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A29BF" w14:textId="77777777" w:rsidR="006A5A94" w:rsidRDefault="006A5A94">
      <w:pPr>
        <w:rPr>
          <w:rFonts w:ascii="Calibri" w:hAnsi="Calibri"/>
        </w:rPr>
      </w:pPr>
    </w:p>
    <w:p w14:paraId="48A07D3F" w14:textId="77777777" w:rsidR="007F20B9" w:rsidRDefault="00D01EDE" w:rsidP="007F20B9">
      <w:pPr>
        <w:pStyle w:val="Reportcovertitle"/>
        <w:spacing w:before="360"/>
      </w:pPr>
      <w:r>
        <w:t xml:space="preserve">Foundation Pharmacist </w:t>
      </w:r>
    </w:p>
    <w:p w14:paraId="4FF1B347" w14:textId="20497850" w:rsidR="006A5A94" w:rsidRPr="006A5A94" w:rsidRDefault="00D01EDE" w:rsidP="007F20B9">
      <w:pPr>
        <w:pStyle w:val="Reportcovertitle"/>
        <w:spacing w:before="360"/>
      </w:pPr>
      <w:r w:rsidRPr="007F20B9">
        <w:rPr>
          <w:sz w:val="40"/>
          <w:szCs w:val="40"/>
        </w:rPr>
        <w:t>Educational Supervisor Orientation Guide</w:t>
      </w:r>
      <w:r w:rsidR="006A5A94">
        <w:t xml:space="preserve"> </w:t>
      </w:r>
    </w:p>
    <w:p w14:paraId="06777906" w14:textId="665D048F" w:rsidR="006A5A94" w:rsidRDefault="0004420B">
      <w:pPr>
        <w:rPr>
          <w:rFonts w:ascii="Calibri" w:hAnsi="Calibri"/>
        </w:rPr>
      </w:pPr>
      <w:r>
        <w:rPr>
          <w:noProof/>
        </w:rPr>
        <w:drawing>
          <wp:anchor distT="0" distB="0" distL="114300" distR="114300" simplePos="0" relativeHeight="251672064" behindDoc="0" locked="0" layoutInCell="1" allowOverlap="1" wp14:anchorId="3B4D983F" wp14:editId="61EE2506">
            <wp:simplePos x="0" y="0"/>
            <wp:positionH relativeFrom="page">
              <wp:align>left</wp:align>
            </wp:positionH>
            <wp:positionV relativeFrom="paragraph">
              <wp:posOffset>252730</wp:posOffset>
            </wp:positionV>
            <wp:extent cx="7559040" cy="13817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040" cy="1381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1EDE">
        <w:rPr>
          <w:noProof/>
        </w:rPr>
        <mc:AlternateContent>
          <mc:Choice Requires="wps">
            <w:drawing>
              <wp:anchor distT="0" distB="0" distL="114300" distR="114300" simplePos="0" relativeHeight="251671040" behindDoc="0" locked="0" layoutInCell="1" allowOverlap="1" wp14:anchorId="0E579419" wp14:editId="50D94C36">
                <wp:simplePos x="0" y="0"/>
                <wp:positionH relativeFrom="column">
                  <wp:posOffset>55880</wp:posOffset>
                </wp:positionH>
                <wp:positionV relativeFrom="paragraph">
                  <wp:posOffset>951865</wp:posOffset>
                </wp:positionV>
                <wp:extent cx="6207760" cy="348488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6207760" cy="3484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43B78" w14:textId="77777777" w:rsidR="00422790" w:rsidRDefault="00422790">
                            <w:r>
                              <w:rPr>
                                <w:noProof/>
                              </w:rPr>
                              <w:drawing>
                                <wp:inline distT="0" distB="0" distL="0" distR="0" wp14:anchorId="3EF94507" wp14:editId="5DB13C2B">
                                  <wp:extent cx="6429375" cy="3616273"/>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1.jpg"/>
                                          <pic:cNvPicPr/>
                                        </pic:nvPicPr>
                                        <pic:blipFill>
                                          <a:blip r:embed="rId8">
                                            <a:extLst>
                                              <a:ext uri="{28A0092B-C50C-407E-A947-70E740481C1C}">
                                                <a14:useLocalDpi xmlns:a14="http://schemas.microsoft.com/office/drawing/2010/main" val="0"/>
                                              </a:ext>
                                            </a:extLst>
                                          </a:blip>
                                          <a:stretch>
                                            <a:fillRect/>
                                          </a:stretch>
                                        </pic:blipFill>
                                        <pic:spPr>
                                          <a:xfrm>
                                            <a:off x="0" y="0"/>
                                            <a:ext cx="6429375" cy="36162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79419" id="_x0000_t202" coordsize="21600,21600" o:spt="202" path="m,l,21600r21600,l21600,xe">
                <v:stroke joinstyle="miter"/>
                <v:path gradientshapeok="t" o:connecttype="rect"/>
              </v:shapetype>
              <v:shape id="Text Box 16" o:spid="_x0000_s1026" type="#_x0000_t202" style="position:absolute;margin-left:4.4pt;margin-top:74.95pt;width:488.8pt;height:27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" filled="f" stroked="f" strokeweight=".5pt">
                <v:textbox>
                  <w:txbxContent>
                    <w:p w14:paraId="01143B78" w14:textId="77777777" w:rsidR="00422790" w:rsidRDefault="00422790">
                      <w:r>
                        <w:rPr>
                          <w:noProof/>
                        </w:rPr>
                        <w:drawing>
                          <wp:inline distT="0" distB="0" distL="0" distR="0" wp14:anchorId="3EF94507" wp14:editId="5DB13C2B">
                            <wp:extent cx="6429375" cy="3616273"/>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1.jpg"/>
                                    <pic:cNvPicPr/>
                                  </pic:nvPicPr>
                                  <pic:blipFill>
                                    <a:blip r:embed="rId9">
                                      <a:extLst>
                                        <a:ext uri="{28A0092B-C50C-407E-A947-70E740481C1C}">
                                          <a14:useLocalDpi xmlns:a14="http://schemas.microsoft.com/office/drawing/2010/main" val="0"/>
                                        </a:ext>
                                      </a:extLst>
                                    </a:blip>
                                    <a:stretch>
                                      <a:fillRect/>
                                    </a:stretch>
                                  </pic:blipFill>
                                  <pic:spPr>
                                    <a:xfrm>
                                      <a:off x="0" y="0"/>
                                      <a:ext cx="6429375" cy="3616273"/>
                                    </a:xfrm>
                                    <a:prstGeom prst="rect">
                                      <a:avLst/>
                                    </a:prstGeom>
                                  </pic:spPr>
                                </pic:pic>
                              </a:graphicData>
                            </a:graphic>
                          </wp:inline>
                        </w:drawing>
                      </w:r>
                    </w:p>
                  </w:txbxContent>
                </v:textbox>
              </v:shape>
            </w:pict>
          </mc:Fallback>
        </mc:AlternateContent>
      </w:r>
    </w:p>
    <w:p w14:paraId="306A8092" w14:textId="21D43E0C" w:rsidR="006A5A94" w:rsidRDefault="006A5A94">
      <w:pPr>
        <w:rPr>
          <w:rFonts w:ascii="Calibri" w:hAnsi="Calibri"/>
        </w:rPr>
      </w:pPr>
    </w:p>
    <w:p w14:paraId="00D32D05" w14:textId="77777777" w:rsidR="006A5A94" w:rsidRDefault="006A5A94">
      <w:pPr>
        <w:rPr>
          <w:rFonts w:ascii="Calibri" w:hAnsi="Calibri"/>
        </w:rPr>
      </w:pPr>
    </w:p>
    <w:p w14:paraId="4072D356" w14:textId="77777777" w:rsidR="006A5A94" w:rsidRDefault="006A5A94">
      <w:pPr>
        <w:rPr>
          <w:rFonts w:ascii="Calibri" w:hAnsi="Calibri"/>
        </w:rPr>
      </w:pPr>
    </w:p>
    <w:p w14:paraId="10225EC4" w14:textId="77777777" w:rsidR="006A5A94" w:rsidRDefault="006A5A94">
      <w:pPr>
        <w:rPr>
          <w:rFonts w:ascii="Calibri" w:hAnsi="Calibri"/>
        </w:rPr>
      </w:pPr>
    </w:p>
    <w:p w14:paraId="119A3FF3" w14:textId="77777777" w:rsidR="006A5A94" w:rsidRDefault="006A5A94">
      <w:pPr>
        <w:rPr>
          <w:rFonts w:ascii="Calibri" w:hAnsi="Calibri"/>
        </w:rPr>
      </w:pPr>
    </w:p>
    <w:p w14:paraId="65941056" w14:textId="77777777" w:rsidR="006A5A94" w:rsidRDefault="006A5A94">
      <w:pPr>
        <w:rPr>
          <w:rFonts w:ascii="Calibri" w:hAnsi="Calibri"/>
        </w:rPr>
      </w:pPr>
    </w:p>
    <w:p w14:paraId="7C43A2E2" w14:textId="77777777" w:rsidR="006A5A94" w:rsidRDefault="006A5A94">
      <w:pPr>
        <w:rPr>
          <w:rFonts w:ascii="Calibri" w:hAnsi="Calibri"/>
        </w:rPr>
      </w:pPr>
    </w:p>
    <w:p w14:paraId="49CCAAAB" w14:textId="77777777" w:rsidR="006A5A94" w:rsidRDefault="006A5A94">
      <w:pPr>
        <w:rPr>
          <w:rFonts w:ascii="Calibri" w:hAnsi="Calibri"/>
        </w:rPr>
      </w:pPr>
    </w:p>
    <w:p w14:paraId="4BBC319F" w14:textId="77777777" w:rsidR="006A5A94" w:rsidRDefault="006A5A94">
      <w:pPr>
        <w:rPr>
          <w:rFonts w:ascii="Calibri" w:hAnsi="Calibri"/>
        </w:rPr>
      </w:pPr>
    </w:p>
    <w:p w14:paraId="0DC86FE4" w14:textId="77777777" w:rsidR="006A5A94" w:rsidRDefault="006A5A94">
      <w:pPr>
        <w:rPr>
          <w:rFonts w:ascii="Calibri" w:hAnsi="Calibri"/>
        </w:rPr>
      </w:pPr>
    </w:p>
    <w:p w14:paraId="5D792A1C" w14:textId="77777777" w:rsidR="006A5A94" w:rsidRDefault="006A5A94">
      <w:pPr>
        <w:rPr>
          <w:rFonts w:ascii="Calibri" w:hAnsi="Calibri"/>
        </w:rPr>
      </w:pPr>
    </w:p>
    <w:p w14:paraId="0C515B6D" w14:textId="77777777" w:rsidR="006A5A94" w:rsidRDefault="006A5A94">
      <w:pPr>
        <w:rPr>
          <w:rFonts w:ascii="Calibri" w:hAnsi="Calibri"/>
        </w:rPr>
      </w:pPr>
    </w:p>
    <w:p w14:paraId="282D239D" w14:textId="77777777" w:rsidR="006A5A94" w:rsidRDefault="006A5A94">
      <w:pPr>
        <w:rPr>
          <w:rFonts w:ascii="Calibri" w:hAnsi="Calibri"/>
        </w:rPr>
      </w:pPr>
    </w:p>
    <w:p w14:paraId="66BC0EA8" w14:textId="77777777" w:rsidR="006A5A94" w:rsidRDefault="006A5A94">
      <w:pPr>
        <w:rPr>
          <w:rFonts w:ascii="Calibri" w:hAnsi="Calibri"/>
        </w:rPr>
      </w:pPr>
    </w:p>
    <w:p w14:paraId="578B2DF4" w14:textId="77777777" w:rsidR="006A5A94" w:rsidRDefault="006A5A94">
      <w:pPr>
        <w:rPr>
          <w:rFonts w:ascii="Calibri" w:hAnsi="Calibri"/>
        </w:rPr>
      </w:pPr>
    </w:p>
    <w:p w14:paraId="116ECB33" w14:textId="77777777" w:rsidR="006A5A94" w:rsidRDefault="006A5A94">
      <w:pPr>
        <w:rPr>
          <w:rFonts w:ascii="Calibri" w:hAnsi="Calibri"/>
        </w:rPr>
      </w:pPr>
    </w:p>
    <w:p w14:paraId="62762A08" w14:textId="77777777" w:rsidR="006A5A94" w:rsidRDefault="007F20B9">
      <w:pPr>
        <w:rPr>
          <w:rFonts w:ascii="Calibri" w:hAnsi="Calibri"/>
        </w:rPr>
      </w:pPr>
      <w:r>
        <w:rPr>
          <w:rFonts w:ascii="Calibri" w:hAnsi="Calibri"/>
          <w:noProof/>
        </w:rPr>
        <mc:AlternateContent>
          <mc:Choice Requires="wps">
            <w:drawing>
              <wp:anchor distT="0" distB="0" distL="114300" distR="114300" simplePos="0" relativeHeight="251658752" behindDoc="0" locked="0" layoutInCell="1" allowOverlap="1" wp14:anchorId="020E8EFF" wp14:editId="03908416">
                <wp:simplePos x="0" y="0"/>
                <wp:positionH relativeFrom="column">
                  <wp:posOffset>133350</wp:posOffset>
                </wp:positionH>
                <wp:positionV relativeFrom="paragraph">
                  <wp:posOffset>162560</wp:posOffset>
                </wp:positionV>
                <wp:extent cx="4057650" cy="34290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260C" w14:textId="77777777" w:rsidR="00422790" w:rsidRPr="007F20B9" w:rsidRDefault="00422790" w:rsidP="006C0C17">
                            <w:pPr>
                              <w:rPr>
                                <w:rFonts w:ascii="Arial" w:eastAsiaTheme="minorEastAsia" w:hAnsi="Arial" w:cstheme="minorBidi"/>
                                <w:b/>
                                <w:color w:val="003893"/>
                                <w:sz w:val="28"/>
                                <w:szCs w:val="72"/>
                                <w:lang w:eastAsia="en-US"/>
                              </w:rPr>
                            </w:pPr>
                            <w:r w:rsidRPr="007F20B9">
                              <w:rPr>
                                <w:rFonts w:ascii="Arial" w:eastAsiaTheme="minorEastAsia" w:hAnsi="Arial" w:cstheme="minorBidi"/>
                                <w:b/>
                                <w:color w:val="003893"/>
                                <w:sz w:val="28"/>
                                <w:szCs w:val="72"/>
                                <w:lang w:eastAsia="en-US"/>
                              </w:rPr>
                              <w:t>Foundation Pharmacist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E8EFF" id="Text Box 17" o:spid="_x0000_s1027" type="#_x0000_t202" style="position:absolute;margin-left:10.5pt;margin-top:12.8pt;width:31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Q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" filled="f" stroked="f">
                <v:textbox>
                  <w:txbxContent>
                    <w:p w14:paraId="52FC260C" w14:textId="77777777" w:rsidR="00422790" w:rsidRPr="007F20B9" w:rsidRDefault="00422790" w:rsidP="006C0C17">
                      <w:pPr>
                        <w:rPr>
                          <w:rFonts w:ascii="Arial" w:eastAsiaTheme="minorEastAsia" w:hAnsi="Arial" w:cstheme="minorBidi"/>
                          <w:b/>
                          <w:color w:val="003893"/>
                          <w:sz w:val="28"/>
                          <w:szCs w:val="72"/>
                          <w:lang w:eastAsia="en-US"/>
                        </w:rPr>
                      </w:pPr>
                      <w:r w:rsidRPr="007F20B9">
                        <w:rPr>
                          <w:rFonts w:ascii="Arial" w:eastAsiaTheme="minorEastAsia" w:hAnsi="Arial" w:cstheme="minorBidi"/>
                          <w:b/>
                          <w:color w:val="003893"/>
                          <w:sz w:val="28"/>
                          <w:szCs w:val="72"/>
                          <w:lang w:eastAsia="en-US"/>
                        </w:rPr>
                        <w:t>Foundation Pharmacist Programme</w:t>
                      </w:r>
                    </w:p>
                  </w:txbxContent>
                </v:textbox>
              </v:shape>
            </w:pict>
          </mc:Fallback>
        </mc:AlternateContent>
      </w:r>
    </w:p>
    <w:p w14:paraId="6A37722F" w14:textId="77777777" w:rsidR="006A5A94" w:rsidRDefault="006A5A94">
      <w:pPr>
        <w:rPr>
          <w:rFonts w:ascii="Calibri" w:hAnsi="Calibri"/>
        </w:rPr>
      </w:pPr>
    </w:p>
    <w:p w14:paraId="6C2469E3" w14:textId="77777777" w:rsidR="006A5A94" w:rsidRDefault="006A5A94">
      <w:pPr>
        <w:rPr>
          <w:rFonts w:ascii="Calibri" w:hAnsi="Calibri"/>
        </w:rPr>
      </w:pPr>
    </w:p>
    <w:p w14:paraId="4BFF0A1F" w14:textId="77777777" w:rsidR="006A5A94" w:rsidRDefault="007F20B9">
      <w:pPr>
        <w:rPr>
          <w:rFonts w:ascii="Calibri" w:hAnsi="Calibri"/>
        </w:rPr>
      </w:pPr>
      <w:r>
        <w:rPr>
          <w:rFonts w:ascii="Calibri" w:hAnsi="Calibri"/>
          <w:noProof/>
        </w:rPr>
        <mc:AlternateContent>
          <mc:Choice Requires="wps">
            <w:drawing>
              <wp:anchor distT="0" distB="0" distL="114300" distR="114300" simplePos="0" relativeHeight="251659776" behindDoc="0" locked="0" layoutInCell="1" allowOverlap="1" wp14:anchorId="5A28035B" wp14:editId="4C158FD7">
                <wp:simplePos x="0" y="0"/>
                <wp:positionH relativeFrom="column">
                  <wp:posOffset>213360</wp:posOffset>
                </wp:positionH>
                <wp:positionV relativeFrom="paragraph">
                  <wp:posOffset>2540</wp:posOffset>
                </wp:positionV>
                <wp:extent cx="5344160" cy="76581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3893"/>
                                <w:left w:val="single" w:sz="4" w:space="0" w:color="003893"/>
                                <w:bottom w:val="single" w:sz="4" w:space="0" w:color="003893"/>
                                <w:right w:val="single" w:sz="4" w:space="0" w:color="003893"/>
                                <w:insideH w:val="single" w:sz="4" w:space="0" w:color="003893"/>
                                <w:insideV w:val="single" w:sz="4" w:space="0" w:color="003893"/>
                              </w:tblBorders>
                              <w:tblLook w:val="01E0" w:firstRow="1" w:lastRow="1" w:firstColumn="1" w:lastColumn="1" w:noHBand="0" w:noVBand="0"/>
                            </w:tblPr>
                            <w:tblGrid>
                              <w:gridCol w:w="3136"/>
                              <w:gridCol w:w="4982"/>
                            </w:tblGrid>
                            <w:tr w:rsidR="00422790" w:rsidRPr="00F15B60" w14:paraId="11CE1F0D" w14:textId="77777777" w:rsidTr="007F20B9">
                              <w:trPr>
                                <w:trHeight w:val="892"/>
                              </w:trPr>
                              <w:tc>
                                <w:tcPr>
                                  <w:tcW w:w="3188" w:type="dxa"/>
                                  <w:shd w:val="clear" w:color="auto" w:fill="auto"/>
                                  <w:vAlign w:val="center"/>
                                </w:tcPr>
                                <w:p w14:paraId="4A11370F" w14:textId="77777777" w:rsidR="00422790" w:rsidRPr="00F15B60" w:rsidRDefault="00422790" w:rsidP="00D317D7">
                                  <w:pPr>
                                    <w:rPr>
                                      <w:rFonts w:ascii="Arial" w:hAnsi="Arial" w:cs="Arial"/>
                                      <w:b/>
                                      <w:color w:val="0091C9"/>
                                      <w:sz w:val="28"/>
                                      <w:szCs w:val="28"/>
                                    </w:rPr>
                                  </w:pPr>
                                  <w:r w:rsidRPr="007F20B9">
                                    <w:rPr>
                                      <w:rFonts w:ascii="Arial" w:eastAsiaTheme="minorEastAsia" w:hAnsi="Arial" w:cstheme="minorBidi"/>
                                      <w:b/>
                                      <w:color w:val="003893"/>
                                      <w:sz w:val="28"/>
                                      <w:szCs w:val="72"/>
                                      <w:lang w:eastAsia="en-US"/>
                                    </w:rPr>
                                    <w:t>Name of Educational Supervisor:</w:t>
                                  </w:r>
                                </w:p>
                              </w:tc>
                              <w:tc>
                                <w:tcPr>
                                  <w:tcW w:w="5170" w:type="dxa"/>
                                  <w:shd w:val="clear" w:color="auto" w:fill="auto"/>
                                </w:tcPr>
                                <w:p w14:paraId="117A0994" w14:textId="77777777" w:rsidR="00422790" w:rsidRPr="00F15B60" w:rsidRDefault="00422790" w:rsidP="00D317D7">
                                  <w:pPr>
                                    <w:rPr>
                                      <w:rFonts w:ascii="Arial" w:hAnsi="Arial" w:cs="Arial"/>
                                      <w:b/>
                                      <w:color w:val="0091C9"/>
                                      <w:sz w:val="36"/>
                                      <w:szCs w:val="36"/>
                                    </w:rPr>
                                  </w:pPr>
                                </w:p>
                              </w:tc>
                            </w:tr>
                          </w:tbl>
                          <w:p w14:paraId="2B89F69D" w14:textId="77777777" w:rsidR="00422790" w:rsidRPr="00571D33" w:rsidRDefault="00422790" w:rsidP="006C0C17">
                            <w:pPr>
                              <w:rPr>
                                <w:rFonts w:ascii="Arial" w:hAnsi="Arial" w:cs="Arial"/>
                                <w:b/>
                                <w:color w:val="0091C9"/>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8035B" id="_x0000_t202" coordsize="21600,21600" o:spt="202" path="m,l,21600r21600,l21600,xe">
                <v:stroke joinstyle="miter"/>
                <v:path gradientshapeok="t" o:connecttype="rect"/>
              </v:shapetype>
              <v:shape id="Text Box 18" o:spid="_x0000_s1028" type="#_x0000_t202" style="position:absolute;margin-left:16.8pt;margin-top:.2pt;width:420.8pt;height:6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bz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" filled="f" stroked="f">
                <v:textbox>
                  <w:txbxContent>
                    <w:tbl>
                      <w:tblPr>
                        <w:tblW w:w="0" w:type="auto"/>
                        <w:tblBorders>
                          <w:top w:val="single" w:sz="4" w:space="0" w:color="003893"/>
                          <w:left w:val="single" w:sz="4" w:space="0" w:color="003893"/>
                          <w:bottom w:val="single" w:sz="4" w:space="0" w:color="003893"/>
                          <w:right w:val="single" w:sz="4" w:space="0" w:color="003893"/>
                          <w:insideH w:val="single" w:sz="4" w:space="0" w:color="003893"/>
                          <w:insideV w:val="single" w:sz="4" w:space="0" w:color="003893"/>
                        </w:tblBorders>
                        <w:tblLook w:val="01E0" w:firstRow="1" w:lastRow="1" w:firstColumn="1" w:lastColumn="1" w:noHBand="0" w:noVBand="0"/>
                      </w:tblPr>
                      <w:tblGrid>
                        <w:gridCol w:w="3136"/>
                        <w:gridCol w:w="4982"/>
                      </w:tblGrid>
                      <w:tr w:rsidR="00422790" w:rsidRPr="00F15B60" w14:paraId="11CE1F0D" w14:textId="77777777" w:rsidTr="007F20B9">
                        <w:trPr>
                          <w:trHeight w:val="892"/>
                        </w:trPr>
                        <w:tc>
                          <w:tcPr>
                            <w:tcW w:w="3188" w:type="dxa"/>
                            <w:shd w:val="clear" w:color="auto" w:fill="auto"/>
                            <w:vAlign w:val="center"/>
                          </w:tcPr>
                          <w:p w14:paraId="4A11370F" w14:textId="77777777" w:rsidR="00422790" w:rsidRPr="00F15B60" w:rsidRDefault="00422790" w:rsidP="00D317D7">
                            <w:pPr>
                              <w:rPr>
                                <w:rFonts w:ascii="Arial" w:hAnsi="Arial" w:cs="Arial"/>
                                <w:b/>
                                <w:color w:val="0091C9"/>
                                <w:sz w:val="28"/>
                                <w:szCs w:val="28"/>
                              </w:rPr>
                            </w:pPr>
                            <w:r w:rsidRPr="007F20B9">
                              <w:rPr>
                                <w:rFonts w:ascii="Arial" w:eastAsiaTheme="minorEastAsia" w:hAnsi="Arial" w:cstheme="minorBidi"/>
                                <w:b/>
                                <w:color w:val="003893"/>
                                <w:sz w:val="28"/>
                                <w:szCs w:val="72"/>
                                <w:lang w:eastAsia="en-US"/>
                              </w:rPr>
                              <w:t>Name of Educational Supervisor:</w:t>
                            </w:r>
                          </w:p>
                        </w:tc>
                        <w:tc>
                          <w:tcPr>
                            <w:tcW w:w="5170" w:type="dxa"/>
                            <w:shd w:val="clear" w:color="auto" w:fill="auto"/>
                          </w:tcPr>
                          <w:p w14:paraId="117A0994" w14:textId="77777777" w:rsidR="00422790" w:rsidRPr="00F15B60" w:rsidRDefault="00422790" w:rsidP="00D317D7">
                            <w:pPr>
                              <w:rPr>
                                <w:rFonts w:ascii="Arial" w:hAnsi="Arial" w:cs="Arial"/>
                                <w:b/>
                                <w:color w:val="0091C9"/>
                                <w:sz w:val="36"/>
                                <w:szCs w:val="36"/>
                              </w:rPr>
                            </w:pPr>
                          </w:p>
                        </w:tc>
                      </w:tr>
                    </w:tbl>
                    <w:p w14:paraId="2B89F69D" w14:textId="77777777" w:rsidR="00422790" w:rsidRPr="00571D33" w:rsidRDefault="00422790" w:rsidP="006C0C17">
                      <w:pPr>
                        <w:rPr>
                          <w:rFonts w:ascii="Arial" w:hAnsi="Arial" w:cs="Arial"/>
                          <w:b/>
                          <w:color w:val="0091C9"/>
                          <w:sz w:val="36"/>
                          <w:szCs w:val="36"/>
                        </w:rPr>
                      </w:pPr>
                    </w:p>
                  </w:txbxContent>
                </v:textbox>
              </v:shape>
            </w:pict>
          </mc:Fallback>
        </mc:AlternateContent>
      </w:r>
    </w:p>
    <w:p w14:paraId="12342D64" w14:textId="77777777" w:rsidR="006A5A94" w:rsidRDefault="007F20B9">
      <w:pPr>
        <w:rPr>
          <w:rFonts w:ascii="Calibri" w:hAnsi="Calibri"/>
        </w:rPr>
      </w:pPr>
      <w:r>
        <w:rPr>
          <w:noProof/>
        </w:rPr>
        <w:drawing>
          <wp:anchor distT="0" distB="0" distL="114300" distR="114300" simplePos="0" relativeHeight="251668992" behindDoc="0" locked="0" layoutInCell="1" allowOverlap="1" wp14:anchorId="723C1B32" wp14:editId="06EC432E">
            <wp:simplePos x="0" y="0"/>
            <wp:positionH relativeFrom="column">
              <wp:posOffset>-685800</wp:posOffset>
            </wp:positionH>
            <wp:positionV relativeFrom="paragraph">
              <wp:posOffset>1032510</wp:posOffset>
            </wp:positionV>
            <wp:extent cx="7562215" cy="14020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6BE1EE8" w14:textId="77777777" w:rsidR="006A5A94" w:rsidRDefault="006A5A94">
      <w:pPr>
        <w:rPr>
          <w:rFonts w:ascii="Calibri" w:hAnsi="Calibri"/>
        </w:rPr>
      </w:pPr>
    </w:p>
    <w:p w14:paraId="76B4925B" w14:textId="77777777" w:rsidR="006A5A94" w:rsidRDefault="006A5A94">
      <w:pPr>
        <w:rPr>
          <w:rFonts w:ascii="Calibri" w:hAnsi="Calibri"/>
        </w:rPr>
      </w:pPr>
    </w:p>
    <w:p w14:paraId="085F9271" w14:textId="77777777" w:rsidR="006A5A94" w:rsidRDefault="006A5A94">
      <w:pPr>
        <w:rPr>
          <w:rFonts w:ascii="Calibri" w:hAnsi="Calibri"/>
        </w:rPr>
      </w:pPr>
    </w:p>
    <w:p w14:paraId="5581A362" w14:textId="77777777" w:rsidR="006A5A94" w:rsidRDefault="006A5A94">
      <w:pPr>
        <w:rPr>
          <w:rFonts w:ascii="Calibri" w:hAnsi="Calibri"/>
        </w:rPr>
      </w:pPr>
    </w:p>
    <w:p w14:paraId="6965D87E" w14:textId="77777777" w:rsidR="006A5A94" w:rsidRDefault="006A5A94">
      <w:pPr>
        <w:rPr>
          <w:rFonts w:ascii="Calibri" w:hAnsi="Calibri"/>
        </w:rPr>
      </w:pPr>
    </w:p>
    <w:p w14:paraId="032F3737" w14:textId="77777777" w:rsidR="006A5A94" w:rsidRDefault="006A5A94">
      <w:pPr>
        <w:rPr>
          <w:rFonts w:ascii="Calibri" w:hAnsi="Calibri"/>
        </w:rPr>
      </w:pPr>
    </w:p>
    <w:p w14:paraId="4565D980" w14:textId="77777777" w:rsidR="006A5A94" w:rsidRDefault="006A5A94">
      <w:pPr>
        <w:rPr>
          <w:rFonts w:ascii="Calibri" w:hAnsi="Calibri"/>
        </w:rPr>
      </w:pPr>
    </w:p>
    <w:p w14:paraId="6F55D6E5" w14:textId="77777777" w:rsidR="006A5A94" w:rsidRDefault="006A5A94">
      <w:pPr>
        <w:rPr>
          <w:rFonts w:ascii="Calibri" w:hAnsi="Calibri"/>
        </w:rPr>
      </w:pPr>
    </w:p>
    <w:p w14:paraId="4B220667" w14:textId="77777777" w:rsidR="00805698" w:rsidRPr="00660AB3" w:rsidRDefault="00805698" w:rsidP="007F20B9">
      <w:pPr>
        <w:spacing w:line="276" w:lineRule="auto"/>
        <w:rPr>
          <w:rFonts w:ascii="Arial" w:hAnsi="Arial" w:cs="Arial"/>
          <w:b/>
          <w:color w:val="A00054"/>
          <w:sz w:val="32"/>
          <w:szCs w:val="32"/>
          <w:lang w:eastAsia="en-US"/>
        </w:rPr>
      </w:pPr>
      <w:r w:rsidRPr="00660AB3">
        <w:rPr>
          <w:rFonts w:ascii="Arial" w:hAnsi="Arial" w:cs="Arial"/>
          <w:b/>
          <w:color w:val="A00054"/>
          <w:sz w:val="32"/>
          <w:szCs w:val="32"/>
          <w:lang w:eastAsia="en-US"/>
        </w:rPr>
        <w:t>Contents</w:t>
      </w:r>
    </w:p>
    <w:p w14:paraId="735C76F4" w14:textId="77777777" w:rsidR="00805698" w:rsidRPr="00660AB3" w:rsidRDefault="00805698" w:rsidP="00805698">
      <w:pPr>
        <w:rPr>
          <w:rFonts w:ascii="Arial" w:hAnsi="Arial" w:cs="Arial"/>
        </w:rPr>
      </w:pPr>
    </w:p>
    <w:p w14:paraId="07C050E5" w14:textId="54EC8E5A" w:rsidR="00583DFB" w:rsidRDefault="003109FA">
      <w:pPr>
        <w:pStyle w:val="TOC1"/>
        <w:tabs>
          <w:tab w:val="right" w:leader="dot" w:pos="9708"/>
        </w:tabs>
        <w:rPr>
          <w:rFonts w:asciiTheme="minorHAnsi" w:eastAsiaTheme="minorEastAsia" w:hAnsiTheme="minorHAnsi" w:cstheme="minorBidi"/>
          <w:noProof/>
        </w:rPr>
      </w:pPr>
      <w:r>
        <w:rPr>
          <w:sz w:val="24"/>
        </w:rPr>
        <w:fldChar w:fldCharType="begin"/>
      </w:r>
      <w:r>
        <w:rPr>
          <w:sz w:val="24"/>
        </w:rPr>
        <w:instrText xml:space="preserve"> TOC \o "1-2" \h \z \u </w:instrText>
      </w:r>
      <w:r>
        <w:rPr>
          <w:sz w:val="24"/>
        </w:rPr>
        <w:fldChar w:fldCharType="separate"/>
      </w:r>
      <w:hyperlink w:anchor="_Toc483477407" w:history="1">
        <w:r w:rsidR="00583DFB" w:rsidRPr="00726A19">
          <w:rPr>
            <w:rStyle w:val="Hyperlink"/>
            <w:noProof/>
          </w:rPr>
          <w:t>1. Introduction</w:t>
        </w:r>
        <w:r w:rsidR="00583DFB">
          <w:rPr>
            <w:noProof/>
            <w:webHidden/>
          </w:rPr>
          <w:tab/>
        </w:r>
        <w:r w:rsidR="00583DFB">
          <w:rPr>
            <w:noProof/>
            <w:webHidden/>
          </w:rPr>
          <w:fldChar w:fldCharType="begin"/>
        </w:r>
        <w:r w:rsidR="00583DFB">
          <w:rPr>
            <w:noProof/>
            <w:webHidden/>
          </w:rPr>
          <w:instrText xml:space="preserve"> PAGEREF _Toc483477407 \h </w:instrText>
        </w:r>
        <w:r w:rsidR="00583DFB">
          <w:rPr>
            <w:noProof/>
            <w:webHidden/>
          </w:rPr>
        </w:r>
        <w:r w:rsidR="00583DFB">
          <w:rPr>
            <w:noProof/>
            <w:webHidden/>
          </w:rPr>
          <w:fldChar w:fldCharType="separate"/>
        </w:r>
        <w:r w:rsidR="00583DFB">
          <w:rPr>
            <w:noProof/>
            <w:webHidden/>
          </w:rPr>
          <w:t>3</w:t>
        </w:r>
        <w:r w:rsidR="00583DFB">
          <w:rPr>
            <w:noProof/>
            <w:webHidden/>
          </w:rPr>
          <w:fldChar w:fldCharType="end"/>
        </w:r>
      </w:hyperlink>
    </w:p>
    <w:p w14:paraId="77EC27FF" w14:textId="0C4E2912" w:rsidR="00583DFB" w:rsidRDefault="00D513F5">
      <w:pPr>
        <w:pStyle w:val="TOC2"/>
        <w:rPr>
          <w:rFonts w:asciiTheme="minorHAnsi" w:eastAsiaTheme="minorEastAsia" w:hAnsiTheme="minorHAnsi" w:cstheme="minorBidi"/>
          <w:noProof/>
          <w:szCs w:val="22"/>
        </w:rPr>
      </w:pPr>
      <w:hyperlink w:anchor="_Toc483477408" w:history="1">
        <w:r w:rsidR="00583DFB" w:rsidRPr="00726A19">
          <w:rPr>
            <w:rStyle w:val="Hyperlink"/>
            <w:noProof/>
          </w:rPr>
          <w:t>1.1. How to use this document</w:t>
        </w:r>
        <w:r w:rsidR="00583DFB">
          <w:rPr>
            <w:noProof/>
            <w:webHidden/>
          </w:rPr>
          <w:tab/>
        </w:r>
        <w:r w:rsidR="00583DFB">
          <w:rPr>
            <w:noProof/>
            <w:webHidden/>
          </w:rPr>
          <w:fldChar w:fldCharType="begin"/>
        </w:r>
        <w:r w:rsidR="00583DFB">
          <w:rPr>
            <w:noProof/>
            <w:webHidden/>
          </w:rPr>
          <w:instrText xml:space="preserve"> PAGEREF _Toc483477408 \h </w:instrText>
        </w:r>
        <w:r w:rsidR="00583DFB">
          <w:rPr>
            <w:noProof/>
            <w:webHidden/>
          </w:rPr>
        </w:r>
        <w:r w:rsidR="00583DFB">
          <w:rPr>
            <w:noProof/>
            <w:webHidden/>
          </w:rPr>
          <w:fldChar w:fldCharType="separate"/>
        </w:r>
        <w:r w:rsidR="00583DFB">
          <w:rPr>
            <w:noProof/>
            <w:webHidden/>
          </w:rPr>
          <w:t>3</w:t>
        </w:r>
        <w:r w:rsidR="00583DFB">
          <w:rPr>
            <w:noProof/>
            <w:webHidden/>
          </w:rPr>
          <w:fldChar w:fldCharType="end"/>
        </w:r>
      </w:hyperlink>
    </w:p>
    <w:p w14:paraId="39C7546D" w14:textId="430D6E81" w:rsidR="00583DFB" w:rsidRDefault="00D513F5">
      <w:pPr>
        <w:pStyle w:val="TOC2"/>
        <w:rPr>
          <w:rFonts w:asciiTheme="minorHAnsi" w:eastAsiaTheme="minorEastAsia" w:hAnsiTheme="minorHAnsi" w:cstheme="minorBidi"/>
          <w:noProof/>
          <w:szCs w:val="22"/>
        </w:rPr>
      </w:pPr>
      <w:hyperlink w:anchor="_Toc483477409" w:history="1">
        <w:r w:rsidR="00583DFB" w:rsidRPr="00726A19">
          <w:rPr>
            <w:rStyle w:val="Hyperlink"/>
            <w:noProof/>
          </w:rPr>
          <w:t>1.2. Introduction to the KSS Foundation Pharmacist Programme</w:t>
        </w:r>
        <w:r w:rsidR="00583DFB">
          <w:rPr>
            <w:noProof/>
            <w:webHidden/>
          </w:rPr>
          <w:tab/>
        </w:r>
        <w:r w:rsidR="00583DFB">
          <w:rPr>
            <w:noProof/>
            <w:webHidden/>
          </w:rPr>
          <w:fldChar w:fldCharType="begin"/>
        </w:r>
        <w:r w:rsidR="00583DFB">
          <w:rPr>
            <w:noProof/>
            <w:webHidden/>
          </w:rPr>
          <w:instrText xml:space="preserve"> PAGEREF _Toc483477409 \h </w:instrText>
        </w:r>
        <w:r w:rsidR="00583DFB">
          <w:rPr>
            <w:noProof/>
            <w:webHidden/>
          </w:rPr>
        </w:r>
        <w:r w:rsidR="00583DFB">
          <w:rPr>
            <w:noProof/>
            <w:webHidden/>
          </w:rPr>
          <w:fldChar w:fldCharType="separate"/>
        </w:r>
        <w:r w:rsidR="00583DFB">
          <w:rPr>
            <w:noProof/>
            <w:webHidden/>
          </w:rPr>
          <w:t>3</w:t>
        </w:r>
        <w:r w:rsidR="00583DFB">
          <w:rPr>
            <w:noProof/>
            <w:webHidden/>
          </w:rPr>
          <w:fldChar w:fldCharType="end"/>
        </w:r>
      </w:hyperlink>
    </w:p>
    <w:p w14:paraId="2EFEBDEE" w14:textId="5CF1FF9E" w:rsidR="00583DFB" w:rsidRDefault="00D513F5">
      <w:pPr>
        <w:pStyle w:val="TOC2"/>
        <w:rPr>
          <w:rFonts w:asciiTheme="minorHAnsi" w:eastAsiaTheme="minorEastAsia" w:hAnsiTheme="minorHAnsi" w:cstheme="minorBidi"/>
          <w:noProof/>
          <w:szCs w:val="22"/>
        </w:rPr>
      </w:pPr>
      <w:hyperlink w:anchor="_Toc483477410" w:history="1">
        <w:r w:rsidR="00583DFB" w:rsidRPr="00726A19">
          <w:rPr>
            <w:rStyle w:val="Hyperlink"/>
            <w:noProof/>
          </w:rPr>
          <w:t>1.3. Philosophy, Principles and Aims of the Foundation Pharmacist Programme</w:t>
        </w:r>
        <w:r w:rsidR="00583DFB">
          <w:rPr>
            <w:noProof/>
            <w:webHidden/>
          </w:rPr>
          <w:tab/>
        </w:r>
        <w:r w:rsidR="00583DFB">
          <w:rPr>
            <w:noProof/>
            <w:webHidden/>
          </w:rPr>
          <w:fldChar w:fldCharType="begin"/>
        </w:r>
        <w:r w:rsidR="00583DFB">
          <w:rPr>
            <w:noProof/>
            <w:webHidden/>
          </w:rPr>
          <w:instrText xml:space="preserve"> PAGEREF _Toc483477410 \h </w:instrText>
        </w:r>
        <w:r w:rsidR="00583DFB">
          <w:rPr>
            <w:noProof/>
            <w:webHidden/>
          </w:rPr>
        </w:r>
        <w:r w:rsidR="00583DFB">
          <w:rPr>
            <w:noProof/>
            <w:webHidden/>
          </w:rPr>
          <w:fldChar w:fldCharType="separate"/>
        </w:r>
        <w:r w:rsidR="00583DFB">
          <w:rPr>
            <w:noProof/>
            <w:webHidden/>
          </w:rPr>
          <w:t>4</w:t>
        </w:r>
        <w:r w:rsidR="00583DFB">
          <w:rPr>
            <w:noProof/>
            <w:webHidden/>
          </w:rPr>
          <w:fldChar w:fldCharType="end"/>
        </w:r>
      </w:hyperlink>
    </w:p>
    <w:p w14:paraId="7DC90F40" w14:textId="424A9601" w:rsidR="00583DFB" w:rsidRDefault="00D513F5">
      <w:pPr>
        <w:pStyle w:val="TOC2"/>
        <w:rPr>
          <w:rFonts w:asciiTheme="minorHAnsi" w:eastAsiaTheme="minorEastAsia" w:hAnsiTheme="minorHAnsi" w:cstheme="minorBidi"/>
          <w:noProof/>
          <w:szCs w:val="22"/>
        </w:rPr>
      </w:pPr>
      <w:hyperlink w:anchor="_Toc483477411" w:history="1">
        <w:r w:rsidR="00583DFB" w:rsidRPr="00726A19">
          <w:rPr>
            <w:rStyle w:val="Hyperlink"/>
            <w:noProof/>
          </w:rPr>
          <w:t>1.4. Jargon and terminology</w:t>
        </w:r>
        <w:r w:rsidR="00583DFB">
          <w:rPr>
            <w:noProof/>
            <w:webHidden/>
          </w:rPr>
          <w:tab/>
        </w:r>
        <w:r w:rsidR="00583DFB">
          <w:rPr>
            <w:noProof/>
            <w:webHidden/>
          </w:rPr>
          <w:fldChar w:fldCharType="begin"/>
        </w:r>
        <w:r w:rsidR="00583DFB">
          <w:rPr>
            <w:noProof/>
            <w:webHidden/>
          </w:rPr>
          <w:instrText xml:space="preserve"> PAGEREF _Toc483477411 \h </w:instrText>
        </w:r>
        <w:r w:rsidR="00583DFB">
          <w:rPr>
            <w:noProof/>
            <w:webHidden/>
          </w:rPr>
        </w:r>
        <w:r w:rsidR="00583DFB">
          <w:rPr>
            <w:noProof/>
            <w:webHidden/>
          </w:rPr>
          <w:fldChar w:fldCharType="separate"/>
        </w:r>
        <w:r w:rsidR="00583DFB">
          <w:rPr>
            <w:noProof/>
            <w:webHidden/>
          </w:rPr>
          <w:t>5</w:t>
        </w:r>
        <w:r w:rsidR="00583DFB">
          <w:rPr>
            <w:noProof/>
            <w:webHidden/>
          </w:rPr>
          <w:fldChar w:fldCharType="end"/>
        </w:r>
      </w:hyperlink>
    </w:p>
    <w:p w14:paraId="255B0882" w14:textId="157C2280" w:rsidR="00583DFB" w:rsidRDefault="00D513F5">
      <w:pPr>
        <w:pStyle w:val="TOC1"/>
        <w:tabs>
          <w:tab w:val="right" w:leader="dot" w:pos="9708"/>
        </w:tabs>
        <w:rPr>
          <w:rFonts w:asciiTheme="minorHAnsi" w:eastAsiaTheme="minorEastAsia" w:hAnsiTheme="minorHAnsi" w:cstheme="minorBidi"/>
          <w:noProof/>
        </w:rPr>
      </w:pPr>
      <w:hyperlink w:anchor="_Toc483477412" w:history="1">
        <w:r w:rsidR="00583DFB" w:rsidRPr="00726A19">
          <w:rPr>
            <w:rStyle w:val="Hyperlink"/>
            <w:noProof/>
          </w:rPr>
          <w:t>2. Kent, Surrey and Sussex Foundation Pharmacist Programme Delivery and Practicalities</w:t>
        </w:r>
        <w:r w:rsidR="00583DFB">
          <w:rPr>
            <w:noProof/>
            <w:webHidden/>
          </w:rPr>
          <w:tab/>
        </w:r>
        <w:r w:rsidR="00583DFB">
          <w:rPr>
            <w:noProof/>
            <w:webHidden/>
          </w:rPr>
          <w:fldChar w:fldCharType="begin"/>
        </w:r>
        <w:r w:rsidR="00583DFB">
          <w:rPr>
            <w:noProof/>
            <w:webHidden/>
          </w:rPr>
          <w:instrText xml:space="preserve"> PAGEREF _Toc483477412 \h </w:instrText>
        </w:r>
        <w:r w:rsidR="00583DFB">
          <w:rPr>
            <w:noProof/>
            <w:webHidden/>
          </w:rPr>
        </w:r>
        <w:r w:rsidR="00583DFB">
          <w:rPr>
            <w:noProof/>
            <w:webHidden/>
          </w:rPr>
          <w:fldChar w:fldCharType="separate"/>
        </w:r>
        <w:r w:rsidR="00583DFB">
          <w:rPr>
            <w:noProof/>
            <w:webHidden/>
          </w:rPr>
          <w:t>6</w:t>
        </w:r>
        <w:r w:rsidR="00583DFB">
          <w:rPr>
            <w:noProof/>
            <w:webHidden/>
          </w:rPr>
          <w:fldChar w:fldCharType="end"/>
        </w:r>
      </w:hyperlink>
    </w:p>
    <w:p w14:paraId="30621940" w14:textId="370746A1" w:rsidR="00583DFB" w:rsidRDefault="00D513F5">
      <w:pPr>
        <w:pStyle w:val="TOC2"/>
        <w:rPr>
          <w:rFonts w:asciiTheme="minorHAnsi" w:eastAsiaTheme="minorEastAsia" w:hAnsiTheme="minorHAnsi" w:cstheme="minorBidi"/>
          <w:noProof/>
          <w:szCs w:val="22"/>
        </w:rPr>
      </w:pPr>
      <w:hyperlink w:anchor="_Toc483477413" w:history="1">
        <w:r w:rsidR="00583DFB" w:rsidRPr="00726A19">
          <w:rPr>
            <w:rStyle w:val="Hyperlink"/>
            <w:noProof/>
          </w:rPr>
          <w:t>2.1. Programme Structure</w:t>
        </w:r>
        <w:r w:rsidR="00583DFB">
          <w:rPr>
            <w:noProof/>
            <w:webHidden/>
          </w:rPr>
          <w:tab/>
        </w:r>
        <w:r w:rsidR="00583DFB">
          <w:rPr>
            <w:noProof/>
            <w:webHidden/>
          </w:rPr>
          <w:fldChar w:fldCharType="begin"/>
        </w:r>
        <w:r w:rsidR="00583DFB">
          <w:rPr>
            <w:noProof/>
            <w:webHidden/>
          </w:rPr>
          <w:instrText xml:space="preserve"> PAGEREF _Toc483477413 \h </w:instrText>
        </w:r>
        <w:r w:rsidR="00583DFB">
          <w:rPr>
            <w:noProof/>
            <w:webHidden/>
          </w:rPr>
        </w:r>
        <w:r w:rsidR="00583DFB">
          <w:rPr>
            <w:noProof/>
            <w:webHidden/>
          </w:rPr>
          <w:fldChar w:fldCharType="separate"/>
        </w:r>
        <w:r w:rsidR="00583DFB">
          <w:rPr>
            <w:noProof/>
            <w:webHidden/>
          </w:rPr>
          <w:t>6</w:t>
        </w:r>
        <w:r w:rsidR="00583DFB">
          <w:rPr>
            <w:noProof/>
            <w:webHidden/>
          </w:rPr>
          <w:fldChar w:fldCharType="end"/>
        </w:r>
      </w:hyperlink>
    </w:p>
    <w:p w14:paraId="3E6F84AA" w14:textId="4E09D81E" w:rsidR="00583DFB" w:rsidRDefault="00D513F5">
      <w:pPr>
        <w:pStyle w:val="TOC2"/>
        <w:rPr>
          <w:rFonts w:asciiTheme="minorHAnsi" w:eastAsiaTheme="minorEastAsia" w:hAnsiTheme="minorHAnsi" w:cstheme="minorBidi"/>
          <w:noProof/>
          <w:szCs w:val="22"/>
        </w:rPr>
      </w:pPr>
      <w:hyperlink w:anchor="_Toc483477414" w:history="1">
        <w:r w:rsidR="00583DFB" w:rsidRPr="00726A19">
          <w:rPr>
            <w:rStyle w:val="Hyperlink"/>
            <w:noProof/>
          </w:rPr>
          <w:t>2.2. Foundation Stage 1: Certificate (the first 18 months)</w:t>
        </w:r>
        <w:r w:rsidR="00583DFB">
          <w:rPr>
            <w:noProof/>
            <w:webHidden/>
          </w:rPr>
          <w:tab/>
        </w:r>
        <w:r w:rsidR="00583DFB">
          <w:rPr>
            <w:noProof/>
            <w:webHidden/>
          </w:rPr>
          <w:fldChar w:fldCharType="begin"/>
        </w:r>
        <w:r w:rsidR="00583DFB">
          <w:rPr>
            <w:noProof/>
            <w:webHidden/>
          </w:rPr>
          <w:instrText xml:space="preserve"> PAGEREF _Toc483477414 \h </w:instrText>
        </w:r>
        <w:r w:rsidR="00583DFB">
          <w:rPr>
            <w:noProof/>
            <w:webHidden/>
          </w:rPr>
        </w:r>
        <w:r w:rsidR="00583DFB">
          <w:rPr>
            <w:noProof/>
            <w:webHidden/>
          </w:rPr>
          <w:fldChar w:fldCharType="separate"/>
        </w:r>
        <w:r w:rsidR="00583DFB">
          <w:rPr>
            <w:noProof/>
            <w:webHidden/>
          </w:rPr>
          <w:t>6</w:t>
        </w:r>
        <w:r w:rsidR="00583DFB">
          <w:rPr>
            <w:noProof/>
            <w:webHidden/>
          </w:rPr>
          <w:fldChar w:fldCharType="end"/>
        </w:r>
      </w:hyperlink>
    </w:p>
    <w:p w14:paraId="5741547C" w14:textId="72066A69" w:rsidR="00583DFB" w:rsidRDefault="00D513F5">
      <w:pPr>
        <w:pStyle w:val="TOC2"/>
        <w:rPr>
          <w:rFonts w:asciiTheme="minorHAnsi" w:eastAsiaTheme="minorEastAsia" w:hAnsiTheme="minorHAnsi" w:cstheme="minorBidi"/>
          <w:noProof/>
          <w:szCs w:val="22"/>
        </w:rPr>
      </w:pPr>
      <w:hyperlink w:anchor="_Toc483477415" w:history="1">
        <w:r w:rsidR="00583DFB" w:rsidRPr="00726A19">
          <w:rPr>
            <w:rStyle w:val="Hyperlink"/>
            <w:noProof/>
          </w:rPr>
          <w:t>2.3. Foundation Stage 2: Diploma</w:t>
        </w:r>
        <w:r w:rsidR="00583DFB">
          <w:rPr>
            <w:noProof/>
            <w:webHidden/>
          </w:rPr>
          <w:tab/>
        </w:r>
        <w:r w:rsidR="00583DFB">
          <w:rPr>
            <w:noProof/>
            <w:webHidden/>
          </w:rPr>
          <w:fldChar w:fldCharType="begin"/>
        </w:r>
        <w:r w:rsidR="00583DFB">
          <w:rPr>
            <w:noProof/>
            <w:webHidden/>
          </w:rPr>
          <w:instrText xml:space="preserve"> PAGEREF _Toc483477415 \h </w:instrText>
        </w:r>
        <w:r w:rsidR="00583DFB">
          <w:rPr>
            <w:noProof/>
            <w:webHidden/>
          </w:rPr>
        </w:r>
        <w:r w:rsidR="00583DFB">
          <w:rPr>
            <w:noProof/>
            <w:webHidden/>
          </w:rPr>
          <w:fldChar w:fldCharType="separate"/>
        </w:r>
        <w:r w:rsidR="00583DFB">
          <w:rPr>
            <w:noProof/>
            <w:webHidden/>
          </w:rPr>
          <w:t>11</w:t>
        </w:r>
        <w:r w:rsidR="00583DFB">
          <w:rPr>
            <w:noProof/>
            <w:webHidden/>
          </w:rPr>
          <w:fldChar w:fldCharType="end"/>
        </w:r>
      </w:hyperlink>
    </w:p>
    <w:p w14:paraId="0052F404" w14:textId="3C60DF5A" w:rsidR="00583DFB" w:rsidRDefault="00D513F5">
      <w:pPr>
        <w:pStyle w:val="TOC1"/>
        <w:tabs>
          <w:tab w:val="right" w:leader="dot" w:pos="9708"/>
        </w:tabs>
        <w:rPr>
          <w:rFonts w:asciiTheme="minorHAnsi" w:eastAsiaTheme="minorEastAsia" w:hAnsiTheme="minorHAnsi" w:cstheme="minorBidi"/>
          <w:noProof/>
        </w:rPr>
      </w:pPr>
      <w:hyperlink w:anchor="_Toc483477416" w:history="1">
        <w:r w:rsidR="00583DFB" w:rsidRPr="00726A19">
          <w:rPr>
            <w:rStyle w:val="Hyperlink"/>
            <w:noProof/>
          </w:rPr>
          <w:t>3. Starting as an Educational Supervisor</w:t>
        </w:r>
        <w:r w:rsidR="00583DFB">
          <w:rPr>
            <w:noProof/>
            <w:webHidden/>
          </w:rPr>
          <w:tab/>
        </w:r>
        <w:r w:rsidR="00583DFB">
          <w:rPr>
            <w:noProof/>
            <w:webHidden/>
          </w:rPr>
          <w:fldChar w:fldCharType="begin"/>
        </w:r>
        <w:r w:rsidR="00583DFB">
          <w:rPr>
            <w:noProof/>
            <w:webHidden/>
          </w:rPr>
          <w:instrText xml:space="preserve"> PAGEREF _Toc483477416 \h </w:instrText>
        </w:r>
        <w:r w:rsidR="00583DFB">
          <w:rPr>
            <w:noProof/>
            <w:webHidden/>
          </w:rPr>
        </w:r>
        <w:r w:rsidR="00583DFB">
          <w:rPr>
            <w:noProof/>
            <w:webHidden/>
          </w:rPr>
          <w:fldChar w:fldCharType="separate"/>
        </w:r>
        <w:r w:rsidR="00583DFB">
          <w:rPr>
            <w:noProof/>
            <w:webHidden/>
          </w:rPr>
          <w:t>12</w:t>
        </w:r>
        <w:r w:rsidR="00583DFB">
          <w:rPr>
            <w:noProof/>
            <w:webHidden/>
          </w:rPr>
          <w:fldChar w:fldCharType="end"/>
        </w:r>
      </w:hyperlink>
    </w:p>
    <w:p w14:paraId="0967DE33" w14:textId="455C7A6F" w:rsidR="00583DFB" w:rsidRDefault="00D513F5">
      <w:pPr>
        <w:pStyle w:val="TOC2"/>
        <w:rPr>
          <w:rFonts w:asciiTheme="minorHAnsi" w:eastAsiaTheme="minorEastAsia" w:hAnsiTheme="minorHAnsi" w:cstheme="minorBidi"/>
          <w:noProof/>
          <w:szCs w:val="22"/>
        </w:rPr>
      </w:pPr>
      <w:hyperlink w:anchor="_Toc483477417" w:history="1">
        <w:r w:rsidR="00583DFB" w:rsidRPr="00726A19">
          <w:rPr>
            <w:rStyle w:val="Hyperlink"/>
            <w:noProof/>
          </w:rPr>
          <w:t>3.1. Roles and Responsibilities</w:t>
        </w:r>
        <w:r w:rsidR="00583DFB">
          <w:rPr>
            <w:noProof/>
            <w:webHidden/>
          </w:rPr>
          <w:tab/>
        </w:r>
        <w:r w:rsidR="00583DFB">
          <w:rPr>
            <w:noProof/>
            <w:webHidden/>
          </w:rPr>
          <w:fldChar w:fldCharType="begin"/>
        </w:r>
        <w:r w:rsidR="00583DFB">
          <w:rPr>
            <w:noProof/>
            <w:webHidden/>
          </w:rPr>
          <w:instrText xml:space="preserve"> PAGEREF _Toc483477417 \h </w:instrText>
        </w:r>
        <w:r w:rsidR="00583DFB">
          <w:rPr>
            <w:noProof/>
            <w:webHidden/>
          </w:rPr>
        </w:r>
        <w:r w:rsidR="00583DFB">
          <w:rPr>
            <w:noProof/>
            <w:webHidden/>
          </w:rPr>
          <w:fldChar w:fldCharType="separate"/>
        </w:r>
        <w:r w:rsidR="00583DFB">
          <w:rPr>
            <w:noProof/>
            <w:webHidden/>
          </w:rPr>
          <w:t>12</w:t>
        </w:r>
        <w:r w:rsidR="00583DFB">
          <w:rPr>
            <w:noProof/>
            <w:webHidden/>
          </w:rPr>
          <w:fldChar w:fldCharType="end"/>
        </w:r>
      </w:hyperlink>
    </w:p>
    <w:p w14:paraId="70C40C77" w14:textId="176F7DC0" w:rsidR="00583DFB" w:rsidRDefault="00D513F5">
      <w:pPr>
        <w:pStyle w:val="TOC2"/>
        <w:rPr>
          <w:rFonts w:asciiTheme="minorHAnsi" w:eastAsiaTheme="minorEastAsia" w:hAnsiTheme="minorHAnsi" w:cstheme="minorBidi"/>
          <w:noProof/>
          <w:szCs w:val="22"/>
        </w:rPr>
      </w:pPr>
      <w:hyperlink w:anchor="_Toc483477418" w:history="1">
        <w:r w:rsidR="00583DFB" w:rsidRPr="00726A19">
          <w:rPr>
            <w:rStyle w:val="Hyperlink"/>
            <w:noProof/>
          </w:rPr>
          <w:t>3.2. ES / FP Meetings</w:t>
        </w:r>
        <w:r w:rsidR="00583DFB">
          <w:rPr>
            <w:noProof/>
            <w:webHidden/>
          </w:rPr>
          <w:tab/>
        </w:r>
        <w:r w:rsidR="00583DFB">
          <w:rPr>
            <w:noProof/>
            <w:webHidden/>
          </w:rPr>
          <w:fldChar w:fldCharType="begin"/>
        </w:r>
        <w:r w:rsidR="00583DFB">
          <w:rPr>
            <w:noProof/>
            <w:webHidden/>
          </w:rPr>
          <w:instrText xml:space="preserve"> PAGEREF _Toc483477418 \h </w:instrText>
        </w:r>
        <w:r w:rsidR="00583DFB">
          <w:rPr>
            <w:noProof/>
            <w:webHidden/>
          </w:rPr>
        </w:r>
        <w:r w:rsidR="00583DFB">
          <w:rPr>
            <w:noProof/>
            <w:webHidden/>
          </w:rPr>
          <w:fldChar w:fldCharType="separate"/>
        </w:r>
        <w:r w:rsidR="00583DFB">
          <w:rPr>
            <w:noProof/>
            <w:webHidden/>
          </w:rPr>
          <w:t>14</w:t>
        </w:r>
        <w:r w:rsidR="00583DFB">
          <w:rPr>
            <w:noProof/>
            <w:webHidden/>
          </w:rPr>
          <w:fldChar w:fldCharType="end"/>
        </w:r>
      </w:hyperlink>
    </w:p>
    <w:p w14:paraId="2C1F1374" w14:textId="332D3F1A" w:rsidR="00583DFB" w:rsidRDefault="00D513F5">
      <w:pPr>
        <w:pStyle w:val="TOC2"/>
        <w:rPr>
          <w:rFonts w:asciiTheme="minorHAnsi" w:eastAsiaTheme="minorEastAsia" w:hAnsiTheme="minorHAnsi" w:cstheme="minorBidi"/>
          <w:noProof/>
          <w:szCs w:val="22"/>
        </w:rPr>
      </w:pPr>
      <w:hyperlink w:anchor="_Toc483477419" w:history="1">
        <w:r w:rsidR="00583DFB" w:rsidRPr="00726A19">
          <w:rPr>
            <w:rStyle w:val="Hyperlink"/>
            <w:noProof/>
          </w:rPr>
          <w:t>3.3. Getting Started, Training &amp; Continuing Professional Development</w:t>
        </w:r>
        <w:r w:rsidR="00583DFB">
          <w:rPr>
            <w:noProof/>
            <w:webHidden/>
          </w:rPr>
          <w:tab/>
        </w:r>
        <w:r w:rsidR="00583DFB">
          <w:rPr>
            <w:noProof/>
            <w:webHidden/>
          </w:rPr>
          <w:fldChar w:fldCharType="begin"/>
        </w:r>
        <w:r w:rsidR="00583DFB">
          <w:rPr>
            <w:noProof/>
            <w:webHidden/>
          </w:rPr>
          <w:instrText xml:space="preserve"> PAGEREF _Toc483477419 \h </w:instrText>
        </w:r>
        <w:r w:rsidR="00583DFB">
          <w:rPr>
            <w:noProof/>
            <w:webHidden/>
          </w:rPr>
        </w:r>
        <w:r w:rsidR="00583DFB">
          <w:rPr>
            <w:noProof/>
            <w:webHidden/>
          </w:rPr>
          <w:fldChar w:fldCharType="separate"/>
        </w:r>
        <w:r w:rsidR="00583DFB">
          <w:rPr>
            <w:noProof/>
            <w:webHidden/>
          </w:rPr>
          <w:t>15</w:t>
        </w:r>
        <w:r w:rsidR="00583DFB">
          <w:rPr>
            <w:noProof/>
            <w:webHidden/>
          </w:rPr>
          <w:fldChar w:fldCharType="end"/>
        </w:r>
      </w:hyperlink>
    </w:p>
    <w:p w14:paraId="3F3A18CA" w14:textId="08F69100" w:rsidR="00583DFB" w:rsidRDefault="00D513F5">
      <w:pPr>
        <w:pStyle w:val="TOC2"/>
        <w:rPr>
          <w:rFonts w:asciiTheme="minorHAnsi" w:eastAsiaTheme="minorEastAsia" w:hAnsiTheme="minorHAnsi" w:cstheme="minorBidi"/>
          <w:noProof/>
          <w:szCs w:val="22"/>
        </w:rPr>
      </w:pPr>
      <w:hyperlink w:anchor="_Toc483477420" w:history="1">
        <w:r w:rsidR="00583DFB" w:rsidRPr="00726A19">
          <w:rPr>
            <w:rStyle w:val="Hyperlink"/>
            <w:noProof/>
          </w:rPr>
          <w:t>3.4. Giving feedback</w:t>
        </w:r>
        <w:r w:rsidR="00583DFB">
          <w:rPr>
            <w:noProof/>
            <w:webHidden/>
          </w:rPr>
          <w:tab/>
        </w:r>
        <w:r w:rsidR="00583DFB">
          <w:rPr>
            <w:noProof/>
            <w:webHidden/>
          </w:rPr>
          <w:fldChar w:fldCharType="begin"/>
        </w:r>
        <w:r w:rsidR="00583DFB">
          <w:rPr>
            <w:noProof/>
            <w:webHidden/>
          </w:rPr>
          <w:instrText xml:space="preserve"> PAGEREF _Toc483477420 \h </w:instrText>
        </w:r>
        <w:r w:rsidR="00583DFB">
          <w:rPr>
            <w:noProof/>
            <w:webHidden/>
          </w:rPr>
        </w:r>
        <w:r w:rsidR="00583DFB">
          <w:rPr>
            <w:noProof/>
            <w:webHidden/>
          </w:rPr>
          <w:fldChar w:fldCharType="separate"/>
        </w:r>
        <w:r w:rsidR="00583DFB">
          <w:rPr>
            <w:noProof/>
            <w:webHidden/>
          </w:rPr>
          <w:t>15</w:t>
        </w:r>
        <w:r w:rsidR="00583DFB">
          <w:rPr>
            <w:noProof/>
            <w:webHidden/>
          </w:rPr>
          <w:fldChar w:fldCharType="end"/>
        </w:r>
      </w:hyperlink>
    </w:p>
    <w:p w14:paraId="32D5DA72" w14:textId="0B90E7E4" w:rsidR="00583DFB" w:rsidRDefault="00D513F5">
      <w:pPr>
        <w:pStyle w:val="TOC1"/>
        <w:tabs>
          <w:tab w:val="right" w:leader="dot" w:pos="9708"/>
        </w:tabs>
        <w:rPr>
          <w:rFonts w:asciiTheme="minorHAnsi" w:eastAsiaTheme="minorEastAsia" w:hAnsiTheme="minorHAnsi" w:cstheme="minorBidi"/>
          <w:noProof/>
        </w:rPr>
      </w:pPr>
      <w:hyperlink w:anchor="_Toc483477421" w:history="1">
        <w:r w:rsidR="00583DFB" w:rsidRPr="00726A19">
          <w:rPr>
            <w:rStyle w:val="Hyperlink"/>
            <w:noProof/>
          </w:rPr>
          <w:t>4. Educational Governance and Educational Supervisor Support</w:t>
        </w:r>
        <w:r w:rsidR="00583DFB">
          <w:rPr>
            <w:noProof/>
            <w:webHidden/>
          </w:rPr>
          <w:tab/>
        </w:r>
        <w:r w:rsidR="00583DFB">
          <w:rPr>
            <w:noProof/>
            <w:webHidden/>
          </w:rPr>
          <w:fldChar w:fldCharType="begin"/>
        </w:r>
        <w:r w:rsidR="00583DFB">
          <w:rPr>
            <w:noProof/>
            <w:webHidden/>
          </w:rPr>
          <w:instrText xml:space="preserve"> PAGEREF _Toc483477421 \h </w:instrText>
        </w:r>
        <w:r w:rsidR="00583DFB">
          <w:rPr>
            <w:noProof/>
            <w:webHidden/>
          </w:rPr>
        </w:r>
        <w:r w:rsidR="00583DFB">
          <w:rPr>
            <w:noProof/>
            <w:webHidden/>
          </w:rPr>
          <w:fldChar w:fldCharType="separate"/>
        </w:r>
        <w:r w:rsidR="00583DFB">
          <w:rPr>
            <w:noProof/>
            <w:webHidden/>
          </w:rPr>
          <w:t>16</w:t>
        </w:r>
        <w:r w:rsidR="00583DFB">
          <w:rPr>
            <w:noProof/>
            <w:webHidden/>
          </w:rPr>
          <w:fldChar w:fldCharType="end"/>
        </w:r>
      </w:hyperlink>
    </w:p>
    <w:p w14:paraId="512A11D1" w14:textId="529EA0AC" w:rsidR="00583DFB" w:rsidRDefault="00D513F5">
      <w:pPr>
        <w:pStyle w:val="TOC2"/>
        <w:rPr>
          <w:rFonts w:asciiTheme="minorHAnsi" w:eastAsiaTheme="minorEastAsia" w:hAnsiTheme="minorHAnsi" w:cstheme="minorBidi"/>
          <w:noProof/>
          <w:szCs w:val="22"/>
        </w:rPr>
      </w:pPr>
      <w:hyperlink w:anchor="_Toc483477422" w:history="1">
        <w:r w:rsidR="00583DFB" w:rsidRPr="00726A19">
          <w:rPr>
            <w:rStyle w:val="Hyperlink"/>
            <w:noProof/>
          </w:rPr>
          <w:t>4.1. HEE LaSE Educational Governance</w:t>
        </w:r>
        <w:r w:rsidR="00583DFB">
          <w:rPr>
            <w:noProof/>
            <w:webHidden/>
          </w:rPr>
          <w:tab/>
        </w:r>
        <w:r w:rsidR="00583DFB">
          <w:rPr>
            <w:noProof/>
            <w:webHidden/>
          </w:rPr>
          <w:fldChar w:fldCharType="begin"/>
        </w:r>
        <w:r w:rsidR="00583DFB">
          <w:rPr>
            <w:noProof/>
            <w:webHidden/>
          </w:rPr>
          <w:instrText xml:space="preserve"> PAGEREF _Toc483477422 \h </w:instrText>
        </w:r>
        <w:r w:rsidR="00583DFB">
          <w:rPr>
            <w:noProof/>
            <w:webHidden/>
          </w:rPr>
        </w:r>
        <w:r w:rsidR="00583DFB">
          <w:rPr>
            <w:noProof/>
            <w:webHidden/>
          </w:rPr>
          <w:fldChar w:fldCharType="separate"/>
        </w:r>
        <w:r w:rsidR="00583DFB">
          <w:rPr>
            <w:noProof/>
            <w:webHidden/>
          </w:rPr>
          <w:t>16</w:t>
        </w:r>
        <w:r w:rsidR="00583DFB">
          <w:rPr>
            <w:noProof/>
            <w:webHidden/>
          </w:rPr>
          <w:fldChar w:fldCharType="end"/>
        </w:r>
      </w:hyperlink>
    </w:p>
    <w:p w14:paraId="55FA66ED" w14:textId="45543AE3" w:rsidR="00583DFB" w:rsidRDefault="00D513F5">
      <w:pPr>
        <w:pStyle w:val="TOC2"/>
        <w:rPr>
          <w:rFonts w:asciiTheme="minorHAnsi" w:eastAsiaTheme="minorEastAsia" w:hAnsiTheme="minorHAnsi" w:cstheme="minorBidi"/>
          <w:noProof/>
          <w:szCs w:val="22"/>
        </w:rPr>
      </w:pPr>
      <w:hyperlink w:anchor="_Toc483477423" w:history="1">
        <w:r w:rsidR="00583DFB" w:rsidRPr="00726A19">
          <w:rPr>
            <w:rStyle w:val="Hyperlink"/>
            <w:noProof/>
          </w:rPr>
          <w:t>4.3. FP Progression and Exceptional Circumstances</w:t>
        </w:r>
        <w:r w:rsidR="00583DFB">
          <w:rPr>
            <w:noProof/>
            <w:webHidden/>
          </w:rPr>
          <w:tab/>
        </w:r>
        <w:r w:rsidR="00583DFB">
          <w:rPr>
            <w:noProof/>
            <w:webHidden/>
          </w:rPr>
          <w:fldChar w:fldCharType="begin"/>
        </w:r>
        <w:r w:rsidR="00583DFB">
          <w:rPr>
            <w:noProof/>
            <w:webHidden/>
          </w:rPr>
          <w:instrText xml:space="preserve"> PAGEREF _Toc483477423 \h </w:instrText>
        </w:r>
        <w:r w:rsidR="00583DFB">
          <w:rPr>
            <w:noProof/>
            <w:webHidden/>
          </w:rPr>
        </w:r>
        <w:r w:rsidR="00583DFB">
          <w:rPr>
            <w:noProof/>
            <w:webHidden/>
          </w:rPr>
          <w:fldChar w:fldCharType="separate"/>
        </w:r>
        <w:r w:rsidR="00583DFB">
          <w:rPr>
            <w:noProof/>
            <w:webHidden/>
          </w:rPr>
          <w:t>18</w:t>
        </w:r>
        <w:r w:rsidR="00583DFB">
          <w:rPr>
            <w:noProof/>
            <w:webHidden/>
          </w:rPr>
          <w:fldChar w:fldCharType="end"/>
        </w:r>
      </w:hyperlink>
    </w:p>
    <w:p w14:paraId="024B7070" w14:textId="6DAAF452" w:rsidR="00583DFB" w:rsidRDefault="00D513F5">
      <w:pPr>
        <w:pStyle w:val="TOC2"/>
        <w:rPr>
          <w:rFonts w:asciiTheme="minorHAnsi" w:eastAsiaTheme="minorEastAsia" w:hAnsiTheme="minorHAnsi" w:cstheme="minorBidi"/>
          <w:noProof/>
          <w:szCs w:val="22"/>
        </w:rPr>
      </w:pPr>
      <w:hyperlink w:anchor="_Toc483477424" w:history="1">
        <w:r w:rsidR="00583DFB" w:rsidRPr="00726A19">
          <w:rPr>
            <w:rStyle w:val="Hyperlink"/>
            <w:noProof/>
          </w:rPr>
          <w:t>4.4. Additional learning resources / activities</w:t>
        </w:r>
        <w:r w:rsidR="00583DFB">
          <w:rPr>
            <w:noProof/>
            <w:webHidden/>
          </w:rPr>
          <w:tab/>
        </w:r>
        <w:r w:rsidR="00583DFB">
          <w:rPr>
            <w:noProof/>
            <w:webHidden/>
          </w:rPr>
          <w:fldChar w:fldCharType="begin"/>
        </w:r>
        <w:r w:rsidR="00583DFB">
          <w:rPr>
            <w:noProof/>
            <w:webHidden/>
          </w:rPr>
          <w:instrText xml:space="preserve"> PAGEREF _Toc483477424 \h </w:instrText>
        </w:r>
        <w:r w:rsidR="00583DFB">
          <w:rPr>
            <w:noProof/>
            <w:webHidden/>
          </w:rPr>
        </w:r>
        <w:r w:rsidR="00583DFB">
          <w:rPr>
            <w:noProof/>
            <w:webHidden/>
          </w:rPr>
          <w:fldChar w:fldCharType="separate"/>
        </w:r>
        <w:r w:rsidR="00583DFB">
          <w:rPr>
            <w:noProof/>
            <w:webHidden/>
          </w:rPr>
          <w:t>20</w:t>
        </w:r>
        <w:r w:rsidR="00583DFB">
          <w:rPr>
            <w:noProof/>
            <w:webHidden/>
          </w:rPr>
          <w:fldChar w:fldCharType="end"/>
        </w:r>
      </w:hyperlink>
    </w:p>
    <w:p w14:paraId="2325201A" w14:textId="5B3CA7DA" w:rsidR="00583DFB" w:rsidRDefault="00D513F5">
      <w:pPr>
        <w:pStyle w:val="TOC1"/>
        <w:tabs>
          <w:tab w:val="right" w:leader="dot" w:pos="9708"/>
        </w:tabs>
        <w:rPr>
          <w:rStyle w:val="Hyperlink"/>
          <w:noProof/>
        </w:rPr>
      </w:pPr>
      <w:hyperlink w:anchor="_Toc483477425" w:history="1">
        <w:r w:rsidR="00583DFB" w:rsidRPr="00726A19">
          <w:rPr>
            <w:rStyle w:val="Hyperlink"/>
            <w:noProof/>
          </w:rPr>
          <w:t>5. Induction Checklist for Educational Supervisors</w:t>
        </w:r>
        <w:r w:rsidR="00583DFB">
          <w:rPr>
            <w:noProof/>
            <w:webHidden/>
          </w:rPr>
          <w:tab/>
        </w:r>
        <w:r w:rsidR="00583DFB">
          <w:rPr>
            <w:noProof/>
            <w:webHidden/>
          </w:rPr>
          <w:fldChar w:fldCharType="begin"/>
        </w:r>
        <w:r w:rsidR="00583DFB">
          <w:rPr>
            <w:noProof/>
            <w:webHidden/>
          </w:rPr>
          <w:instrText xml:space="preserve"> PAGEREF _Toc483477425 \h </w:instrText>
        </w:r>
        <w:r w:rsidR="00583DFB">
          <w:rPr>
            <w:noProof/>
            <w:webHidden/>
          </w:rPr>
        </w:r>
        <w:r w:rsidR="00583DFB">
          <w:rPr>
            <w:noProof/>
            <w:webHidden/>
          </w:rPr>
          <w:fldChar w:fldCharType="separate"/>
        </w:r>
        <w:r w:rsidR="00583DFB">
          <w:rPr>
            <w:noProof/>
            <w:webHidden/>
          </w:rPr>
          <w:t>21</w:t>
        </w:r>
        <w:r w:rsidR="00583DFB">
          <w:rPr>
            <w:noProof/>
            <w:webHidden/>
          </w:rPr>
          <w:fldChar w:fldCharType="end"/>
        </w:r>
      </w:hyperlink>
    </w:p>
    <w:p w14:paraId="41003B33" w14:textId="05CB407E" w:rsidR="009D11E4" w:rsidRDefault="009D11E4" w:rsidP="009D11E4">
      <w:pPr>
        <w:rPr>
          <w:rFonts w:eastAsiaTheme="minorEastAsia"/>
        </w:rPr>
      </w:pPr>
    </w:p>
    <w:p w14:paraId="6175CDE8" w14:textId="0FF0242C" w:rsidR="009D11E4" w:rsidRDefault="009D11E4" w:rsidP="009D11E4">
      <w:pPr>
        <w:rPr>
          <w:rFonts w:eastAsiaTheme="minorEastAsia"/>
        </w:rPr>
      </w:pPr>
    </w:p>
    <w:p w14:paraId="2D4D7720" w14:textId="0FF0242C" w:rsidR="009D11E4" w:rsidRDefault="009D11E4" w:rsidP="009D11E4">
      <w:pPr>
        <w:rPr>
          <w:rFonts w:eastAsiaTheme="minorEastAsia"/>
        </w:rPr>
      </w:pPr>
    </w:p>
    <w:tbl>
      <w:tblPr>
        <w:tblpPr w:leftFromText="180" w:rightFromText="180" w:vertAnchor="text" w:horzAnchor="margin" w:tblpY="190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2097"/>
        <w:gridCol w:w="2552"/>
        <w:gridCol w:w="1997"/>
        <w:gridCol w:w="1297"/>
        <w:gridCol w:w="335"/>
      </w:tblGrid>
      <w:tr w:rsidR="009D11E4" w:rsidRPr="00D131A2" w14:paraId="2C822CB7" w14:textId="77777777" w:rsidTr="009D11E4">
        <w:trPr>
          <w:trHeight w:val="244"/>
        </w:trPr>
        <w:tc>
          <w:tcPr>
            <w:tcW w:w="0" w:type="auto"/>
            <w:shd w:val="clear" w:color="auto" w:fill="auto"/>
            <w:vAlign w:val="center"/>
          </w:tcPr>
          <w:p w14:paraId="625FBEDE" w14:textId="77777777" w:rsidR="009D11E4" w:rsidRPr="00D131A2" w:rsidRDefault="009D11E4" w:rsidP="009D11E4">
            <w:pPr>
              <w:rPr>
                <w:rFonts w:ascii="Arial" w:eastAsia="Arial Unicode MS" w:hAnsi="Arial" w:cs="Arial"/>
                <w:noProof/>
                <w:sz w:val="18"/>
                <w:szCs w:val="18"/>
              </w:rPr>
            </w:pPr>
            <w:r w:rsidRPr="00D131A2">
              <w:rPr>
                <w:rFonts w:ascii="Arial" w:eastAsia="Arial Unicode MS" w:hAnsi="Arial" w:cs="Arial"/>
                <w:noProof/>
                <w:sz w:val="18"/>
                <w:szCs w:val="18"/>
              </w:rPr>
              <w:t>Author:</w:t>
            </w:r>
          </w:p>
        </w:tc>
        <w:tc>
          <w:tcPr>
            <w:tcW w:w="0" w:type="auto"/>
            <w:gridSpan w:val="3"/>
            <w:shd w:val="clear" w:color="auto" w:fill="auto"/>
            <w:vAlign w:val="center"/>
          </w:tcPr>
          <w:p w14:paraId="0E2A314E" w14:textId="77777777" w:rsidR="009D11E4" w:rsidRPr="00D131A2" w:rsidRDefault="009D11E4" w:rsidP="009D11E4">
            <w:pPr>
              <w:rPr>
                <w:rFonts w:ascii="Arial" w:eastAsia="Arial Unicode MS" w:hAnsi="Arial" w:cs="Arial"/>
                <w:noProof/>
                <w:sz w:val="18"/>
                <w:szCs w:val="18"/>
              </w:rPr>
            </w:pPr>
            <w:r w:rsidRPr="00D131A2">
              <w:rPr>
                <w:rFonts w:ascii="Arial" w:eastAsia="Arial Unicode MS" w:hAnsi="Arial" w:cs="Arial"/>
                <w:noProof/>
                <w:sz w:val="18"/>
                <w:szCs w:val="18"/>
              </w:rPr>
              <w:t xml:space="preserve">Katie Reygate, </w:t>
            </w:r>
            <w:r w:rsidRPr="00D131A2">
              <w:rPr>
                <w:rFonts w:ascii="Arial" w:hAnsi="Arial" w:cs="Arial"/>
                <w:noProof/>
                <w:sz w:val="18"/>
                <w:szCs w:val="18"/>
              </w:rPr>
              <w:t>Foundation Training Programme Director &amp; Prescribing Lead</w:t>
            </w:r>
          </w:p>
        </w:tc>
        <w:tc>
          <w:tcPr>
            <w:tcW w:w="0" w:type="auto"/>
            <w:shd w:val="clear" w:color="auto" w:fill="auto"/>
            <w:vAlign w:val="center"/>
          </w:tcPr>
          <w:p w14:paraId="03B22AF9" w14:textId="77777777" w:rsidR="009D11E4" w:rsidRPr="00D131A2" w:rsidRDefault="009D11E4" w:rsidP="009D11E4">
            <w:pPr>
              <w:rPr>
                <w:rFonts w:ascii="Arial" w:eastAsia="Arial Unicode MS" w:hAnsi="Arial" w:cs="Arial"/>
                <w:noProof/>
                <w:sz w:val="18"/>
                <w:szCs w:val="18"/>
              </w:rPr>
            </w:pPr>
            <w:r w:rsidRPr="00D131A2">
              <w:rPr>
                <w:rFonts w:ascii="Arial" w:eastAsia="Arial Unicode MS" w:hAnsi="Arial" w:cs="Arial"/>
                <w:noProof/>
                <w:sz w:val="18"/>
                <w:szCs w:val="18"/>
              </w:rPr>
              <w:t>Version:</w:t>
            </w:r>
          </w:p>
        </w:tc>
        <w:tc>
          <w:tcPr>
            <w:tcW w:w="0" w:type="auto"/>
            <w:shd w:val="clear" w:color="auto" w:fill="auto"/>
            <w:vAlign w:val="center"/>
          </w:tcPr>
          <w:p w14:paraId="65273752" w14:textId="3640E0E6" w:rsidR="009D11E4" w:rsidRPr="00D131A2" w:rsidRDefault="00D513F5" w:rsidP="009D11E4">
            <w:pPr>
              <w:rPr>
                <w:rFonts w:ascii="Arial" w:eastAsia="Arial Unicode MS" w:hAnsi="Arial" w:cs="Arial"/>
                <w:noProof/>
                <w:sz w:val="18"/>
                <w:szCs w:val="18"/>
              </w:rPr>
            </w:pPr>
            <w:r>
              <w:rPr>
                <w:rFonts w:ascii="Arial" w:eastAsia="Arial Unicode MS" w:hAnsi="Arial" w:cs="Arial"/>
                <w:noProof/>
                <w:sz w:val="18"/>
                <w:szCs w:val="18"/>
              </w:rPr>
              <w:t>6</w:t>
            </w:r>
          </w:p>
        </w:tc>
      </w:tr>
      <w:tr w:rsidR="009D11E4" w:rsidRPr="00D131A2" w14:paraId="7DD7AE76" w14:textId="77777777" w:rsidTr="009D11E4">
        <w:trPr>
          <w:trHeight w:val="263"/>
        </w:trPr>
        <w:tc>
          <w:tcPr>
            <w:tcW w:w="0" w:type="auto"/>
            <w:shd w:val="clear" w:color="auto" w:fill="auto"/>
            <w:vAlign w:val="center"/>
          </w:tcPr>
          <w:p w14:paraId="18FA3FD9" w14:textId="0DE10864" w:rsidR="009D11E4" w:rsidRPr="00D131A2" w:rsidRDefault="009D11E4" w:rsidP="009D11E4">
            <w:pPr>
              <w:rPr>
                <w:rFonts w:ascii="Arial" w:eastAsia="Arial Unicode MS" w:hAnsi="Arial" w:cs="Arial"/>
                <w:noProof/>
                <w:sz w:val="18"/>
                <w:szCs w:val="18"/>
              </w:rPr>
            </w:pPr>
            <w:r>
              <w:rPr>
                <w:rFonts w:ascii="Arial" w:eastAsia="Arial Unicode MS" w:hAnsi="Arial" w:cs="Arial"/>
                <w:noProof/>
                <w:sz w:val="18"/>
                <w:szCs w:val="18"/>
              </w:rPr>
              <w:t>Reviewed by</w:t>
            </w:r>
            <w:r w:rsidR="00881889">
              <w:rPr>
                <w:rFonts w:ascii="Arial" w:eastAsia="Arial Unicode MS" w:hAnsi="Arial" w:cs="Arial"/>
                <w:noProof/>
                <w:sz w:val="18"/>
                <w:szCs w:val="18"/>
              </w:rPr>
              <w:t>:</w:t>
            </w:r>
          </w:p>
        </w:tc>
        <w:tc>
          <w:tcPr>
            <w:tcW w:w="0" w:type="auto"/>
            <w:gridSpan w:val="3"/>
            <w:shd w:val="clear" w:color="auto" w:fill="auto"/>
            <w:vAlign w:val="center"/>
          </w:tcPr>
          <w:p w14:paraId="537039BA" w14:textId="35EE8D92" w:rsidR="009D11E4" w:rsidRPr="00D131A2" w:rsidRDefault="00D513F5" w:rsidP="009D11E4">
            <w:pPr>
              <w:rPr>
                <w:rFonts w:ascii="Arial" w:eastAsia="Arial Unicode MS" w:hAnsi="Arial" w:cs="Arial"/>
                <w:noProof/>
                <w:sz w:val="18"/>
                <w:szCs w:val="18"/>
              </w:rPr>
            </w:pPr>
            <w:r w:rsidRPr="00D131A2">
              <w:rPr>
                <w:rFonts w:ascii="Arial" w:eastAsia="Arial Unicode MS" w:hAnsi="Arial" w:cs="Arial"/>
                <w:noProof/>
                <w:sz w:val="18"/>
                <w:szCs w:val="18"/>
              </w:rPr>
              <w:t xml:space="preserve">Katie Reygate, </w:t>
            </w:r>
            <w:r w:rsidRPr="00D131A2">
              <w:rPr>
                <w:rFonts w:ascii="Arial" w:hAnsi="Arial" w:cs="Arial"/>
                <w:noProof/>
                <w:sz w:val="18"/>
                <w:szCs w:val="18"/>
              </w:rPr>
              <w:t>Foundation Training Programme Director &amp; Prescribing Lead</w:t>
            </w:r>
          </w:p>
        </w:tc>
        <w:tc>
          <w:tcPr>
            <w:tcW w:w="0" w:type="auto"/>
            <w:shd w:val="clear" w:color="auto" w:fill="auto"/>
            <w:vAlign w:val="center"/>
          </w:tcPr>
          <w:p w14:paraId="136382DE" w14:textId="77777777" w:rsidR="009D11E4" w:rsidRPr="00D131A2" w:rsidRDefault="009D11E4" w:rsidP="009D11E4">
            <w:pPr>
              <w:rPr>
                <w:rFonts w:ascii="Arial" w:eastAsia="Arial Unicode MS" w:hAnsi="Arial" w:cs="Arial"/>
                <w:noProof/>
                <w:sz w:val="18"/>
                <w:szCs w:val="18"/>
              </w:rPr>
            </w:pPr>
          </w:p>
        </w:tc>
        <w:tc>
          <w:tcPr>
            <w:tcW w:w="0" w:type="auto"/>
            <w:shd w:val="clear" w:color="auto" w:fill="auto"/>
            <w:vAlign w:val="center"/>
          </w:tcPr>
          <w:p w14:paraId="6BA04082" w14:textId="77777777" w:rsidR="009D11E4" w:rsidRDefault="009D11E4" w:rsidP="009D11E4">
            <w:pPr>
              <w:rPr>
                <w:rFonts w:ascii="Arial" w:eastAsia="Arial Unicode MS" w:hAnsi="Arial" w:cs="Arial"/>
                <w:noProof/>
                <w:sz w:val="18"/>
                <w:szCs w:val="18"/>
              </w:rPr>
            </w:pPr>
          </w:p>
        </w:tc>
      </w:tr>
      <w:tr w:rsidR="009D11E4" w:rsidRPr="00D131A2" w14:paraId="197166F3" w14:textId="77777777" w:rsidTr="009D11E4">
        <w:trPr>
          <w:trHeight w:val="244"/>
        </w:trPr>
        <w:tc>
          <w:tcPr>
            <w:tcW w:w="0" w:type="auto"/>
            <w:shd w:val="clear" w:color="auto" w:fill="auto"/>
            <w:vAlign w:val="center"/>
          </w:tcPr>
          <w:p w14:paraId="564CF328" w14:textId="77777777" w:rsidR="009D11E4" w:rsidRPr="00D131A2" w:rsidRDefault="009D11E4" w:rsidP="009D11E4">
            <w:pPr>
              <w:rPr>
                <w:rFonts w:ascii="Arial" w:eastAsia="Arial Unicode MS" w:hAnsi="Arial" w:cs="Arial"/>
                <w:noProof/>
                <w:sz w:val="18"/>
                <w:szCs w:val="18"/>
              </w:rPr>
            </w:pPr>
            <w:r w:rsidRPr="00D131A2">
              <w:rPr>
                <w:rFonts w:ascii="Arial" w:eastAsia="Arial Unicode MS" w:hAnsi="Arial" w:cs="Arial"/>
                <w:noProof/>
                <w:sz w:val="18"/>
                <w:szCs w:val="18"/>
              </w:rPr>
              <w:t>Issue Date:</w:t>
            </w:r>
          </w:p>
        </w:tc>
        <w:tc>
          <w:tcPr>
            <w:tcW w:w="0" w:type="auto"/>
            <w:shd w:val="clear" w:color="auto" w:fill="auto"/>
            <w:vAlign w:val="center"/>
          </w:tcPr>
          <w:p w14:paraId="61191CF9" w14:textId="0E330997" w:rsidR="009D11E4" w:rsidRPr="00D131A2" w:rsidRDefault="00D513F5" w:rsidP="00D513F5">
            <w:pPr>
              <w:rPr>
                <w:rFonts w:ascii="Arial" w:eastAsia="Arial Unicode MS" w:hAnsi="Arial" w:cs="Arial"/>
                <w:noProof/>
                <w:sz w:val="18"/>
                <w:szCs w:val="18"/>
              </w:rPr>
            </w:pPr>
            <w:r>
              <w:rPr>
                <w:rFonts w:ascii="Arial" w:eastAsia="Arial Unicode MS" w:hAnsi="Arial" w:cs="Arial"/>
                <w:noProof/>
                <w:sz w:val="18"/>
                <w:szCs w:val="18"/>
              </w:rPr>
              <w:t>June 2018</w:t>
            </w:r>
          </w:p>
        </w:tc>
        <w:tc>
          <w:tcPr>
            <w:tcW w:w="0" w:type="auto"/>
            <w:shd w:val="clear" w:color="auto" w:fill="auto"/>
            <w:vAlign w:val="center"/>
          </w:tcPr>
          <w:p w14:paraId="1B795553" w14:textId="77777777" w:rsidR="009D11E4" w:rsidRPr="00D131A2" w:rsidRDefault="009D11E4" w:rsidP="009D11E4">
            <w:pPr>
              <w:rPr>
                <w:rFonts w:ascii="Arial" w:eastAsia="Arial Unicode MS" w:hAnsi="Arial" w:cs="Arial"/>
                <w:noProof/>
                <w:sz w:val="18"/>
                <w:szCs w:val="18"/>
              </w:rPr>
            </w:pPr>
            <w:r w:rsidRPr="00D131A2">
              <w:rPr>
                <w:rFonts w:ascii="Arial" w:eastAsia="Arial Unicode MS" w:hAnsi="Arial" w:cs="Arial"/>
                <w:noProof/>
                <w:sz w:val="18"/>
                <w:szCs w:val="18"/>
              </w:rPr>
              <w:t>Review Date:</w:t>
            </w:r>
          </w:p>
        </w:tc>
        <w:tc>
          <w:tcPr>
            <w:tcW w:w="0" w:type="auto"/>
            <w:shd w:val="clear" w:color="auto" w:fill="auto"/>
            <w:vAlign w:val="center"/>
          </w:tcPr>
          <w:p w14:paraId="18CB14F7" w14:textId="300CDF3B" w:rsidR="009D11E4" w:rsidRPr="00D131A2" w:rsidRDefault="009D11E4" w:rsidP="00D513F5">
            <w:pPr>
              <w:rPr>
                <w:rFonts w:ascii="Arial" w:eastAsia="Arial Unicode MS" w:hAnsi="Arial" w:cs="Arial"/>
                <w:noProof/>
                <w:sz w:val="18"/>
                <w:szCs w:val="18"/>
              </w:rPr>
            </w:pPr>
            <w:r>
              <w:rPr>
                <w:rFonts w:ascii="Arial" w:eastAsia="Arial Unicode MS" w:hAnsi="Arial" w:cs="Arial"/>
                <w:noProof/>
                <w:sz w:val="18"/>
                <w:szCs w:val="18"/>
              </w:rPr>
              <w:t>May 201</w:t>
            </w:r>
            <w:r w:rsidR="00D513F5">
              <w:rPr>
                <w:rFonts w:ascii="Arial" w:eastAsia="Arial Unicode MS" w:hAnsi="Arial" w:cs="Arial"/>
                <w:noProof/>
                <w:sz w:val="18"/>
                <w:szCs w:val="18"/>
              </w:rPr>
              <w:t>9</w:t>
            </w:r>
          </w:p>
        </w:tc>
        <w:tc>
          <w:tcPr>
            <w:tcW w:w="0" w:type="auto"/>
            <w:shd w:val="clear" w:color="auto" w:fill="auto"/>
            <w:vAlign w:val="center"/>
          </w:tcPr>
          <w:p w14:paraId="41F009F8" w14:textId="77777777" w:rsidR="009D11E4" w:rsidRPr="00D131A2" w:rsidRDefault="009D11E4" w:rsidP="009D11E4">
            <w:pPr>
              <w:rPr>
                <w:rFonts w:ascii="Arial" w:eastAsia="Arial Unicode MS" w:hAnsi="Arial" w:cs="Arial"/>
                <w:noProof/>
                <w:sz w:val="18"/>
                <w:szCs w:val="18"/>
              </w:rPr>
            </w:pPr>
            <w:r w:rsidRPr="00D131A2">
              <w:rPr>
                <w:rFonts w:ascii="Arial" w:eastAsia="Arial Unicode MS" w:hAnsi="Arial" w:cs="Arial"/>
                <w:noProof/>
                <w:sz w:val="18"/>
                <w:szCs w:val="18"/>
              </w:rPr>
              <w:t>Supersedes:</w:t>
            </w:r>
          </w:p>
        </w:tc>
        <w:tc>
          <w:tcPr>
            <w:tcW w:w="0" w:type="auto"/>
            <w:shd w:val="clear" w:color="auto" w:fill="auto"/>
            <w:vAlign w:val="center"/>
          </w:tcPr>
          <w:p w14:paraId="30BB3873" w14:textId="524AAC25" w:rsidR="009D11E4" w:rsidRPr="00D131A2" w:rsidRDefault="00D513F5" w:rsidP="009D11E4">
            <w:pPr>
              <w:rPr>
                <w:rFonts w:ascii="Arial" w:eastAsia="Arial Unicode MS" w:hAnsi="Arial" w:cs="Arial"/>
                <w:noProof/>
                <w:sz w:val="18"/>
                <w:szCs w:val="18"/>
              </w:rPr>
            </w:pPr>
            <w:r>
              <w:rPr>
                <w:rFonts w:ascii="Arial" w:eastAsia="Arial Unicode MS" w:hAnsi="Arial" w:cs="Arial"/>
                <w:noProof/>
                <w:sz w:val="18"/>
                <w:szCs w:val="18"/>
              </w:rPr>
              <w:t>5</w:t>
            </w:r>
          </w:p>
        </w:tc>
      </w:tr>
    </w:tbl>
    <w:p w14:paraId="0AA86D1A" w14:textId="1996126C" w:rsidR="009D11E4" w:rsidRPr="009D11E4" w:rsidRDefault="009D11E4" w:rsidP="009D11E4">
      <w:pPr>
        <w:rPr>
          <w:rFonts w:eastAsiaTheme="minorEastAsia"/>
        </w:rPr>
      </w:pPr>
      <w:r>
        <w:rPr>
          <w:noProof/>
        </w:rPr>
        <mc:AlternateContent>
          <mc:Choice Requires="wps">
            <w:drawing>
              <wp:anchor distT="0" distB="0" distL="114300" distR="114300" simplePos="0" relativeHeight="251674112" behindDoc="0" locked="0" layoutInCell="1" allowOverlap="1" wp14:anchorId="4084DF94" wp14:editId="104BF241">
                <wp:simplePos x="0" y="0"/>
                <wp:positionH relativeFrom="column">
                  <wp:posOffset>0</wp:posOffset>
                </wp:positionH>
                <wp:positionV relativeFrom="paragraph">
                  <wp:posOffset>-635</wp:posOffset>
                </wp:positionV>
                <wp:extent cx="6167120" cy="697230"/>
                <wp:effectExtent l="0" t="0" r="2413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97230"/>
                        </a:xfrm>
                        <a:prstGeom prst="rect">
                          <a:avLst/>
                        </a:prstGeom>
                        <a:solidFill>
                          <a:srgbClr val="FFFFFF"/>
                        </a:solidFill>
                        <a:ln w="9525">
                          <a:solidFill>
                            <a:srgbClr val="000000"/>
                          </a:solidFill>
                          <a:miter lim="800000"/>
                          <a:headEnd/>
                          <a:tailEnd/>
                        </a:ln>
                      </wps:spPr>
                      <wps:txbx>
                        <w:txbxContent>
                          <w:p w14:paraId="5AC3B794" w14:textId="77777777" w:rsidR="009D11E4" w:rsidRDefault="009D11E4" w:rsidP="009D11E4">
                            <w:pPr>
                              <w:jc w:val="center"/>
                              <w:rPr>
                                <w:rFonts w:ascii="Arial" w:hAnsi="Arial" w:cs="Arial"/>
                              </w:rPr>
                            </w:pPr>
                            <w:r>
                              <w:rPr>
                                <w:rFonts w:ascii="Arial" w:hAnsi="Arial" w:cs="Arial"/>
                              </w:rPr>
                              <w:t>You can find the most up to date information on the HEE LaSE KSS Foundation Pharmacist Programme on the LaSE Pharmacy website:</w:t>
                            </w:r>
                          </w:p>
                          <w:p w14:paraId="21668F7F" w14:textId="77777777" w:rsidR="009D11E4" w:rsidRDefault="00D513F5" w:rsidP="009D11E4">
                            <w:pPr>
                              <w:jc w:val="center"/>
                              <w:rPr>
                                <w:rFonts w:ascii="Arial" w:hAnsi="Arial" w:cs="Arial"/>
                              </w:rPr>
                            </w:pPr>
                            <w:hyperlink r:id="rId11" w:history="1">
                              <w:r w:rsidR="009D11E4" w:rsidRPr="00A04CF1">
                                <w:rPr>
                                  <w:rStyle w:val="Hyperlink"/>
                                  <w:rFonts w:ascii="Arial" w:hAnsi="Arial" w:cs="Arial"/>
                                </w:rPr>
                                <w:t>https://www.lasepharmacy.hee.nhs.uk/foundation-programme/</w:t>
                              </w:r>
                            </w:hyperlink>
                            <w:r w:rsidR="009D11E4">
                              <w:rPr>
                                <w:rFonts w:ascii="Arial" w:hAnsi="Arial" w:cs="Arial"/>
                              </w:rPr>
                              <w:t xml:space="preserve"> </w:t>
                            </w:r>
                          </w:p>
                          <w:p w14:paraId="769BAFBC" w14:textId="77777777" w:rsidR="009D11E4" w:rsidRPr="00F03A5B" w:rsidRDefault="009D11E4" w:rsidP="009D11E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4DF94" id="Text Box 2" o:spid="_x0000_s1029" type="#_x0000_t202" style="position:absolute;margin-left:0;margin-top:-.05pt;width:485.6pt;height:54.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">
                <v:textbox>
                  <w:txbxContent>
                    <w:p w14:paraId="5AC3B794" w14:textId="77777777" w:rsidR="009D11E4" w:rsidRDefault="009D11E4" w:rsidP="009D11E4">
                      <w:pPr>
                        <w:jc w:val="center"/>
                        <w:rPr>
                          <w:rFonts w:ascii="Arial" w:hAnsi="Arial" w:cs="Arial"/>
                        </w:rPr>
                      </w:pPr>
                      <w:r>
                        <w:rPr>
                          <w:rFonts w:ascii="Arial" w:hAnsi="Arial" w:cs="Arial"/>
                        </w:rPr>
                        <w:t>You can find the most up to date information on the HEE LaSE KSS Foundation Pharmacist Programme on the LaSE Pharmacy website:</w:t>
                      </w:r>
                    </w:p>
                    <w:p w14:paraId="21668F7F" w14:textId="77777777" w:rsidR="009D11E4" w:rsidRDefault="00881889" w:rsidP="009D11E4">
                      <w:pPr>
                        <w:jc w:val="center"/>
                        <w:rPr>
                          <w:rFonts w:ascii="Arial" w:hAnsi="Arial" w:cs="Arial"/>
                        </w:rPr>
                      </w:pPr>
                      <w:hyperlink r:id="rId12" w:history="1">
                        <w:r w:rsidR="009D11E4" w:rsidRPr="00A04CF1">
                          <w:rPr>
                            <w:rStyle w:val="Hyperlink"/>
                            <w:rFonts w:ascii="Arial" w:hAnsi="Arial" w:cs="Arial"/>
                          </w:rPr>
                          <w:t>https://www.lasepharmacy.hee.nhs.uk/foundation-programme/</w:t>
                        </w:r>
                      </w:hyperlink>
                      <w:r w:rsidR="009D11E4">
                        <w:rPr>
                          <w:rFonts w:ascii="Arial" w:hAnsi="Arial" w:cs="Arial"/>
                        </w:rPr>
                        <w:t xml:space="preserve"> </w:t>
                      </w:r>
                    </w:p>
                    <w:p w14:paraId="769BAFBC" w14:textId="77777777" w:rsidR="009D11E4" w:rsidRPr="00F03A5B" w:rsidRDefault="009D11E4" w:rsidP="009D11E4">
                      <w:pPr>
                        <w:jc w:val="center"/>
                        <w:rPr>
                          <w:rFonts w:ascii="Arial" w:hAnsi="Arial" w:cs="Arial"/>
                        </w:rPr>
                      </w:pPr>
                    </w:p>
                  </w:txbxContent>
                </v:textbox>
              </v:shape>
            </w:pict>
          </mc:Fallback>
        </mc:AlternateContent>
      </w:r>
    </w:p>
    <w:p w14:paraId="569FBCAF" w14:textId="38148F0A" w:rsidR="00D317D7" w:rsidRPr="009A20BB" w:rsidRDefault="003109FA" w:rsidP="002C41F0">
      <w:pPr>
        <w:pStyle w:val="Heading1"/>
        <w:pageBreakBefore/>
      </w:pPr>
      <w:r>
        <w:rPr>
          <w:rFonts w:cs="Calibri"/>
          <w:kern w:val="0"/>
          <w:sz w:val="24"/>
          <w:szCs w:val="22"/>
        </w:rPr>
        <w:lastRenderedPageBreak/>
        <w:fldChar w:fldCharType="end"/>
      </w:r>
      <w:bookmarkStart w:id="0" w:name="_Toc483477407"/>
      <w:r w:rsidR="00660AB3">
        <w:t xml:space="preserve">1. </w:t>
      </w:r>
      <w:r w:rsidR="00D317D7" w:rsidRPr="002C41F0">
        <w:t>Introduction</w:t>
      </w:r>
      <w:bookmarkEnd w:id="0"/>
    </w:p>
    <w:p w14:paraId="53E7322F" w14:textId="48B061BC" w:rsidR="003C295C" w:rsidRPr="003C295C" w:rsidRDefault="003C295C" w:rsidP="003C295C">
      <w:pPr>
        <w:pStyle w:val="Heading2"/>
        <w:rPr>
          <w:i w:val="0"/>
          <w:iCs w:val="0"/>
        </w:rPr>
      </w:pPr>
      <w:bookmarkStart w:id="1" w:name="_Toc483477408"/>
      <w:r w:rsidRPr="003C295C">
        <w:rPr>
          <w:i w:val="0"/>
        </w:rPr>
        <w:t>1.1</w:t>
      </w:r>
      <w:r>
        <w:rPr>
          <w:i w:val="0"/>
        </w:rPr>
        <w:t>.</w:t>
      </w:r>
      <w:r w:rsidRPr="003C295C">
        <w:rPr>
          <w:i w:val="0"/>
        </w:rPr>
        <w:t xml:space="preserve"> </w:t>
      </w:r>
      <w:r w:rsidRPr="003C295C">
        <w:rPr>
          <w:i w:val="0"/>
          <w:iCs w:val="0"/>
        </w:rPr>
        <w:t>How to use this document</w:t>
      </w:r>
      <w:bookmarkEnd w:id="1"/>
    </w:p>
    <w:p w14:paraId="677D2A8F" w14:textId="4173DEF0" w:rsidR="003C295C" w:rsidRPr="00D131A2" w:rsidRDefault="003C295C" w:rsidP="003C295C">
      <w:pPr>
        <w:spacing w:line="276" w:lineRule="auto"/>
        <w:jc w:val="both"/>
        <w:rPr>
          <w:rFonts w:ascii="Arial" w:eastAsia="Calibri" w:hAnsi="Arial" w:cs="Arial"/>
          <w:sz w:val="22"/>
          <w:szCs w:val="22"/>
        </w:rPr>
      </w:pPr>
      <w:r w:rsidRPr="00D131A2">
        <w:rPr>
          <w:rFonts w:ascii="Arial" w:eastAsia="Calibri" w:hAnsi="Arial" w:cs="Arial"/>
          <w:sz w:val="22"/>
          <w:szCs w:val="22"/>
        </w:rPr>
        <w:t>This document has been designed for prospective, new and existing educational supervisors of foundation pharmacists on the K</w:t>
      </w:r>
      <w:r>
        <w:rPr>
          <w:rFonts w:ascii="Arial" w:eastAsia="Calibri" w:hAnsi="Arial" w:cs="Arial"/>
          <w:sz w:val="22"/>
          <w:szCs w:val="22"/>
        </w:rPr>
        <w:t xml:space="preserve">ent, </w:t>
      </w:r>
      <w:r w:rsidRPr="00D131A2">
        <w:rPr>
          <w:rFonts w:ascii="Arial" w:eastAsia="Calibri" w:hAnsi="Arial" w:cs="Arial"/>
          <w:sz w:val="22"/>
          <w:szCs w:val="22"/>
        </w:rPr>
        <w:t>S</w:t>
      </w:r>
      <w:r>
        <w:rPr>
          <w:rFonts w:ascii="Arial" w:eastAsia="Calibri" w:hAnsi="Arial" w:cs="Arial"/>
          <w:sz w:val="22"/>
          <w:szCs w:val="22"/>
        </w:rPr>
        <w:t xml:space="preserve">urrey and </w:t>
      </w:r>
      <w:r w:rsidRPr="00D131A2">
        <w:rPr>
          <w:rFonts w:ascii="Arial" w:eastAsia="Calibri" w:hAnsi="Arial" w:cs="Arial"/>
          <w:sz w:val="22"/>
          <w:szCs w:val="22"/>
        </w:rPr>
        <w:t>S</w:t>
      </w:r>
      <w:r>
        <w:rPr>
          <w:rFonts w:ascii="Arial" w:eastAsia="Calibri" w:hAnsi="Arial" w:cs="Arial"/>
          <w:sz w:val="22"/>
          <w:szCs w:val="22"/>
        </w:rPr>
        <w:t xml:space="preserve">ussex (KSS) </w:t>
      </w:r>
      <w:r w:rsidRPr="00D131A2">
        <w:rPr>
          <w:rFonts w:ascii="Arial" w:eastAsia="Calibri" w:hAnsi="Arial" w:cs="Arial"/>
          <w:sz w:val="22"/>
          <w:szCs w:val="22"/>
        </w:rPr>
        <w:t>Foundation Pharmacist Programme. The course is delivered jointly by the University of Kent, University of Brighton and NHS Trusts within Kent, Surrey and Sussex. It is a Joint Programmes Board Qualification commissioned by Heath Education</w:t>
      </w:r>
      <w:r>
        <w:rPr>
          <w:rFonts w:ascii="Arial" w:eastAsia="Calibri" w:hAnsi="Arial" w:cs="Arial"/>
          <w:sz w:val="22"/>
          <w:szCs w:val="22"/>
        </w:rPr>
        <w:t xml:space="preserve"> England</w:t>
      </w:r>
      <w:r w:rsidRPr="00D131A2">
        <w:rPr>
          <w:rFonts w:ascii="Arial" w:eastAsia="Calibri" w:hAnsi="Arial" w:cs="Arial"/>
          <w:sz w:val="22"/>
          <w:szCs w:val="22"/>
        </w:rPr>
        <w:t xml:space="preserve"> </w:t>
      </w:r>
      <w:r>
        <w:rPr>
          <w:rFonts w:ascii="Arial" w:eastAsia="Calibri" w:hAnsi="Arial" w:cs="Arial"/>
          <w:sz w:val="22"/>
          <w:szCs w:val="22"/>
        </w:rPr>
        <w:t>London and South East (HEE LaSE)</w:t>
      </w:r>
      <w:r w:rsidRPr="00D131A2">
        <w:rPr>
          <w:rFonts w:ascii="Arial" w:eastAsia="Calibri" w:hAnsi="Arial" w:cs="Arial"/>
          <w:sz w:val="22"/>
          <w:szCs w:val="22"/>
        </w:rPr>
        <w:t>.</w:t>
      </w:r>
    </w:p>
    <w:p w14:paraId="47D6A8F5" w14:textId="77777777" w:rsidR="003C295C" w:rsidRPr="00D131A2" w:rsidRDefault="003C295C" w:rsidP="003C295C">
      <w:pPr>
        <w:rPr>
          <w:rFonts w:ascii="Arial" w:eastAsia="Calibri" w:hAnsi="Arial" w:cs="Arial"/>
          <w:sz w:val="22"/>
          <w:szCs w:val="22"/>
        </w:rPr>
      </w:pPr>
    </w:p>
    <w:p w14:paraId="111CA642" w14:textId="77777777" w:rsidR="003C295C" w:rsidRPr="00D131A2" w:rsidRDefault="003C295C" w:rsidP="003C295C">
      <w:pPr>
        <w:spacing w:line="276" w:lineRule="auto"/>
        <w:jc w:val="both"/>
        <w:rPr>
          <w:rFonts w:ascii="Arial" w:eastAsia="Calibri" w:hAnsi="Arial" w:cs="Arial"/>
          <w:sz w:val="22"/>
          <w:szCs w:val="22"/>
        </w:rPr>
      </w:pPr>
      <w:r w:rsidRPr="00D131A2">
        <w:rPr>
          <w:rFonts w:ascii="Arial" w:eastAsia="Calibri" w:hAnsi="Arial" w:cs="Arial"/>
          <w:sz w:val="22"/>
          <w:szCs w:val="22"/>
        </w:rPr>
        <w:t>The orientation guide includes information from all the relevant educational bodies to assist educational supervisors in understanding the complexities of the historical, operational, political, governance and practical aspects of supervising a foundation pharmacist   on the foundation programme. It should be used in combination with the KSS Foundation Pharmacist Programme Course Handbook, the academic handbook and additional training as listed in Section 4.2.2 (Supporting you the ES). This guide is divided into five sections:</w:t>
      </w:r>
    </w:p>
    <w:p w14:paraId="1322F0FF" w14:textId="77777777" w:rsidR="003C295C" w:rsidRPr="00D131A2" w:rsidRDefault="003C295C" w:rsidP="003C295C">
      <w:pPr>
        <w:rPr>
          <w:rFonts w:ascii="Arial" w:eastAsia="Calibri" w:hAnsi="Arial" w:cs="Arial"/>
          <w:sz w:val="22"/>
          <w:szCs w:val="22"/>
        </w:rPr>
      </w:pPr>
    </w:p>
    <w:p w14:paraId="3E8410E6" w14:textId="77777777" w:rsidR="003C295C" w:rsidRPr="00D131A2" w:rsidRDefault="003C295C" w:rsidP="003C295C">
      <w:pPr>
        <w:numPr>
          <w:ilvl w:val="0"/>
          <w:numId w:val="33"/>
        </w:numPr>
        <w:spacing w:line="276" w:lineRule="auto"/>
        <w:jc w:val="both"/>
        <w:rPr>
          <w:rFonts w:ascii="Arial" w:eastAsia="Calibri" w:hAnsi="Arial" w:cs="Arial"/>
          <w:sz w:val="22"/>
          <w:szCs w:val="22"/>
        </w:rPr>
      </w:pPr>
      <w:r w:rsidRPr="00D131A2">
        <w:rPr>
          <w:rFonts w:ascii="Arial" w:eastAsia="Calibri" w:hAnsi="Arial" w:cs="Arial"/>
          <w:sz w:val="22"/>
          <w:szCs w:val="22"/>
        </w:rPr>
        <w:t>Section One - Introduction</w:t>
      </w:r>
    </w:p>
    <w:p w14:paraId="6B890C1D" w14:textId="77777777" w:rsidR="003C295C" w:rsidRPr="00D131A2" w:rsidRDefault="003C295C" w:rsidP="003C295C">
      <w:pPr>
        <w:numPr>
          <w:ilvl w:val="0"/>
          <w:numId w:val="33"/>
        </w:numPr>
        <w:spacing w:line="276" w:lineRule="auto"/>
        <w:jc w:val="both"/>
        <w:rPr>
          <w:rFonts w:ascii="Arial" w:eastAsia="Calibri" w:hAnsi="Arial" w:cs="Arial"/>
          <w:sz w:val="22"/>
          <w:szCs w:val="22"/>
        </w:rPr>
      </w:pPr>
      <w:r w:rsidRPr="00D131A2">
        <w:rPr>
          <w:rFonts w:ascii="Arial" w:eastAsia="Calibri" w:hAnsi="Arial" w:cs="Arial"/>
          <w:sz w:val="22"/>
          <w:szCs w:val="22"/>
        </w:rPr>
        <w:t xml:space="preserve">Section Two - Kent, Surrey and Sussex Foundation Pharmacist Programme Delivery and Practicalities </w:t>
      </w:r>
    </w:p>
    <w:p w14:paraId="03A29619" w14:textId="77777777" w:rsidR="003C295C" w:rsidRPr="00D131A2" w:rsidRDefault="003C295C" w:rsidP="003C295C">
      <w:pPr>
        <w:numPr>
          <w:ilvl w:val="0"/>
          <w:numId w:val="33"/>
        </w:numPr>
        <w:spacing w:line="276" w:lineRule="auto"/>
        <w:jc w:val="both"/>
        <w:rPr>
          <w:rFonts w:ascii="Arial" w:eastAsia="Calibri" w:hAnsi="Arial" w:cs="Arial"/>
          <w:sz w:val="22"/>
          <w:szCs w:val="22"/>
        </w:rPr>
      </w:pPr>
      <w:r w:rsidRPr="00D131A2">
        <w:rPr>
          <w:rFonts w:ascii="Arial" w:eastAsia="Calibri" w:hAnsi="Arial" w:cs="Arial"/>
          <w:sz w:val="22"/>
          <w:szCs w:val="22"/>
        </w:rPr>
        <w:t>Section Three - Starting as an Educational Supervisor</w:t>
      </w:r>
    </w:p>
    <w:p w14:paraId="0F64DD61" w14:textId="77777777" w:rsidR="003C295C" w:rsidRPr="00D131A2" w:rsidRDefault="003C295C" w:rsidP="003C295C">
      <w:pPr>
        <w:numPr>
          <w:ilvl w:val="0"/>
          <w:numId w:val="33"/>
        </w:numPr>
        <w:spacing w:line="276" w:lineRule="auto"/>
        <w:jc w:val="both"/>
        <w:rPr>
          <w:rFonts w:ascii="Arial" w:eastAsia="Calibri" w:hAnsi="Arial" w:cs="Arial"/>
          <w:sz w:val="22"/>
          <w:szCs w:val="22"/>
        </w:rPr>
      </w:pPr>
      <w:r w:rsidRPr="00D131A2">
        <w:rPr>
          <w:rFonts w:ascii="Arial" w:eastAsia="Calibri" w:hAnsi="Arial" w:cs="Arial"/>
          <w:sz w:val="22"/>
          <w:szCs w:val="22"/>
        </w:rPr>
        <w:t>Section Four - Educational Governance and Educational Supervisor Support</w:t>
      </w:r>
    </w:p>
    <w:p w14:paraId="2B8D90BB" w14:textId="77777777" w:rsidR="003C295C" w:rsidRPr="00D131A2" w:rsidRDefault="003C295C" w:rsidP="003C295C">
      <w:pPr>
        <w:numPr>
          <w:ilvl w:val="0"/>
          <w:numId w:val="33"/>
        </w:numPr>
        <w:spacing w:line="276" w:lineRule="auto"/>
        <w:jc w:val="both"/>
        <w:rPr>
          <w:rFonts w:ascii="Arial" w:eastAsia="Calibri" w:hAnsi="Arial" w:cs="Arial"/>
          <w:sz w:val="22"/>
          <w:szCs w:val="22"/>
        </w:rPr>
      </w:pPr>
      <w:r w:rsidRPr="00D131A2">
        <w:rPr>
          <w:rFonts w:ascii="Arial" w:eastAsia="Calibri" w:hAnsi="Arial" w:cs="Arial"/>
          <w:sz w:val="22"/>
          <w:szCs w:val="22"/>
        </w:rPr>
        <w:t xml:space="preserve">Section Five - Induction Checklist for Educational Supervisors </w:t>
      </w:r>
    </w:p>
    <w:p w14:paraId="70F61C24" w14:textId="77777777" w:rsidR="003C295C" w:rsidRPr="00D131A2" w:rsidRDefault="003C295C" w:rsidP="003C295C">
      <w:pPr>
        <w:rPr>
          <w:rFonts w:ascii="Arial" w:eastAsia="Calibri" w:hAnsi="Arial" w:cs="Arial"/>
          <w:sz w:val="22"/>
          <w:szCs w:val="22"/>
        </w:rPr>
      </w:pPr>
    </w:p>
    <w:p w14:paraId="61661100" w14:textId="4AB51BD3" w:rsidR="00422790" w:rsidRDefault="003C295C" w:rsidP="003C295C">
      <w:pPr>
        <w:spacing w:line="276" w:lineRule="auto"/>
        <w:jc w:val="both"/>
        <w:rPr>
          <w:rFonts w:ascii="Arial" w:eastAsia="Calibri" w:hAnsi="Arial" w:cs="Arial"/>
          <w:sz w:val="22"/>
          <w:szCs w:val="22"/>
        </w:rPr>
      </w:pPr>
      <w:r w:rsidRPr="00D131A2">
        <w:rPr>
          <w:rFonts w:ascii="Arial" w:eastAsia="Calibri" w:hAnsi="Arial" w:cs="Arial"/>
          <w:sz w:val="22"/>
          <w:szCs w:val="22"/>
        </w:rPr>
        <w:t>As you work through the document there are activities to be completed, whic</w:t>
      </w:r>
      <w:r w:rsidR="00422790">
        <w:rPr>
          <w:rFonts w:ascii="Arial" w:eastAsia="Calibri" w:hAnsi="Arial" w:cs="Arial"/>
          <w:sz w:val="22"/>
          <w:szCs w:val="22"/>
        </w:rPr>
        <w:t>h are highlighted in blue boxes, illustrated below:</w:t>
      </w:r>
    </w:p>
    <w:p w14:paraId="20F9464B" w14:textId="300C60BE" w:rsidR="00422790" w:rsidRDefault="00422790" w:rsidP="003C295C">
      <w:pPr>
        <w:spacing w:line="276" w:lineRule="auto"/>
        <w:jc w:val="both"/>
        <w:rPr>
          <w:rFonts w:ascii="Arial" w:eastAsia="Calibri" w:hAnsi="Arial" w:cs="Arial"/>
          <w:sz w:val="22"/>
          <w:szCs w:val="22"/>
        </w:rPr>
      </w:pPr>
    </w:p>
    <w:tbl>
      <w:tblPr>
        <w:tblW w:w="5476"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AFE8FF"/>
        <w:tblCellMar>
          <w:left w:w="0" w:type="dxa"/>
          <w:right w:w="0" w:type="dxa"/>
        </w:tblCellMar>
        <w:tblLook w:val="0000" w:firstRow="0" w:lastRow="0" w:firstColumn="0" w:lastColumn="0" w:noHBand="0" w:noVBand="0"/>
      </w:tblPr>
      <w:tblGrid>
        <w:gridCol w:w="6229"/>
        <w:gridCol w:w="1700"/>
        <w:gridCol w:w="1303"/>
        <w:gridCol w:w="1394"/>
      </w:tblGrid>
      <w:tr w:rsidR="00422790" w:rsidRPr="001C485A" w14:paraId="1DDCBB70" w14:textId="77777777" w:rsidTr="00422790">
        <w:trPr>
          <w:trHeight w:hRule="exact" w:val="953"/>
          <w:jc w:val="center"/>
        </w:trPr>
        <w:tc>
          <w:tcPr>
            <w:tcW w:w="2931" w:type="pct"/>
            <w:tcBorders>
              <w:bottom w:val="single" w:sz="24" w:space="0" w:color="FFFFFF" w:themeColor="background1"/>
              <w:right w:val="single" w:sz="24" w:space="0" w:color="FFFFFF" w:themeColor="background1"/>
            </w:tcBorders>
            <w:shd w:val="clear" w:color="auto" w:fill="AFE8FF"/>
            <w:vAlign w:val="center"/>
          </w:tcPr>
          <w:p w14:paraId="7B579D55" w14:textId="00F6F590" w:rsidR="00422790" w:rsidRPr="00DF214D" w:rsidRDefault="00422790" w:rsidP="00422790">
            <w:pPr>
              <w:ind w:left="111"/>
              <w:rPr>
                <w:rFonts w:ascii="Arial" w:hAnsi="Arial" w:cs="Arial"/>
                <w:sz w:val="22"/>
                <w:szCs w:val="22"/>
              </w:rPr>
            </w:pPr>
            <w:r>
              <w:rPr>
                <w:rFonts w:ascii="Arial" w:hAnsi="Arial" w:cs="Arial"/>
                <w:sz w:val="22"/>
                <w:szCs w:val="22"/>
              </w:rPr>
              <w:t>Description of activity</w:t>
            </w:r>
          </w:p>
        </w:tc>
        <w:tc>
          <w:tcPr>
            <w:tcW w:w="800" w:type="pct"/>
            <w:tcBorders>
              <w:left w:val="single" w:sz="24" w:space="0" w:color="FFFFFF" w:themeColor="background1"/>
              <w:bottom w:val="single" w:sz="24" w:space="0" w:color="FFFFFF" w:themeColor="background1"/>
              <w:right w:val="single" w:sz="24" w:space="0" w:color="FFFFFF" w:themeColor="background1"/>
            </w:tcBorders>
            <w:shd w:val="clear" w:color="auto" w:fill="AFE8FF"/>
            <w:vAlign w:val="center"/>
          </w:tcPr>
          <w:p w14:paraId="6B3BCE19" w14:textId="77777777" w:rsidR="00422790" w:rsidRPr="001C485A" w:rsidRDefault="00422790" w:rsidP="00422790">
            <w:pPr>
              <w:spacing w:line="276" w:lineRule="auto"/>
              <w:jc w:val="center"/>
              <w:rPr>
                <w:rFonts w:ascii="Arial" w:hAnsi="Arial" w:cs="Arial"/>
                <w:b/>
                <w:sz w:val="22"/>
                <w:szCs w:val="22"/>
              </w:rPr>
            </w:pPr>
            <w:r w:rsidRPr="00D131A2">
              <w:rPr>
                <w:rFonts w:ascii="Arial" w:hAnsi="Arial" w:cs="Arial"/>
                <w:b/>
                <w:sz w:val="22"/>
                <w:szCs w:val="22"/>
              </w:rPr>
              <w:t>Completed?</w:t>
            </w:r>
          </w:p>
        </w:tc>
        <w:tc>
          <w:tcPr>
            <w:tcW w:w="613" w:type="pct"/>
            <w:tcBorders>
              <w:left w:val="single" w:sz="24" w:space="0" w:color="FFFFFF" w:themeColor="background1"/>
              <w:bottom w:val="single" w:sz="24" w:space="0" w:color="FFFFFF" w:themeColor="background1"/>
              <w:right w:val="single" w:sz="24" w:space="0" w:color="FFFFFF" w:themeColor="background1"/>
            </w:tcBorders>
            <w:shd w:val="clear" w:color="auto" w:fill="AFE8FF"/>
            <w:vAlign w:val="center"/>
          </w:tcPr>
          <w:p w14:paraId="705E779C" w14:textId="77777777" w:rsidR="00422790" w:rsidRPr="001C485A" w:rsidRDefault="00422790" w:rsidP="00422790">
            <w:pPr>
              <w:spacing w:line="276" w:lineRule="auto"/>
              <w:jc w:val="center"/>
              <w:rPr>
                <w:rFonts w:ascii="Arial" w:hAnsi="Arial" w:cs="Arial"/>
                <w:b/>
                <w:sz w:val="22"/>
                <w:szCs w:val="22"/>
              </w:rPr>
            </w:pPr>
          </w:p>
        </w:tc>
        <w:tc>
          <w:tcPr>
            <w:tcW w:w="656" w:type="pct"/>
            <w:tcBorders>
              <w:left w:val="single" w:sz="24" w:space="0" w:color="FFFFFF" w:themeColor="background1"/>
              <w:bottom w:val="single" w:sz="24" w:space="0" w:color="FFFFFF" w:themeColor="background1"/>
            </w:tcBorders>
            <w:shd w:val="clear" w:color="auto" w:fill="AFE8FF"/>
            <w:vAlign w:val="center"/>
          </w:tcPr>
          <w:p w14:paraId="731F967A" w14:textId="4A73A61D" w:rsidR="00422790" w:rsidRPr="001C485A" w:rsidRDefault="00422790" w:rsidP="00422790">
            <w:pPr>
              <w:spacing w:line="276" w:lineRule="auto"/>
              <w:jc w:val="center"/>
              <w:rPr>
                <w:rFonts w:ascii="Arial" w:hAnsi="Arial" w:cs="Arial"/>
                <w:b/>
                <w:sz w:val="22"/>
                <w:szCs w:val="22"/>
              </w:rPr>
            </w:pPr>
            <w:r w:rsidRPr="001C485A">
              <w:rPr>
                <w:rFonts w:ascii="Arial" w:hAnsi="Arial" w:cs="Arial"/>
                <w:b/>
                <w:sz w:val="22"/>
                <w:szCs w:val="22"/>
              </w:rPr>
              <w:t>Task</w:t>
            </w:r>
            <w:r>
              <w:rPr>
                <w:rFonts w:ascii="Arial" w:hAnsi="Arial" w:cs="Arial"/>
                <w:b/>
                <w:sz w:val="22"/>
                <w:szCs w:val="22"/>
              </w:rPr>
              <w:t xml:space="preserve"> no.</w:t>
            </w:r>
            <w:r w:rsidRPr="001C485A">
              <w:rPr>
                <w:rFonts w:ascii="Arial" w:hAnsi="Arial" w:cs="Arial"/>
                <w:b/>
                <w:sz w:val="22"/>
                <w:szCs w:val="22"/>
              </w:rPr>
              <w:t xml:space="preserve"> </w:t>
            </w:r>
          </w:p>
        </w:tc>
      </w:tr>
    </w:tbl>
    <w:p w14:paraId="208E343A" w14:textId="77777777" w:rsidR="00422790" w:rsidRDefault="00422790" w:rsidP="003C295C">
      <w:pPr>
        <w:spacing w:line="276" w:lineRule="auto"/>
        <w:jc w:val="both"/>
        <w:rPr>
          <w:rFonts w:ascii="Arial" w:eastAsia="Calibri" w:hAnsi="Arial" w:cs="Arial"/>
          <w:sz w:val="22"/>
          <w:szCs w:val="22"/>
        </w:rPr>
      </w:pPr>
    </w:p>
    <w:p w14:paraId="2CA2727D" w14:textId="412F5641" w:rsidR="003C295C" w:rsidRPr="00D131A2" w:rsidRDefault="003C295C" w:rsidP="003C295C">
      <w:pPr>
        <w:spacing w:line="276" w:lineRule="auto"/>
        <w:jc w:val="both"/>
        <w:rPr>
          <w:rFonts w:ascii="Arial" w:eastAsia="Calibri" w:hAnsi="Arial" w:cs="Arial"/>
          <w:sz w:val="22"/>
          <w:szCs w:val="22"/>
        </w:rPr>
      </w:pPr>
      <w:r w:rsidRPr="00D131A2">
        <w:rPr>
          <w:rFonts w:ascii="Arial" w:eastAsia="Calibri" w:hAnsi="Arial" w:cs="Arial"/>
          <w:sz w:val="22"/>
          <w:szCs w:val="22"/>
        </w:rPr>
        <w:t xml:space="preserve">All of the activities to complete are summarised in the </w:t>
      </w:r>
      <w:r w:rsidRPr="00422790">
        <w:rPr>
          <w:rFonts w:ascii="Arial" w:eastAsia="Calibri" w:hAnsi="Arial" w:cs="Arial"/>
          <w:b/>
          <w:sz w:val="22"/>
          <w:szCs w:val="22"/>
        </w:rPr>
        <w:t>checklist</w:t>
      </w:r>
      <w:r w:rsidRPr="00D131A2">
        <w:rPr>
          <w:rFonts w:ascii="Arial" w:eastAsia="Calibri" w:hAnsi="Arial" w:cs="Arial"/>
          <w:sz w:val="22"/>
          <w:szCs w:val="22"/>
        </w:rPr>
        <w:t xml:space="preserve"> in </w:t>
      </w:r>
      <w:r w:rsidRPr="00422790">
        <w:rPr>
          <w:rFonts w:ascii="Arial" w:eastAsia="Calibri" w:hAnsi="Arial" w:cs="Arial"/>
          <w:b/>
          <w:sz w:val="22"/>
          <w:szCs w:val="22"/>
        </w:rPr>
        <w:t>section 5</w:t>
      </w:r>
      <w:r w:rsidRPr="00D131A2">
        <w:rPr>
          <w:rFonts w:ascii="Arial" w:eastAsia="Calibri" w:hAnsi="Arial" w:cs="Arial"/>
          <w:sz w:val="22"/>
          <w:szCs w:val="22"/>
        </w:rPr>
        <w:t xml:space="preserve">. Once the checklist is completed this can be signed off by the Foundation Pharmacist Educational Programme Director, as evidence to show you are </w:t>
      </w:r>
      <w:r>
        <w:rPr>
          <w:rFonts w:ascii="Arial" w:eastAsia="Calibri" w:hAnsi="Arial" w:cs="Arial"/>
          <w:sz w:val="22"/>
          <w:szCs w:val="22"/>
        </w:rPr>
        <w:t xml:space="preserve">competent </w:t>
      </w:r>
      <w:r w:rsidRPr="00D131A2">
        <w:rPr>
          <w:rFonts w:ascii="Arial" w:eastAsia="Calibri" w:hAnsi="Arial" w:cs="Arial"/>
          <w:sz w:val="22"/>
          <w:szCs w:val="22"/>
        </w:rPr>
        <w:t>to carry out the role of an educational supervisor.</w:t>
      </w:r>
    </w:p>
    <w:p w14:paraId="6F0EDDFA" w14:textId="77777777" w:rsidR="003C295C" w:rsidRPr="00D131A2" w:rsidRDefault="003C295C" w:rsidP="003C295C">
      <w:pPr>
        <w:rPr>
          <w:rFonts w:ascii="Arial" w:eastAsia="Calibri" w:hAnsi="Arial" w:cs="Arial"/>
          <w:sz w:val="22"/>
          <w:szCs w:val="22"/>
        </w:rPr>
      </w:pPr>
    </w:p>
    <w:p w14:paraId="2866C558" w14:textId="3690F011" w:rsidR="003C295C" w:rsidRPr="00D131A2" w:rsidRDefault="003C295C" w:rsidP="003C295C">
      <w:pPr>
        <w:spacing w:line="276" w:lineRule="auto"/>
        <w:jc w:val="both"/>
        <w:rPr>
          <w:rFonts w:ascii="Arial" w:eastAsia="Calibri" w:hAnsi="Arial" w:cs="Arial"/>
          <w:sz w:val="22"/>
          <w:szCs w:val="22"/>
        </w:rPr>
      </w:pPr>
      <w:r w:rsidRPr="00D131A2">
        <w:rPr>
          <w:rFonts w:ascii="Arial" w:eastAsia="Calibri" w:hAnsi="Arial" w:cs="Arial"/>
          <w:sz w:val="22"/>
          <w:szCs w:val="22"/>
        </w:rPr>
        <w:t xml:space="preserve">Within this guide </w:t>
      </w:r>
      <w:r>
        <w:rPr>
          <w:rFonts w:ascii="Arial" w:eastAsia="Calibri" w:hAnsi="Arial" w:cs="Arial"/>
          <w:sz w:val="22"/>
          <w:szCs w:val="22"/>
        </w:rPr>
        <w:t xml:space="preserve">there </w:t>
      </w:r>
      <w:r w:rsidRPr="00D131A2">
        <w:rPr>
          <w:rFonts w:ascii="Arial" w:eastAsia="Calibri" w:hAnsi="Arial" w:cs="Arial"/>
          <w:sz w:val="22"/>
          <w:szCs w:val="22"/>
        </w:rPr>
        <w:t xml:space="preserve">are links to websites </w:t>
      </w:r>
      <w:r>
        <w:rPr>
          <w:rFonts w:ascii="Arial" w:eastAsia="Calibri" w:hAnsi="Arial" w:cs="Arial"/>
          <w:sz w:val="22"/>
          <w:szCs w:val="22"/>
        </w:rPr>
        <w:t>for</w:t>
      </w:r>
      <w:r w:rsidRPr="00D131A2">
        <w:rPr>
          <w:rFonts w:ascii="Arial" w:eastAsia="Calibri" w:hAnsi="Arial" w:cs="Arial"/>
          <w:sz w:val="22"/>
          <w:szCs w:val="22"/>
        </w:rPr>
        <w:t xml:space="preserve"> further information including presentations produced by JPB London. </w:t>
      </w:r>
    </w:p>
    <w:p w14:paraId="09AD8ED3" w14:textId="77777777" w:rsidR="003C295C" w:rsidRPr="00D131A2" w:rsidRDefault="003C295C" w:rsidP="003C295C">
      <w:pPr>
        <w:rPr>
          <w:rFonts w:ascii="Arial" w:eastAsia="Calibri" w:hAnsi="Arial" w:cs="Arial"/>
          <w:sz w:val="22"/>
          <w:szCs w:val="22"/>
        </w:rPr>
      </w:pPr>
    </w:p>
    <w:p w14:paraId="624CDD90" w14:textId="0C59D185" w:rsidR="003C295C" w:rsidRDefault="003C295C" w:rsidP="003C295C">
      <w:pPr>
        <w:spacing w:line="276" w:lineRule="auto"/>
        <w:jc w:val="both"/>
        <w:rPr>
          <w:rFonts w:ascii="Arial" w:hAnsi="Arial" w:cs="Arial"/>
          <w:sz w:val="22"/>
          <w:szCs w:val="22"/>
        </w:rPr>
      </w:pPr>
      <w:r w:rsidRPr="00D131A2">
        <w:rPr>
          <w:rFonts w:ascii="Arial" w:hAnsi="Arial" w:cs="Arial"/>
          <w:sz w:val="22"/>
          <w:szCs w:val="22"/>
        </w:rPr>
        <w:t>This document has been adapted from the UCL School of Pharmacy on behalf of the Joint Programmes Board in London (JPB London) “Diploma Supervisor Induction Document.”</w:t>
      </w:r>
    </w:p>
    <w:p w14:paraId="6CC79C6D" w14:textId="77777777" w:rsidR="00237A46" w:rsidRPr="00D131A2" w:rsidRDefault="00237A46" w:rsidP="003C295C">
      <w:pPr>
        <w:spacing w:line="276" w:lineRule="auto"/>
        <w:jc w:val="both"/>
        <w:rPr>
          <w:rFonts w:ascii="Arial" w:hAnsi="Arial" w:cs="Arial"/>
          <w:sz w:val="22"/>
          <w:szCs w:val="22"/>
        </w:rPr>
      </w:pPr>
    </w:p>
    <w:p w14:paraId="49165CB7" w14:textId="757C32F1" w:rsidR="00D317D7" w:rsidRPr="003C295C" w:rsidRDefault="003C295C" w:rsidP="003C295C">
      <w:pPr>
        <w:pStyle w:val="Heading2"/>
        <w:rPr>
          <w:i w:val="0"/>
        </w:rPr>
      </w:pPr>
      <w:bookmarkStart w:id="2" w:name="_Toc483477409"/>
      <w:r w:rsidRPr="003C295C">
        <w:rPr>
          <w:i w:val="0"/>
        </w:rPr>
        <w:t>1.2</w:t>
      </w:r>
      <w:r>
        <w:rPr>
          <w:i w:val="0"/>
        </w:rPr>
        <w:t xml:space="preserve">. </w:t>
      </w:r>
      <w:r w:rsidR="006877D5">
        <w:rPr>
          <w:i w:val="0"/>
        </w:rPr>
        <w:t xml:space="preserve">Introduction to </w:t>
      </w:r>
      <w:r w:rsidRPr="003C295C">
        <w:rPr>
          <w:i w:val="0"/>
        </w:rPr>
        <w:t>the KSS Foundation Pharmacist Programme</w:t>
      </w:r>
      <w:bookmarkEnd w:id="2"/>
    </w:p>
    <w:p w14:paraId="79EFBBD5" w14:textId="77777777" w:rsidR="007B2171" w:rsidRPr="003C295C" w:rsidRDefault="007B2171" w:rsidP="00522B04">
      <w:pPr>
        <w:jc w:val="both"/>
        <w:rPr>
          <w:rFonts w:ascii="Arial" w:hAnsi="Arial" w:cs="Arial"/>
          <w:sz w:val="22"/>
          <w:szCs w:val="22"/>
        </w:rPr>
      </w:pPr>
      <w:r w:rsidRPr="003C295C">
        <w:rPr>
          <w:rFonts w:ascii="Arial" w:hAnsi="Arial" w:cs="Arial"/>
          <w:sz w:val="22"/>
          <w:szCs w:val="22"/>
        </w:rPr>
        <w:t>A foundation pharmacist is a practitioner who is either newly qualified or has entered a new sector of pharmacy, and requires training and support to develop the knowledge, skills and behaviours that are essential to practice effectively and provide high quality patient care.</w:t>
      </w:r>
    </w:p>
    <w:p w14:paraId="7D05D508" w14:textId="77777777" w:rsidR="007B2171" w:rsidRPr="003C295C" w:rsidRDefault="007B2171" w:rsidP="00522B04">
      <w:pPr>
        <w:jc w:val="both"/>
        <w:rPr>
          <w:rFonts w:ascii="Arial" w:hAnsi="Arial" w:cs="Arial"/>
          <w:sz w:val="22"/>
          <w:szCs w:val="22"/>
        </w:rPr>
      </w:pPr>
    </w:p>
    <w:p w14:paraId="63CAA172" w14:textId="42088738" w:rsidR="007B2171" w:rsidRPr="00D131A2" w:rsidRDefault="007B2171" w:rsidP="00522B04">
      <w:pPr>
        <w:jc w:val="both"/>
        <w:rPr>
          <w:rFonts w:ascii="Arial" w:hAnsi="Arial" w:cs="Arial"/>
          <w:b/>
          <w:sz w:val="22"/>
          <w:szCs w:val="22"/>
        </w:rPr>
      </w:pPr>
      <w:r w:rsidRPr="00D131A2">
        <w:rPr>
          <w:rFonts w:ascii="Arial" w:hAnsi="Arial" w:cs="Arial"/>
          <w:b/>
          <w:sz w:val="22"/>
          <w:szCs w:val="22"/>
        </w:rPr>
        <w:t>The KSS Foundation Pharmacist Programme aims to develop the knowledge, behaviours and skills of practitioners as outlined in the</w:t>
      </w:r>
      <w:r w:rsidR="00DD084D" w:rsidRPr="00D131A2">
        <w:rPr>
          <w:rFonts w:ascii="Arial" w:hAnsi="Arial" w:cs="Arial"/>
          <w:b/>
          <w:sz w:val="22"/>
          <w:szCs w:val="22"/>
        </w:rPr>
        <w:t xml:space="preserve"> Royal Pharmaceutical Society’s (RPS)</w:t>
      </w:r>
      <w:r w:rsidRPr="00D131A2">
        <w:rPr>
          <w:rFonts w:ascii="Arial" w:hAnsi="Arial" w:cs="Arial"/>
          <w:b/>
          <w:sz w:val="22"/>
          <w:szCs w:val="22"/>
        </w:rPr>
        <w:t xml:space="preserve"> Foundation Pharmacy Framework and KSS Foundation Pharmacist </w:t>
      </w:r>
      <w:r w:rsidR="00DD084D" w:rsidRPr="00D131A2">
        <w:rPr>
          <w:rFonts w:ascii="Arial" w:hAnsi="Arial" w:cs="Arial"/>
          <w:b/>
          <w:sz w:val="22"/>
          <w:szCs w:val="22"/>
        </w:rPr>
        <w:t>P</w:t>
      </w:r>
      <w:r w:rsidRPr="00D131A2">
        <w:rPr>
          <w:rFonts w:ascii="Arial" w:hAnsi="Arial" w:cs="Arial"/>
          <w:b/>
          <w:sz w:val="22"/>
          <w:szCs w:val="22"/>
        </w:rPr>
        <w:t xml:space="preserve">rogramme syllabus. This is achieved </w:t>
      </w:r>
      <w:r w:rsidRPr="00D131A2">
        <w:rPr>
          <w:rFonts w:ascii="Arial" w:hAnsi="Arial" w:cs="Arial"/>
          <w:b/>
          <w:sz w:val="22"/>
          <w:szCs w:val="22"/>
        </w:rPr>
        <w:lastRenderedPageBreak/>
        <w:t>primarily through workplace learning, in which the practitioner constructs a portfolio of diverse evidence, with the support of an educational supervisor and educational infrastructure and an underpinning academic programme.</w:t>
      </w:r>
    </w:p>
    <w:p w14:paraId="6FA070E5" w14:textId="77777777" w:rsidR="007B2171" w:rsidRPr="00D131A2" w:rsidRDefault="007B2171" w:rsidP="00522B04">
      <w:pPr>
        <w:jc w:val="both"/>
        <w:rPr>
          <w:rFonts w:ascii="Arial" w:hAnsi="Arial" w:cs="Arial"/>
          <w:sz w:val="22"/>
          <w:szCs w:val="22"/>
        </w:rPr>
      </w:pPr>
    </w:p>
    <w:p w14:paraId="79180344" w14:textId="08F2AAA2" w:rsidR="007B2171" w:rsidRPr="00D131A2" w:rsidRDefault="007B2171" w:rsidP="00522B04">
      <w:pPr>
        <w:jc w:val="both"/>
        <w:rPr>
          <w:rFonts w:ascii="Arial" w:hAnsi="Arial" w:cs="Arial"/>
          <w:sz w:val="22"/>
          <w:szCs w:val="22"/>
        </w:rPr>
      </w:pPr>
      <w:r w:rsidRPr="00D131A2">
        <w:rPr>
          <w:rFonts w:ascii="Arial" w:hAnsi="Arial" w:cs="Arial"/>
          <w:sz w:val="22"/>
          <w:szCs w:val="22"/>
        </w:rPr>
        <w:t>The programme is academically supported by Medway School of Pharmacy (MSOP) and the University of Brighton School of Pharmacy &amp; Biomolecular Sciences (UB) via the provision of learning sets and academic assessment</w:t>
      </w:r>
      <w:r w:rsidR="007915A0">
        <w:rPr>
          <w:rFonts w:ascii="Arial" w:hAnsi="Arial" w:cs="Arial"/>
          <w:sz w:val="22"/>
          <w:szCs w:val="22"/>
        </w:rPr>
        <w:t>s</w:t>
      </w:r>
      <w:r w:rsidRPr="00D131A2">
        <w:rPr>
          <w:rFonts w:ascii="Arial" w:hAnsi="Arial" w:cs="Arial"/>
          <w:sz w:val="22"/>
          <w:szCs w:val="22"/>
        </w:rPr>
        <w:t>.</w:t>
      </w:r>
    </w:p>
    <w:p w14:paraId="29422E22" w14:textId="77777777" w:rsidR="007B2171" w:rsidRPr="00D131A2" w:rsidRDefault="007B2171" w:rsidP="00522B04">
      <w:pPr>
        <w:jc w:val="both"/>
        <w:rPr>
          <w:rFonts w:ascii="Arial" w:hAnsi="Arial" w:cs="Arial"/>
          <w:sz w:val="22"/>
          <w:szCs w:val="22"/>
        </w:rPr>
      </w:pPr>
    </w:p>
    <w:p w14:paraId="6AF08D84" w14:textId="5AD5A0B9" w:rsidR="007B2171" w:rsidRPr="00D131A2" w:rsidRDefault="007B2171" w:rsidP="00522B04">
      <w:pPr>
        <w:jc w:val="both"/>
        <w:rPr>
          <w:rFonts w:ascii="Arial" w:hAnsi="Arial" w:cs="Arial"/>
          <w:sz w:val="22"/>
          <w:szCs w:val="22"/>
        </w:rPr>
      </w:pPr>
      <w:r w:rsidRPr="00D131A2">
        <w:rPr>
          <w:rFonts w:ascii="Arial" w:hAnsi="Arial" w:cs="Arial"/>
          <w:sz w:val="22"/>
          <w:szCs w:val="22"/>
        </w:rPr>
        <w:t xml:space="preserve">The programme is available to foundation pharmacists employed by NHS Trusts within the </w:t>
      </w:r>
      <w:r w:rsidR="00C8718B">
        <w:rPr>
          <w:rFonts w:ascii="Arial" w:hAnsi="Arial" w:cs="Arial"/>
          <w:sz w:val="22"/>
          <w:szCs w:val="22"/>
        </w:rPr>
        <w:t xml:space="preserve">KSS </w:t>
      </w:r>
      <w:r w:rsidRPr="00D131A2">
        <w:rPr>
          <w:rFonts w:ascii="Arial" w:hAnsi="Arial" w:cs="Arial"/>
          <w:sz w:val="22"/>
          <w:szCs w:val="22"/>
        </w:rPr>
        <w:t>region.</w:t>
      </w:r>
    </w:p>
    <w:p w14:paraId="2971DF84" w14:textId="77777777" w:rsidR="007B2171" w:rsidRPr="00D131A2" w:rsidRDefault="007B2171" w:rsidP="00522B04">
      <w:pPr>
        <w:jc w:val="both"/>
        <w:rPr>
          <w:rFonts w:ascii="Arial" w:hAnsi="Arial" w:cs="Arial"/>
          <w:sz w:val="22"/>
          <w:szCs w:val="22"/>
        </w:rPr>
      </w:pPr>
    </w:p>
    <w:p w14:paraId="1098876C" w14:textId="0A17A58F" w:rsidR="007B2171" w:rsidRPr="00D131A2" w:rsidRDefault="007B2171" w:rsidP="00522B04">
      <w:pPr>
        <w:jc w:val="both"/>
        <w:rPr>
          <w:rFonts w:ascii="Arial" w:hAnsi="Arial" w:cs="Arial"/>
          <w:sz w:val="22"/>
          <w:szCs w:val="22"/>
        </w:rPr>
      </w:pPr>
      <w:r w:rsidRPr="00D131A2">
        <w:rPr>
          <w:rFonts w:ascii="Arial" w:hAnsi="Arial" w:cs="Arial"/>
          <w:sz w:val="22"/>
          <w:szCs w:val="22"/>
        </w:rPr>
        <w:t xml:space="preserve">The programme was originally formed in conjunction with the Joint Programmes Board (JPB). The JPB is a consortium of higher education institutions (HEIs) working in collaboration with NHS specialist pharmacy services. The aim of </w:t>
      </w:r>
      <w:r w:rsidR="007915A0">
        <w:rPr>
          <w:rFonts w:ascii="Arial" w:hAnsi="Arial" w:cs="Arial"/>
          <w:sz w:val="22"/>
          <w:szCs w:val="22"/>
        </w:rPr>
        <w:t xml:space="preserve">the </w:t>
      </w:r>
      <w:r w:rsidRPr="00D131A2">
        <w:rPr>
          <w:rFonts w:ascii="Arial" w:hAnsi="Arial" w:cs="Arial"/>
          <w:sz w:val="22"/>
          <w:szCs w:val="22"/>
        </w:rPr>
        <w:t>JPB programmes is:</w:t>
      </w:r>
    </w:p>
    <w:p w14:paraId="4690041D" w14:textId="77777777" w:rsidR="007B2171" w:rsidRPr="00D131A2" w:rsidRDefault="007B2171" w:rsidP="00522B04">
      <w:pPr>
        <w:jc w:val="both"/>
        <w:rPr>
          <w:rFonts w:ascii="Arial" w:hAnsi="Arial" w:cs="Arial"/>
          <w:sz w:val="22"/>
          <w:szCs w:val="22"/>
        </w:rPr>
      </w:pPr>
    </w:p>
    <w:p w14:paraId="1DFAAA1F" w14:textId="77777777" w:rsidR="007B2171" w:rsidRPr="00D131A2" w:rsidRDefault="007B2171" w:rsidP="00522B04">
      <w:pPr>
        <w:jc w:val="both"/>
        <w:rPr>
          <w:rFonts w:ascii="Arial" w:hAnsi="Arial" w:cs="Arial"/>
          <w:i/>
          <w:sz w:val="22"/>
          <w:szCs w:val="22"/>
        </w:rPr>
      </w:pPr>
      <w:r w:rsidRPr="00D131A2">
        <w:rPr>
          <w:rFonts w:ascii="Arial" w:hAnsi="Arial" w:cs="Arial"/>
          <w:i/>
          <w:sz w:val="22"/>
          <w:szCs w:val="22"/>
        </w:rPr>
        <w:t>“To ensure that the training of pharmacists meets the modern requirements of the NHS to be “fit for practice” in order to provide consistently high quality patient care.”</w:t>
      </w:r>
    </w:p>
    <w:p w14:paraId="345D3C15" w14:textId="77777777" w:rsidR="007B2171" w:rsidRPr="00D131A2" w:rsidRDefault="007B2171" w:rsidP="00522B04">
      <w:pPr>
        <w:jc w:val="both"/>
        <w:rPr>
          <w:rFonts w:ascii="Arial" w:hAnsi="Arial" w:cs="Arial"/>
          <w:sz w:val="22"/>
          <w:szCs w:val="22"/>
        </w:rPr>
      </w:pPr>
    </w:p>
    <w:p w14:paraId="77D6BCC7" w14:textId="15A7AEF9" w:rsidR="00D317D7" w:rsidRDefault="007B2171" w:rsidP="00522B04">
      <w:pPr>
        <w:jc w:val="both"/>
        <w:rPr>
          <w:rStyle w:val="Hyperlink"/>
          <w:rFonts w:ascii="Arial" w:hAnsi="Arial" w:cs="Arial"/>
          <w:sz w:val="22"/>
          <w:szCs w:val="22"/>
        </w:rPr>
      </w:pPr>
      <w:r w:rsidRPr="00D131A2">
        <w:rPr>
          <w:rFonts w:ascii="Arial" w:hAnsi="Arial" w:cs="Arial"/>
          <w:sz w:val="22"/>
          <w:szCs w:val="22"/>
        </w:rPr>
        <w:t xml:space="preserve">All JPB programmes throughout the south east coast use the same supervised learning events, tools, similar learning objectives and summative assessments. To learn more about the </w:t>
      </w:r>
      <w:r w:rsidR="007915A0" w:rsidRPr="00D131A2">
        <w:rPr>
          <w:rFonts w:ascii="Arial" w:hAnsi="Arial" w:cs="Arial"/>
          <w:sz w:val="22"/>
          <w:szCs w:val="22"/>
        </w:rPr>
        <w:t>establishment</w:t>
      </w:r>
      <w:r w:rsidRPr="00D131A2">
        <w:rPr>
          <w:rFonts w:ascii="Arial" w:hAnsi="Arial" w:cs="Arial"/>
          <w:sz w:val="22"/>
          <w:szCs w:val="22"/>
        </w:rPr>
        <w:t xml:space="preserve"> </w:t>
      </w:r>
      <w:r w:rsidR="007915A0">
        <w:rPr>
          <w:rFonts w:ascii="Arial" w:hAnsi="Arial" w:cs="Arial"/>
          <w:sz w:val="22"/>
          <w:szCs w:val="22"/>
        </w:rPr>
        <w:t xml:space="preserve">of the JPB and </w:t>
      </w:r>
      <w:r w:rsidRPr="00D131A2">
        <w:rPr>
          <w:rFonts w:ascii="Arial" w:hAnsi="Arial" w:cs="Arial"/>
          <w:sz w:val="22"/>
          <w:szCs w:val="22"/>
        </w:rPr>
        <w:t xml:space="preserve">partner </w:t>
      </w:r>
      <w:r w:rsidR="007915A0">
        <w:rPr>
          <w:rFonts w:ascii="Arial" w:hAnsi="Arial" w:cs="Arial"/>
          <w:sz w:val="22"/>
          <w:szCs w:val="22"/>
        </w:rPr>
        <w:t xml:space="preserve">organisations please </w:t>
      </w:r>
      <w:r w:rsidRPr="00D131A2">
        <w:rPr>
          <w:rFonts w:ascii="Arial" w:hAnsi="Arial" w:cs="Arial"/>
          <w:sz w:val="22"/>
          <w:szCs w:val="22"/>
        </w:rPr>
        <w:t xml:space="preserve">visit their website </w:t>
      </w:r>
      <w:hyperlink r:id="rId13" w:history="1">
        <w:r w:rsidR="0012453E" w:rsidRPr="0012453E">
          <w:rPr>
            <w:rStyle w:val="Hyperlink"/>
            <w:rFonts w:ascii="Arial" w:hAnsi="Arial" w:cs="Arial"/>
            <w:sz w:val="22"/>
            <w:szCs w:val="22"/>
          </w:rPr>
          <w:t>http://jpbsoutheast.org/</w:t>
        </w:r>
      </w:hyperlink>
    </w:p>
    <w:p w14:paraId="0A64FC52" w14:textId="754666AC" w:rsidR="00522B04" w:rsidRDefault="00522B04" w:rsidP="00522B04">
      <w:pPr>
        <w:jc w:val="both"/>
        <w:rPr>
          <w:rStyle w:val="Hyperlink"/>
          <w:rFonts w:ascii="Arial" w:hAnsi="Arial" w:cs="Arial"/>
          <w:sz w:val="22"/>
          <w:szCs w:val="22"/>
        </w:rPr>
      </w:pPr>
    </w:p>
    <w:p w14:paraId="28DDCE8B" w14:textId="2D2D7DBF" w:rsidR="00522B04" w:rsidRPr="00522B04" w:rsidRDefault="00522B04" w:rsidP="00522B04">
      <w:pPr>
        <w:jc w:val="both"/>
        <w:rPr>
          <w:rStyle w:val="Hyperlink"/>
          <w:rFonts w:ascii="Arial" w:hAnsi="Arial" w:cs="Arial"/>
          <w:color w:val="auto"/>
          <w:sz w:val="22"/>
          <w:szCs w:val="22"/>
          <w:u w:val="none"/>
        </w:rPr>
      </w:pPr>
      <w:r>
        <w:rPr>
          <w:rStyle w:val="Hyperlink"/>
          <w:rFonts w:ascii="Arial" w:hAnsi="Arial" w:cs="Arial"/>
          <w:color w:val="auto"/>
          <w:sz w:val="22"/>
          <w:szCs w:val="22"/>
          <w:u w:val="none"/>
        </w:rPr>
        <w:t>Complete the tasks below to familiarise yourself with the KSS Foundation Pharmacist Programme by completing the tasks below:</w:t>
      </w:r>
    </w:p>
    <w:p w14:paraId="0B0719F3" w14:textId="77777777" w:rsidR="001C485A" w:rsidRPr="00D131A2" w:rsidRDefault="001C485A" w:rsidP="00522B04">
      <w:pPr>
        <w:jc w:val="both"/>
        <w:rPr>
          <w:rFonts w:ascii="Arial" w:hAnsi="Arial" w:cs="Arial"/>
          <w:sz w:val="22"/>
          <w:szCs w:val="22"/>
        </w:rPr>
      </w:pPr>
    </w:p>
    <w:tbl>
      <w:tblPr>
        <w:tblW w:w="5476"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AFE8FF"/>
        <w:tblCellMar>
          <w:left w:w="0" w:type="dxa"/>
          <w:right w:w="0" w:type="dxa"/>
        </w:tblCellMar>
        <w:tblLook w:val="0000" w:firstRow="0" w:lastRow="0" w:firstColumn="0" w:lastColumn="0" w:noHBand="0" w:noVBand="0"/>
      </w:tblPr>
      <w:tblGrid>
        <w:gridCol w:w="6229"/>
        <w:gridCol w:w="1700"/>
        <w:gridCol w:w="1303"/>
        <w:gridCol w:w="1394"/>
      </w:tblGrid>
      <w:tr w:rsidR="001C485A" w:rsidRPr="00DF214D" w14:paraId="6ADDD041" w14:textId="77777777" w:rsidTr="001C485A">
        <w:trPr>
          <w:trHeight w:hRule="exact" w:val="953"/>
          <w:jc w:val="center"/>
        </w:trPr>
        <w:tc>
          <w:tcPr>
            <w:tcW w:w="2931" w:type="pct"/>
            <w:tcBorders>
              <w:bottom w:val="single" w:sz="24" w:space="0" w:color="FFFFFF" w:themeColor="background1"/>
              <w:right w:val="single" w:sz="24" w:space="0" w:color="FFFFFF" w:themeColor="background1"/>
            </w:tcBorders>
            <w:shd w:val="clear" w:color="auto" w:fill="AFE8FF"/>
            <w:vAlign w:val="center"/>
          </w:tcPr>
          <w:p w14:paraId="08D6439B" w14:textId="7D1C0D56" w:rsidR="001C485A" w:rsidRPr="00DF214D" w:rsidRDefault="00522B04" w:rsidP="00522B04">
            <w:pPr>
              <w:ind w:left="111"/>
              <w:rPr>
                <w:rFonts w:ascii="Arial" w:hAnsi="Arial" w:cs="Arial"/>
                <w:sz w:val="22"/>
                <w:szCs w:val="22"/>
              </w:rPr>
            </w:pPr>
            <w:r>
              <w:rPr>
                <w:rFonts w:ascii="Arial" w:hAnsi="Arial" w:cs="Arial"/>
                <w:sz w:val="22"/>
                <w:szCs w:val="22"/>
              </w:rPr>
              <w:t xml:space="preserve">Look up information related to the KSS </w:t>
            </w:r>
            <w:r w:rsidR="001C485A" w:rsidRPr="00DF214D">
              <w:rPr>
                <w:rFonts w:ascii="Arial" w:hAnsi="Arial" w:cs="Arial"/>
                <w:sz w:val="22"/>
                <w:szCs w:val="22"/>
              </w:rPr>
              <w:t>Foundation</w:t>
            </w:r>
            <w:r>
              <w:rPr>
                <w:rFonts w:ascii="Arial" w:hAnsi="Arial" w:cs="Arial"/>
                <w:sz w:val="22"/>
                <w:szCs w:val="22"/>
              </w:rPr>
              <w:t xml:space="preserve"> Pharmacist Programme </w:t>
            </w:r>
            <w:hyperlink r:id="rId14" w:history="1">
              <w:r w:rsidR="001C485A" w:rsidRPr="005601F3">
                <w:rPr>
                  <w:rStyle w:val="Hyperlink"/>
                  <w:rFonts w:ascii="Arial" w:hAnsi="Arial" w:cs="Arial"/>
                  <w:sz w:val="22"/>
                  <w:szCs w:val="22"/>
                </w:rPr>
                <w:t>website pages</w:t>
              </w:r>
            </w:hyperlink>
            <w:r w:rsidR="001C485A" w:rsidRPr="00DF214D">
              <w:rPr>
                <w:rFonts w:ascii="Arial" w:hAnsi="Arial" w:cs="Arial"/>
                <w:sz w:val="22"/>
                <w:szCs w:val="22"/>
              </w:rPr>
              <w:t xml:space="preserve"> </w:t>
            </w:r>
          </w:p>
        </w:tc>
        <w:tc>
          <w:tcPr>
            <w:tcW w:w="800" w:type="pct"/>
            <w:tcBorders>
              <w:left w:val="single" w:sz="24" w:space="0" w:color="FFFFFF" w:themeColor="background1"/>
              <w:bottom w:val="single" w:sz="24" w:space="0" w:color="FFFFFF" w:themeColor="background1"/>
              <w:right w:val="single" w:sz="24" w:space="0" w:color="FFFFFF" w:themeColor="background1"/>
            </w:tcBorders>
            <w:shd w:val="clear" w:color="auto" w:fill="AFE8FF"/>
            <w:vAlign w:val="center"/>
          </w:tcPr>
          <w:p w14:paraId="63651971" w14:textId="744A1413" w:rsidR="001C485A" w:rsidRPr="001C485A" w:rsidRDefault="001C485A" w:rsidP="001C485A">
            <w:pPr>
              <w:spacing w:line="276" w:lineRule="auto"/>
              <w:jc w:val="center"/>
              <w:rPr>
                <w:rFonts w:ascii="Arial" w:hAnsi="Arial" w:cs="Arial"/>
                <w:b/>
                <w:sz w:val="22"/>
                <w:szCs w:val="22"/>
              </w:rPr>
            </w:pPr>
            <w:r w:rsidRPr="00D131A2">
              <w:rPr>
                <w:rFonts w:ascii="Arial" w:hAnsi="Arial" w:cs="Arial"/>
                <w:b/>
                <w:sz w:val="22"/>
                <w:szCs w:val="22"/>
              </w:rPr>
              <w:t>Completed?</w:t>
            </w:r>
          </w:p>
        </w:tc>
        <w:tc>
          <w:tcPr>
            <w:tcW w:w="613" w:type="pct"/>
            <w:tcBorders>
              <w:left w:val="single" w:sz="24" w:space="0" w:color="FFFFFF" w:themeColor="background1"/>
              <w:bottom w:val="single" w:sz="24" w:space="0" w:color="FFFFFF" w:themeColor="background1"/>
              <w:right w:val="single" w:sz="24" w:space="0" w:color="FFFFFF" w:themeColor="background1"/>
            </w:tcBorders>
            <w:shd w:val="clear" w:color="auto" w:fill="AFE8FF"/>
            <w:vAlign w:val="center"/>
          </w:tcPr>
          <w:p w14:paraId="38E74707" w14:textId="77777777" w:rsidR="001C485A" w:rsidRPr="001C485A" w:rsidRDefault="001C485A" w:rsidP="001C485A">
            <w:pPr>
              <w:spacing w:line="276" w:lineRule="auto"/>
              <w:jc w:val="center"/>
              <w:rPr>
                <w:rFonts w:ascii="Arial" w:hAnsi="Arial" w:cs="Arial"/>
                <w:b/>
                <w:sz w:val="22"/>
                <w:szCs w:val="22"/>
              </w:rPr>
            </w:pPr>
          </w:p>
        </w:tc>
        <w:tc>
          <w:tcPr>
            <w:tcW w:w="656" w:type="pct"/>
            <w:tcBorders>
              <w:left w:val="single" w:sz="24" w:space="0" w:color="FFFFFF" w:themeColor="background1"/>
              <w:bottom w:val="single" w:sz="24" w:space="0" w:color="FFFFFF" w:themeColor="background1"/>
            </w:tcBorders>
            <w:shd w:val="clear" w:color="auto" w:fill="AFE8FF"/>
            <w:vAlign w:val="center"/>
          </w:tcPr>
          <w:p w14:paraId="1EEC50A0" w14:textId="04F7FE66" w:rsidR="001C485A" w:rsidRPr="001C485A" w:rsidRDefault="001C485A" w:rsidP="001C485A">
            <w:pPr>
              <w:spacing w:line="276" w:lineRule="auto"/>
              <w:jc w:val="center"/>
              <w:rPr>
                <w:rFonts w:ascii="Arial" w:hAnsi="Arial" w:cs="Arial"/>
                <w:b/>
                <w:sz w:val="22"/>
                <w:szCs w:val="22"/>
              </w:rPr>
            </w:pPr>
            <w:r w:rsidRPr="001C485A">
              <w:rPr>
                <w:rFonts w:ascii="Arial" w:hAnsi="Arial" w:cs="Arial"/>
                <w:b/>
                <w:sz w:val="22"/>
                <w:szCs w:val="22"/>
              </w:rPr>
              <w:t>Task 1</w:t>
            </w:r>
          </w:p>
        </w:tc>
      </w:tr>
      <w:tr w:rsidR="001C485A" w:rsidRPr="00DF214D" w14:paraId="679CF431" w14:textId="77777777" w:rsidTr="001C485A">
        <w:trPr>
          <w:trHeight w:hRule="exact" w:val="953"/>
          <w:jc w:val="center"/>
        </w:trPr>
        <w:tc>
          <w:tcPr>
            <w:tcW w:w="2931" w:type="pct"/>
            <w:tcBorders>
              <w:top w:val="single" w:sz="24" w:space="0" w:color="FFFFFF" w:themeColor="background1"/>
              <w:bottom w:val="single" w:sz="24" w:space="0" w:color="FFFFFF" w:themeColor="background1"/>
              <w:right w:val="single" w:sz="24" w:space="0" w:color="FFFFFF" w:themeColor="background1"/>
            </w:tcBorders>
            <w:shd w:val="clear" w:color="auto" w:fill="AFE8FF"/>
            <w:vAlign w:val="center"/>
          </w:tcPr>
          <w:p w14:paraId="2D4C1BA4" w14:textId="77777777" w:rsidR="001C485A" w:rsidRPr="002606C6" w:rsidRDefault="001C485A" w:rsidP="003C295C">
            <w:pPr>
              <w:ind w:left="111"/>
              <w:rPr>
                <w:rFonts w:ascii="Arial" w:hAnsi="Arial" w:cs="Arial"/>
                <w:color w:val="0000FF"/>
                <w:sz w:val="22"/>
                <w:szCs w:val="22"/>
                <w:u w:val="single"/>
              </w:rPr>
            </w:pPr>
            <w:r w:rsidRPr="00DF214D">
              <w:rPr>
                <w:rFonts w:ascii="Arial" w:hAnsi="Arial" w:cs="Arial"/>
                <w:sz w:val="22"/>
                <w:szCs w:val="22"/>
              </w:rPr>
              <w:t xml:space="preserve">Read the </w:t>
            </w:r>
            <w:hyperlink r:id="rId15" w:history="1">
              <w:r w:rsidRPr="005601F3">
                <w:rPr>
                  <w:rStyle w:val="Hyperlink"/>
                  <w:rFonts w:ascii="Arial" w:hAnsi="Arial" w:cs="Arial"/>
                  <w:sz w:val="22"/>
                  <w:szCs w:val="22"/>
                </w:rPr>
                <w:t>Foundation Pharmacist Programme Course Handbook</w:t>
              </w:r>
            </w:hyperlink>
          </w:p>
        </w:tc>
        <w:tc>
          <w:tcPr>
            <w:tcW w:w="8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FE8FF"/>
            <w:vAlign w:val="center"/>
          </w:tcPr>
          <w:p w14:paraId="36FBF4B0" w14:textId="367673DD" w:rsidR="001C485A" w:rsidRPr="001C485A" w:rsidRDefault="001C485A" w:rsidP="001C485A">
            <w:pPr>
              <w:spacing w:line="276" w:lineRule="auto"/>
              <w:jc w:val="center"/>
              <w:rPr>
                <w:rFonts w:ascii="Arial" w:hAnsi="Arial" w:cs="Arial"/>
                <w:b/>
                <w:sz w:val="22"/>
                <w:szCs w:val="22"/>
              </w:rPr>
            </w:pPr>
            <w:r w:rsidRPr="00D131A2">
              <w:rPr>
                <w:rFonts w:ascii="Arial" w:hAnsi="Arial" w:cs="Arial"/>
                <w:b/>
                <w:sz w:val="22"/>
                <w:szCs w:val="22"/>
              </w:rPr>
              <w:t>Completed?</w:t>
            </w:r>
          </w:p>
        </w:tc>
        <w:tc>
          <w:tcPr>
            <w:tcW w:w="61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FE8FF"/>
            <w:vAlign w:val="center"/>
          </w:tcPr>
          <w:p w14:paraId="637F0318" w14:textId="77777777" w:rsidR="001C485A" w:rsidRPr="001C485A" w:rsidRDefault="001C485A" w:rsidP="001C485A">
            <w:pPr>
              <w:spacing w:line="276" w:lineRule="auto"/>
              <w:jc w:val="center"/>
              <w:rPr>
                <w:rFonts w:ascii="Arial" w:hAnsi="Arial" w:cs="Arial"/>
                <w:b/>
                <w:sz w:val="22"/>
                <w:szCs w:val="22"/>
              </w:rPr>
            </w:pPr>
          </w:p>
        </w:tc>
        <w:tc>
          <w:tcPr>
            <w:tcW w:w="656" w:type="pct"/>
            <w:tcBorders>
              <w:top w:val="single" w:sz="24" w:space="0" w:color="FFFFFF" w:themeColor="background1"/>
              <w:left w:val="single" w:sz="24" w:space="0" w:color="FFFFFF" w:themeColor="background1"/>
              <w:bottom w:val="single" w:sz="24" w:space="0" w:color="FFFFFF" w:themeColor="background1"/>
            </w:tcBorders>
            <w:shd w:val="clear" w:color="auto" w:fill="AFE8FF"/>
            <w:vAlign w:val="center"/>
          </w:tcPr>
          <w:p w14:paraId="5BCD21F7" w14:textId="1B9CA552" w:rsidR="001C485A" w:rsidRPr="001C485A" w:rsidRDefault="001C485A" w:rsidP="001C485A">
            <w:pPr>
              <w:spacing w:line="276" w:lineRule="auto"/>
              <w:jc w:val="center"/>
              <w:rPr>
                <w:rFonts w:ascii="Arial" w:hAnsi="Arial" w:cs="Arial"/>
                <w:b/>
                <w:sz w:val="22"/>
                <w:szCs w:val="22"/>
              </w:rPr>
            </w:pPr>
            <w:r w:rsidRPr="001C485A">
              <w:rPr>
                <w:rFonts w:ascii="Arial" w:hAnsi="Arial" w:cs="Arial"/>
                <w:b/>
                <w:sz w:val="22"/>
                <w:szCs w:val="22"/>
              </w:rPr>
              <w:t>Task 2</w:t>
            </w:r>
          </w:p>
        </w:tc>
      </w:tr>
      <w:tr w:rsidR="001C485A" w:rsidRPr="00DF214D" w14:paraId="79733616" w14:textId="77777777" w:rsidTr="001C485A">
        <w:trPr>
          <w:trHeight w:hRule="exact" w:val="953"/>
          <w:jc w:val="center"/>
        </w:trPr>
        <w:tc>
          <w:tcPr>
            <w:tcW w:w="2931" w:type="pct"/>
            <w:tcBorders>
              <w:top w:val="single" w:sz="24" w:space="0" w:color="FFFFFF" w:themeColor="background1"/>
              <w:bottom w:val="single" w:sz="24" w:space="0" w:color="FFFFFF" w:themeColor="background1"/>
              <w:right w:val="single" w:sz="24" w:space="0" w:color="FFFFFF" w:themeColor="background1"/>
            </w:tcBorders>
            <w:shd w:val="clear" w:color="auto" w:fill="AFE8FF"/>
            <w:vAlign w:val="center"/>
          </w:tcPr>
          <w:p w14:paraId="3C596A1D" w14:textId="4247939B" w:rsidR="001C485A" w:rsidRPr="00DF214D" w:rsidRDefault="001C485A" w:rsidP="003C295C">
            <w:pPr>
              <w:ind w:left="111"/>
              <w:rPr>
                <w:rFonts w:ascii="Arial" w:hAnsi="Arial" w:cs="Arial"/>
                <w:sz w:val="22"/>
                <w:szCs w:val="22"/>
              </w:rPr>
            </w:pPr>
            <w:r w:rsidRPr="00DF214D">
              <w:rPr>
                <w:rFonts w:ascii="Arial" w:hAnsi="Arial" w:cs="Arial"/>
                <w:sz w:val="22"/>
                <w:szCs w:val="22"/>
              </w:rPr>
              <w:t>Read the academic Handbook</w:t>
            </w:r>
            <w:r w:rsidR="00422790">
              <w:rPr>
                <w:rFonts w:ascii="Arial" w:hAnsi="Arial" w:cs="Arial"/>
                <w:sz w:val="22"/>
                <w:szCs w:val="22"/>
              </w:rPr>
              <w:t xml:space="preserve"> (available on </w:t>
            </w:r>
            <w:r w:rsidR="00237A46">
              <w:rPr>
                <w:rFonts w:ascii="Arial" w:hAnsi="Arial" w:cs="Arial"/>
                <w:sz w:val="22"/>
                <w:szCs w:val="22"/>
              </w:rPr>
              <w:t xml:space="preserve">university </w:t>
            </w:r>
            <w:r w:rsidR="00422790">
              <w:rPr>
                <w:rFonts w:ascii="Arial" w:hAnsi="Arial" w:cs="Arial"/>
                <w:sz w:val="22"/>
                <w:szCs w:val="22"/>
              </w:rPr>
              <w:t>Moodle – registration required)</w:t>
            </w:r>
          </w:p>
        </w:tc>
        <w:tc>
          <w:tcPr>
            <w:tcW w:w="8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FE8FF"/>
            <w:vAlign w:val="center"/>
          </w:tcPr>
          <w:p w14:paraId="05F96B6B" w14:textId="3EAEEEA5" w:rsidR="001C485A" w:rsidRPr="001C485A" w:rsidRDefault="001C485A" w:rsidP="001C485A">
            <w:pPr>
              <w:spacing w:line="276" w:lineRule="auto"/>
              <w:jc w:val="center"/>
              <w:rPr>
                <w:rFonts w:ascii="Arial" w:hAnsi="Arial" w:cs="Arial"/>
                <w:b/>
                <w:sz w:val="22"/>
                <w:szCs w:val="22"/>
              </w:rPr>
            </w:pPr>
            <w:r w:rsidRPr="00D131A2">
              <w:rPr>
                <w:rFonts w:ascii="Arial" w:hAnsi="Arial" w:cs="Arial"/>
                <w:b/>
                <w:sz w:val="22"/>
                <w:szCs w:val="22"/>
              </w:rPr>
              <w:t>Completed?</w:t>
            </w:r>
          </w:p>
        </w:tc>
        <w:tc>
          <w:tcPr>
            <w:tcW w:w="61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FE8FF"/>
            <w:vAlign w:val="center"/>
          </w:tcPr>
          <w:p w14:paraId="0398D1DF" w14:textId="77777777" w:rsidR="001C485A" w:rsidRPr="001C485A" w:rsidRDefault="001C485A" w:rsidP="001C485A">
            <w:pPr>
              <w:spacing w:line="276" w:lineRule="auto"/>
              <w:jc w:val="center"/>
              <w:rPr>
                <w:rFonts w:ascii="Arial" w:hAnsi="Arial" w:cs="Arial"/>
                <w:b/>
                <w:sz w:val="22"/>
                <w:szCs w:val="22"/>
              </w:rPr>
            </w:pPr>
          </w:p>
        </w:tc>
        <w:tc>
          <w:tcPr>
            <w:tcW w:w="656" w:type="pct"/>
            <w:tcBorders>
              <w:top w:val="single" w:sz="24" w:space="0" w:color="FFFFFF" w:themeColor="background1"/>
              <w:left w:val="single" w:sz="24" w:space="0" w:color="FFFFFF" w:themeColor="background1"/>
              <w:bottom w:val="single" w:sz="24" w:space="0" w:color="FFFFFF" w:themeColor="background1"/>
            </w:tcBorders>
            <w:shd w:val="clear" w:color="auto" w:fill="AFE8FF"/>
            <w:vAlign w:val="center"/>
          </w:tcPr>
          <w:p w14:paraId="4D48B5CC" w14:textId="1AA6946D" w:rsidR="001C485A" w:rsidRPr="001C485A" w:rsidRDefault="001C485A" w:rsidP="001C485A">
            <w:pPr>
              <w:spacing w:line="276" w:lineRule="auto"/>
              <w:jc w:val="center"/>
              <w:rPr>
                <w:rFonts w:ascii="Arial" w:hAnsi="Arial" w:cs="Arial"/>
                <w:b/>
                <w:sz w:val="22"/>
                <w:szCs w:val="22"/>
              </w:rPr>
            </w:pPr>
            <w:r w:rsidRPr="001C485A">
              <w:rPr>
                <w:rFonts w:ascii="Arial" w:hAnsi="Arial" w:cs="Arial"/>
                <w:b/>
                <w:sz w:val="22"/>
                <w:szCs w:val="22"/>
              </w:rPr>
              <w:t>Task 3</w:t>
            </w:r>
          </w:p>
        </w:tc>
      </w:tr>
      <w:tr w:rsidR="001C485A" w:rsidRPr="00DF214D" w14:paraId="26F8691B" w14:textId="77777777" w:rsidTr="001C485A">
        <w:trPr>
          <w:trHeight w:hRule="exact" w:val="953"/>
          <w:jc w:val="center"/>
        </w:trPr>
        <w:tc>
          <w:tcPr>
            <w:tcW w:w="2931" w:type="pct"/>
            <w:tcBorders>
              <w:top w:val="single" w:sz="24" w:space="0" w:color="FFFFFF" w:themeColor="background1"/>
              <w:right w:val="single" w:sz="24" w:space="0" w:color="FFFFFF" w:themeColor="background1"/>
            </w:tcBorders>
            <w:shd w:val="clear" w:color="auto" w:fill="AFE8FF"/>
            <w:vAlign w:val="center"/>
          </w:tcPr>
          <w:p w14:paraId="0F4DB555" w14:textId="77777777" w:rsidR="001C485A" w:rsidRPr="00DF214D" w:rsidRDefault="001C485A" w:rsidP="003C295C">
            <w:pPr>
              <w:ind w:left="111"/>
              <w:rPr>
                <w:rFonts w:ascii="Arial" w:hAnsi="Arial" w:cs="Arial"/>
                <w:sz w:val="22"/>
                <w:szCs w:val="22"/>
              </w:rPr>
            </w:pPr>
            <w:r>
              <w:rPr>
                <w:rFonts w:ascii="Arial" w:hAnsi="Arial" w:cs="Arial"/>
                <w:sz w:val="22"/>
                <w:szCs w:val="22"/>
              </w:rPr>
              <w:t>Discuss with your trust EPD local ES Induction training and attend sessions appropriately</w:t>
            </w:r>
          </w:p>
        </w:tc>
        <w:tc>
          <w:tcPr>
            <w:tcW w:w="800" w:type="pct"/>
            <w:tcBorders>
              <w:top w:val="single" w:sz="24" w:space="0" w:color="FFFFFF" w:themeColor="background1"/>
              <w:left w:val="single" w:sz="24" w:space="0" w:color="FFFFFF" w:themeColor="background1"/>
              <w:right w:val="single" w:sz="24" w:space="0" w:color="FFFFFF" w:themeColor="background1"/>
            </w:tcBorders>
            <w:shd w:val="clear" w:color="auto" w:fill="AFE8FF"/>
            <w:vAlign w:val="center"/>
          </w:tcPr>
          <w:p w14:paraId="60918AA9" w14:textId="169D0E06" w:rsidR="001C485A" w:rsidRPr="001C485A" w:rsidRDefault="001C485A" w:rsidP="001C485A">
            <w:pPr>
              <w:spacing w:line="276" w:lineRule="auto"/>
              <w:jc w:val="center"/>
              <w:rPr>
                <w:rFonts w:ascii="Arial" w:hAnsi="Arial" w:cs="Arial"/>
                <w:b/>
                <w:sz w:val="22"/>
                <w:szCs w:val="22"/>
              </w:rPr>
            </w:pPr>
            <w:r w:rsidRPr="00D131A2">
              <w:rPr>
                <w:rFonts w:ascii="Arial" w:hAnsi="Arial" w:cs="Arial"/>
                <w:b/>
                <w:sz w:val="22"/>
                <w:szCs w:val="22"/>
              </w:rPr>
              <w:t>Completed?</w:t>
            </w:r>
          </w:p>
        </w:tc>
        <w:tc>
          <w:tcPr>
            <w:tcW w:w="613" w:type="pct"/>
            <w:tcBorders>
              <w:top w:val="single" w:sz="24" w:space="0" w:color="FFFFFF" w:themeColor="background1"/>
              <w:left w:val="single" w:sz="24" w:space="0" w:color="FFFFFF" w:themeColor="background1"/>
              <w:right w:val="single" w:sz="24" w:space="0" w:color="FFFFFF" w:themeColor="background1"/>
            </w:tcBorders>
            <w:shd w:val="clear" w:color="auto" w:fill="AFE8FF"/>
            <w:vAlign w:val="center"/>
          </w:tcPr>
          <w:p w14:paraId="69FC10CB" w14:textId="77777777" w:rsidR="001C485A" w:rsidRPr="001C485A" w:rsidRDefault="001C485A" w:rsidP="001C485A">
            <w:pPr>
              <w:spacing w:line="276" w:lineRule="auto"/>
              <w:jc w:val="center"/>
              <w:rPr>
                <w:rFonts w:ascii="Arial" w:hAnsi="Arial" w:cs="Arial"/>
                <w:b/>
                <w:sz w:val="22"/>
                <w:szCs w:val="22"/>
              </w:rPr>
            </w:pPr>
          </w:p>
        </w:tc>
        <w:tc>
          <w:tcPr>
            <w:tcW w:w="656" w:type="pct"/>
            <w:tcBorders>
              <w:top w:val="single" w:sz="24" w:space="0" w:color="FFFFFF" w:themeColor="background1"/>
              <w:left w:val="single" w:sz="24" w:space="0" w:color="FFFFFF" w:themeColor="background1"/>
            </w:tcBorders>
            <w:shd w:val="clear" w:color="auto" w:fill="AFE8FF"/>
            <w:vAlign w:val="center"/>
          </w:tcPr>
          <w:p w14:paraId="33322D16" w14:textId="18B81B4D" w:rsidR="001C485A" w:rsidRPr="001C485A" w:rsidRDefault="001C485A" w:rsidP="001C485A">
            <w:pPr>
              <w:spacing w:line="276" w:lineRule="auto"/>
              <w:jc w:val="center"/>
              <w:rPr>
                <w:rFonts w:ascii="Arial" w:hAnsi="Arial" w:cs="Arial"/>
                <w:b/>
                <w:sz w:val="22"/>
                <w:szCs w:val="22"/>
              </w:rPr>
            </w:pPr>
            <w:r w:rsidRPr="001C485A">
              <w:rPr>
                <w:rFonts w:ascii="Arial" w:hAnsi="Arial" w:cs="Arial"/>
                <w:b/>
                <w:sz w:val="22"/>
                <w:szCs w:val="22"/>
              </w:rPr>
              <w:t>Task 4</w:t>
            </w:r>
          </w:p>
        </w:tc>
      </w:tr>
    </w:tbl>
    <w:p w14:paraId="3A50D3AC" w14:textId="77777777" w:rsidR="00D317D7" w:rsidRPr="00660AB3" w:rsidRDefault="00D317D7" w:rsidP="00D317D7">
      <w:pPr>
        <w:rPr>
          <w:rFonts w:ascii="Arial" w:hAnsi="Arial" w:cs="Arial"/>
        </w:rPr>
      </w:pPr>
    </w:p>
    <w:p w14:paraId="49D54CF1" w14:textId="37EF892E" w:rsidR="00D317D7" w:rsidRPr="007311CB" w:rsidRDefault="007311CB" w:rsidP="007311CB">
      <w:pPr>
        <w:pStyle w:val="Heading2"/>
        <w:rPr>
          <w:i w:val="0"/>
        </w:rPr>
      </w:pPr>
      <w:bookmarkStart w:id="3" w:name="_Toc483477410"/>
      <w:r w:rsidRPr="007311CB">
        <w:rPr>
          <w:i w:val="0"/>
        </w:rPr>
        <w:t>1.</w:t>
      </w:r>
      <w:r w:rsidR="006877D5">
        <w:rPr>
          <w:i w:val="0"/>
        </w:rPr>
        <w:t>3</w:t>
      </w:r>
      <w:r w:rsidR="008D3CB3">
        <w:rPr>
          <w:i w:val="0"/>
        </w:rPr>
        <w:t>.</w:t>
      </w:r>
      <w:r w:rsidRPr="007311CB">
        <w:rPr>
          <w:i w:val="0"/>
        </w:rPr>
        <w:t xml:space="preserve"> </w:t>
      </w:r>
      <w:r w:rsidR="00D317D7" w:rsidRPr="007311CB">
        <w:rPr>
          <w:i w:val="0"/>
        </w:rPr>
        <w:t>Philosophy, Principles and Aims of the Foundation Pharmacist Programme</w:t>
      </w:r>
      <w:bookmarkEnd w:id="3"/>
    </w:p>
    <w:p w14:paraId="16F5A321" w14:textId="58581035" w:rsidR="007B2171" w:rsidRDefault="00D317D7" w:rsidP="00CD048F">
      <w:pPr>
        <w:spacing w:line="276" w:lineRule="auto"/>
        <w:jc w:val="both"/>
        <w:rPr>
          <w:rFonts w:ascii="Arial" w:hAnsi="Arial" w:cs="Arial"/>
          <w:sz w:val="22"/>
          <w:szCs w:val="22"/>
        </w:rPr>
      </w:pPr>
      <w:r w:rsidRPr="00D131A2">
        <w:rPr>
          <w:rFonts w:ascii="Arial" w:hAnsi="Arial" w:cs="Arial"/>
          <w:sz w:val="22"/>
          <w:szCs w:val="22"/>
        </w:rPr>
        <w:t xml:space="preserve">Some of you will have some experience of JPB diploma programmes, either as a </w:t>
      </w:r>
      <w:r w:rsidR="00F03A5B" w:rsidRPr="00D131A2">
        <w:rPr>
          <w:rFonts w:ascii="Arial" w:hAnsi="Arial" w:cs="Arial"/>
          <w:sz w:val="22"/>
          <w:szCs w:val="22"/>
        </w:rPr>
        <w:t>foundation pharmacist</w:t>
      </w:r>
      <w:r w:rsidRPr="00D131A2">
        <w:rPr>
          <w:rFonts w:ascii="Arial" w:hAnsi="Arial" w:cs="Arial"/>
          <w:sz w:val="22"/>
          <w:szCs w:val="22"/>
        </w:rPr>
        <w:t xml:space="preserve">, an educational supervisor or both. The JPB programmes vary slightly </w:t>
      </w:r>
      <w:r w:rsidR="00AC7B5D" w:rsidRPr="00D131A2">
        <w:rPr>
          <w:rFonts w:ascii="Arial" w:hAnsi="Arial" w:cs="Arial"/>
          <w:sz w:val="22"/>
          <w:szCs w:val="22"/>
        </w:rPr>
        <w:t xml:space="preserve">between </w:t>
      </w:r>
      <w:r w:rsidRPr="00D131A2">
        <w:rPr>
          <w:rFonts w:ascii="Arial" w:hAnsi="Arial" w:cs="Arial"/>
          <w:sz w:val="22"/>
          <w:szCs w:val="22"/>
        </w:rPr>
        <w:t xml:space="preserve">region and university provider. </w:t>
      </w:r>
    </w:p>
    <w:p w14:paraId="4572A7C1" w14:textId="77777777" w:rsidR="003C295C" w:rsidRPr="00D131A2" w:rsidRDefault="003C295C" w:rsidP="00CD048F">
      <w:pPr>
        <w:spacing w:line="276" w:lineRule="auto"/>
        <w:jc w:val="both"/>
        <w:rPr>
          <w:rFonts w:ascii="Arial" w:hAnsi="Arial" w:cs="Arial"/>
          <w:sz w:val="22"/>
          <w:szCs w:val="22"/>
        </w:rPr>
      </w:pPr>
    </w:p>
    <w:p w14:paraId="687FD9D7" w14:textId="77777777" w:rsidR="00D317D7" w:rsidRPr="00D131A2" w:rsidRDefault="00D317D7" w:rsidP="00CD048F">
      <w:pPr>
        <w:spacing w:line="276" w:lineRule="auto"/>
        <w:jc w:val="both"/>
        <w:rPr>
          <w:rFonts w:ascii="Arial" w:hAnsi="Arial" w:cs="Arial"/>
          <w:sz w:val="22"/>
          <w:szCs w:val="22"/>
        </w:rPr>
      </w:pPr>
      <w:r w:rsidRPr="00D131A2">
        <w:rPr>
          <w:rFonts w:ascii="Arial" w:hAnsi="Arial" w:cs="Arial"/>
          <w:sz w:val="22"/>
          <w:szCs w:val="22"/>
        </w:rPr>
        <w:t xml:space="preserve">The KSS Foundation Pharmacist Programme is different </w:t>
      </w:r>
      <w:r w:rsidR="001570EE" w:rsidRPr="00D131A2">
        <w:rPr>
          <w:rFonts w:ascii="Arial" w:hAnsi="Arial" w:cs="Arial"/>
          <w:sz w:val="22"/>
          <w:szCs w:val="22"/>
        </w:rPr>
        <w:t xml:space="preserve">to those programmes offered by </w:t>
      </w:r>
      <w:r w:rsidRPr="00D131A2">
        <w:rPr>
          <w:rFonts w:ascii="Arial" w:hAnsi="Arial" w:cs="Arial"/>
          <w:sz w:val="22"/>
          <w:szCs w:val="22"/>
        </w:rPr>
        <w:t>London, East Anglia, Reading and Portsmouth</w:t>
      </w:r>
      <w:r w:rsidR="001570EE" w:rsidRPr="00D131A2">
        <w:rPr>
          <w:rFonts w:ascii="Arial" w:hAnsi="Arial" w:cs="Arial"/>
          <w:sz w:val="22"/>
          <w:szCs w:val="22"/>
        </w:rPr>
        <w:t>.</w:t>
      </w:r>
      <w:r w:rsidRPr="00D131A2">
        <w:rPr>
          <w:rFonts w:ascii="Arial" w:hAnsi="Arial" w:cs="Arial"/>
          <w:sz w:val="22"/>
          <w:szCs w:val="22"/>
        </w:rPr>
        <w:t xml:space="preserve"> </w:t>
      </w:r>
      <w:r w:rsidR="001570EE" w:rsidRPr="00D131A2">
        <w:rPr>
          <w:rFonts w:ascii="Arial" w:hAnsi="Arial" w:cs="Arial"/>
          <w:sz w:val="22"/>
          <w:szCs w:val="22"/>
        </w:rPr>
        <w:t>H</w:t>
      </w:r>
      <w:r w:rsidRPr="00D131A2">
        <w:rPr>
          <w:rFonts w:ascii="Arial" w:hAnsi="Arial" w:cs="Arial"/>
          <w:sz w:val="22"/>
          <w:szCs w:val="22"/>
        </w:rPr>
        <w:t xml:space="preserve">owever they all have the same philosophy, principles and </w:t>
      </w:r>
      <w:r w:rsidR="007B2171" w:rsidRPr="00D131A2">
        <w:rPr>
          <w:rFonts w:ascii="Arial" w:hAnsi="Arial" w:cs="Arial"/>
          <w:sz w:val="22"/>
          <w:szCs w:val="22"/>
        </w:rPr>
        <w:t xml:space="preserve">broad </w:t>
      </w:r>
      <w:r w:rsidRPr="00D131A2">
        <w:rPr>
          <w:rFonts w:ascii="Arial" w:hAnsi="Arial" w:cs="Arial"/>
          <w:sz w:val="22"/>
          <w:szCs w:val="22"/>
        </w:rPr>
        <w:t>aims.</w:t>
      </w:r>
    </w:p>
    <w:p w14:paraId="0BD4F76F" w14:textId="77777777" w:rsidR="00CB698F" w:rsidRDefault="00CB698F" w:rsidP="00CD048F">
      <w:pPr>
        <w:spacing w:line="276" w:lineRule="auto"/>
        <w:jc w:val="both"/>
        <w:rPr>
          <w:rFonts w:ascii="Arial" w:hAnsi="Arial" w:cs="Arial"/>
        </w:rPr>
      </w:pPr>
    </w:p>
    <w:tbl>
      <w:tblPr>
        <w:tblW w:w="10490" w:type="dxa"/>
        <w:jc w:val="center"/>
        <w:tblBorders>
          <w:insideH w:val="single" w:sz="18" w:space="0" w:color="FFFFFF"/>
          <w:insideV w:val="single" w:sz="18" w:space="0" w:color="FFFFFF"/>
        </w:tblBorders>
        <w:shd w:val="clear" w:color="auto" w:fill="AFE8FF"/>
        <w:tblLayout w:type="fixed"/>
        <w:tblLook w:val="01E0" w:firstRow="1" w:lastRow="1" w:firstColumn="1" w:lastColumn="1" w:noHBand="0" w:noVBand="0"/>
      </w:tblPr>
      <w:tblGrid>
        <w:gridCol w:w="6237"/>
        <w:gridCol w:w="1683"/>
        <w:gridCol w:w="1365"/>
        <w:gridCol w:w="1205"/>
      </w:tblGrid>
      <w:tr w:rsidR="00205BA7" w:rsidRPr="00D131A2" w14:paraId="4D6CFA89" w14:textId="77777777" w:rsidTr="00E402E1">
        <w:trPr>
          <w:trHeight w:val="951"/>
          <w:jc w:val="center"/>
        </w:trPr>
        <w:tc>
          <w:tcPr>
            <w:tcW w:w="6237" w:type="dxa"/>
            <w:shd w:val="clear" w:color="auto" w:fill="AFE8FF"/>
            <w:vAlign w:val="center"/>
          </w:tcPr>
          <w:p w14:paraId="04250723" w14:textId="5D0C3EDC" w:rsidR="00205BA7" w:rsidRPr="00D131A2" w:rsidRDefault="00D513F5" w:rsidP="00F15B60">
            <w:pPr>
              <w:spacing w:line="276" w:lineRule="auto"/>
              <w:rPr>
                <w:rFonts w:ascii="Arial" w:hAnsi="Arial" w:cs="Arial"/>
                <w:sz w:val="22"/>
                <w:szCs w:val="22"/>
              </w:rPr>
            </w:pPr>
            <w:hyperlink r:id="rId16" w:history="1">
              <w:r w:rsidR="00205BA7" w:rsidRPr="00D06449">
                <w:rPr>
                  <w:rStyle w:val="Hyperlink"/>
                  <w:rFonts w:ascii="Arial" w:hAnsi="Arial" w:cs="Arial"/>
                  <w:sz w:val="22"/>
                  <w:szCs w:val="22"/>
                </w:rPr>
                <w:t>View the online presentation entitled Philosophy, Principles and Aims</w:t>
              </w:r>
              <w:r w:rsidR="00205BA7" w:rsidRPr="00114057">
                <w:rPr>
                  <w:rStyle w:val="Hyperlink"/>
                  <w:rFonts w:ascii="Arial" w:hAnsi="Arial" w:cs="Arial"/>
                  <w:sz w:val="22"/>
                  <w:szCs w:val="22"/>
                </w:rPr>
                <w:t xml:space="preserve"> (approx. time 11 minutes) </w:t>
              </w:r>
            </w:hyperlink>
            <w:r w:rsidR="00205BA7" w:rsidRPr="00D131A2">
              <w:rPr>
                <w:rFonts w:ascii="Arial" w:hAnsi="Arial" w:cs="Arial"/>
                <w:sz w:val="22"/>
                <w:szCs w:val="22"/>
              </w:rPr>
              <w:t xml:space="preserve"> </w:t>
            </w:r>
          </w:p>
        </w:tc>
        <w:tc>
          <w:tcPr>
            <w:tcW w:w="1683" w:type="dxa"/>
            <w:shd w:val="clear" w:color="auto" w:fill="AFE8FF"/>
            <w:vAlign w:val="center"/>
          </w:tcPr>
          <w:p w14:paraId="1B8F8AD5" w14:textId="77777777" w:rsidR="00205BA7" w:rsidRPr="00D131A2" w:rsidRDefault="00205BA7" w:rsidP="00F15B60">
            <w:pPr>
              <w:spacing w:line="276" w:lineRule="auto"/>
              <w:jc w:val="center"/>
              <w:rPr>
                <w:rFonts w:ascii="Arial" w:hAnsi="Arial" w:cs="Arial"/>
                <w:b/>
                <w:sz w:val="22"/>
                <w:szCs w:val="22"/>
              </w:rPr>
            </w:pPr>
            <w:r w:rsidRPr="00D131A2">
              <w:rPr>
                <w:rFonts w:ascii="Arial" w:hAnsi="Arial" w:cs="Arial"/>
                <w:b/>
                <w:sz w:val="22"/>
                <w:szCs w:val="22"/>
              </w:rPr>
              <w:t>Completed?</w:t>
            </w:r>
          </w:p>
        </w:tc>
        <w:tc>
          <w:tcPr>
            <w:tcW w:w="1365" w:type="dxa"/>
            <w:shd w:val="clear" w:color="auto" w:fill="AFE8FF"/>
          </w:tcPr>
          <w:p w14:paraId="6CCDBAEF" w14:textId="77777777" w:rsidR="00205BA7" w:rsidRPr="00D131A2" w:rsidRDefault="00205BA7" w:rsidP="00F15B60">
            <w:pPr>
              <w:spacing w:line="276" w:lineRule="auto"/>
              <w:jc w:val="center"/>
              <w:rPr>
                <w:rFonts w:ascii="Arial" w:hAnsi="Arial" w:cs="Arial"/>
                <w:b/>
                <w:sz w:val="22"/>
                <w:szCs w:val="22"/>
              </w:rPr>
            </w:pPr>
          </w:p>
        </w:tc>
        <w:tc>
          <w:tcPr>
            <w:tcW w:w="1205" w:type="dxa"/>
            <w:shd w:val="clear" w:color="auto" w:fill="AFE8FF"/>
            <w:vAlign w:val="center"/>
          </w:tcPr>
          <w:p w14:paraId="2B894D73" w14:textId="77777777" w:rsidR="00205BA7" w:rsidRPr="00D131A2" w:rsidRDefault="00205BA7" w:rsidP="00F15B60">
            <w:pPr>
              <w:spacing w:line="276" w:lineRule="auto"/>
              <w:jc w:val="center"/>
              <w:rPr>
                <w:rFonts w:ascii="Arial" w:hAnsi="Arial" w:cs="Arial"/>
                <w:b/>
                <w:sz w:val="22"/>
                <w:szCs w:val="22"/>
              </w:rPr>
            </w:pPr>
            <w:r w:rsidRPr="00D131A2">
              <w:rPr>
                <w:rFonts w:ascii="Arial" w:hAnsi="Arial" w:cs="Arial"/>
                <w:b/>
                <w:sz w:val="22"/>
                <w:szCs w:val="22"/>
              </w:rPr>
              <w:t>Task 5</w:t>
            </w:r>
          </w:p>
        </w:tc>
      </w:tr>
    </w:tbl>
    <w:p w14:paraId="68D437BA" w14:textId="29CEE72E" w:rsidR="00F03A5B" w:rsidRDefault="00F03A5B" w:rsidP="00F03A5B">
      <w:pPr>
        <w:spacing w:line="276" w:lineRule="auto"/>
        <w:jc w:val="both"/>
        <w:rPr>
          <w:rFonts w:ascii="Arial" w:hAnsi="Arial" w:cs="Arial"/>
          <w:i/>
          <w:sz w:val="18"/>
        </w:rPr>
      </w:pPr>
      <w:r w:rsidRPr="00F03A5B">
        <w:rPr>
          <w:rFonts w:ascii="Arial" w:hAnsi="Arial" w:cs="Arial"/>
          <w:i/>
          <w:sz w:val="18"/>
        </w:rPr>
        <w:t xml:space="preserve">NB: Since the presentation above was </w:t>
      </w:r>
      <w:r w:rsidR="00594A1D">
        <w:rPr>
          <w:rFonts w:ascii="Arial" w:hAnsi="Arial" w:cs="Arial"/>
          <w:i/>
          <w:sz w:val="18"/>
        </w:rPr>
        <w:t xml:space="preserve">created there have been developments in pharmacists training e.g. </w:t>
      </w:r>
      <w:r w:rsidRPr="00F03A5B">
        <w:rPr>
          <w:rFonts w:ascii="Arial" w:hAnsi="Arial" w:cs="Arial"/>
          <w:i/>
          <w:sz w:val="18"/>
        </w:rPr>
        <w:t xml:space="preserve">the </w:t>
      </w:r>
      <w:r w:rsidR="00DD084D">
        <w:rPr>
          <w:rFonts w:ascii="Arial" w:hAnsi="Arial" w:cs="Arial"/>
          <w:i/>
          <w:sz w:val="18"/>
        </w:rPr>
        <w:t xml:space="preserve">RPS </w:t>
      </w:r>
      <w:r w:rsidRPr="00F03A5B">
        <w:rPr>
          <w:rFonts w:ascii="Arial" w:hAnsi="Arial" w:cs="Arial"/>
          <w:i/>
          <w:sz w:val="18"/>
        </w:rPr>
        <w:t>Foundation Pharmacy Framework</w:t>
      </w:r>
      <w:r w:rsidR="00594A1D">
        <w:rPr>
          <w:rFonts w:ascii="Arial" w:hAnsi="Arial" w:cs="Arial"/>
          <w:i/>
          <w:sz w:val="18"/>
        </w:rPr>
        <w:t xml:space="preserve">, which builds on the </w:t>
      </w:r>
      <w:r w:rsidRPr="00F03A5B">
        <w:rPr>
          <w:rFonts w:ascii="Arial" w:hAnsi="Arial" w:cs="Arial"/>
          <w:i/>
          <w:sz w:val="18"/>
        </w:rPr>
        <w:t>General Level Framework</w:t>
      </w:r>
      <w:r w:rsidR="00594A1D">
        <w:rPr>
          <w:rFonts w:ascii="Arial" w:hAnsi="Arial" w:cs="Arial"/>
          <w:i/>
          <w:sz w:val="18"/>
        </w:rPr>
        <w:t xml:space="preserve"> and the RPS Roadmap to Advanced Practice which outlines career pathways for pharmacists and supports the RPS Vision for Transforming the Pharmacy Workforce. The half-day training events made reference</w:t>
      </w:r>
      <w:r w:rsidR="00770F7B">
        <w:rPr>
          <w:rFonts w:ascii="Arial" w:hAnsi="Arial" w:cs="Arial"/>
          <w:i/>
          <w:sz w:val="18"/>
        </w:rPr>
        <w:t xml:space="preserve"> to in the above presentation is in reference to the London programme.</w:t>
      </w:r>
    </w:p>
    <w:p w14:paraId="386AA4C1" w14:textId="41D6B37E" w:rsidR="00594A1D" w:rsidRDefault="00594A1D" w:rsidP="00F03A5B">
      <w:pPr>
        <w:spacing w:line="276" w:lineRule="auto"/>
        <w:jc w:val="both"/>
        <w:rPr>
          <w:rFonts w:ascii="Arial" w:hAnsi="Arial" w:cs="Arial"/>
          <w:i/>
          <w:sz w:val="18"/>
        </w:rPr>
      </w:pPr>
    </w:p>
    <w:p w14:paraId="399D58CD" w14:textId="41AC614D" w:rsidR="00D317D7" w:rsidRPr="007311CB" w:rsidRDefault="006877D5" w:rsidP="007311CB">
      <w:pPr>
        <w:pStyle w:val="Heading2"/>
        <w:rPr>
          <w:i w:val="0"/>
          <w:iCs w:val="0"/>
        </w:rPr>
      </w:pPr>
      <w:bookmarkStart w:id="4" w:name="_Toc483477411"/>
      <w:r>
        <w:rPr>
          <w:i w:val="0"/>
        </w:rPr>
        <w:t>1.4</w:t>
      </w:r>
      <w:r w:rsidR="008D3CB3">
        <w:rPr>
          <w:i w:val="0"/>
        </w:rPr>
        <w:t>.</w:t>
      </w:r>
      <w:r w:rsidR="007311CB" w:rsidRPr="007311CB">
        <w:rPr>
          <w:i w:val="0"/>
        </w:rPr>
        <w:t xml:space="preserve"> </w:t>
      </w:r>
      <w:r w:rsidR="00D317D7" w:rsidRPr="007311CB">
        <w:rPr>
          <w:i w:val="0"/>
        </w:rPr>
        <w:t>Jargon and terminology</w:t>
      </w:r>
      <w:bookmarkEnd w:id="4"/>
    </w:p>
    <w:p w14:paraId="64647A5A" w14:textId="74756EC9" w:rsidR="00D317D7" w:rsidRPr="00D131A2" w:rsidRDefault="00F13F8D" w:rsidP="00CD048F">
      <w:pPr>
        <w:spacing w:line="276" w:lineRule="auto"/>
        <w:jc w:val="both"/>
        <w:rPr>
          <w:rFonts w:ascii="Arial" w:hAnsi="Arial" w:cs="Arial"/>
          <w:sz w:val="22"/>
          <w:szCs w:val="22"/>
        </w:rPr>
      </w:pPr>
      <w:r w:rsidRPr="00D131A2">
        <w:rPr>
          <w:rFonts w:ascii="Arial" w:hAnsi="Arial" w:cs="Arial"/>
          <w:sz w:val="22"/>
          <w:szCs w:val="22"/>
        </w:rPr>
        <w:t>JPB Diplomas including the KSS</w:t>
      </w:r>
      <w:r w:rsidR="00F77402" w:rsidRPr="00D131A2">
        <w:rPr>
          <w:rFonts w:ascii="Arial" w:hAnsi="Arial" w:cs="Arial"/>
          <w:sz w:val="22"/>
          <w:szCs w:val="22"/>
        </w:rPr>
        <w:t xml:space="preserve"> Foundatio</w:t>
      </w:r>
      <w:r w:rsidRPr="00D131A2">
        <w:rPr>
          <w:rFonts w:ascii="Arial" w:hAnsi="Arial" w:cs="Arial"/>
          <w:sz w:val="22"/>
          <w:szCs w:val="22"/>
        </w:rPr>
        <w:t xml:space="preserve">n Pharmacist Programme </w:t>
      </w:r>
      <w:r w:rsidR="008059B7">
        <w:rPr>
          <w:rFonts w:ascii="Arial" w:hAnsi="Arial" w:cs="Arial"/>
          <w:sz w:val="22"/>
          <w:szCs w:val="22"/>
        </w:rPr>
        <w:t xml:space="preserve">uses </w:t>
      </w:r>
      <w:r w:rsidR="00D317D7" w:rsidRPr="00D131A2">
        <w:rPr>
          <w:rFonts w:ascii="Arial" w:hAnsi="Arial" w:cs="Arial"/>
          <w:sz w:val="22"/>
          <w:szCs w:val="22"/>
        </w:rPr>
        <w:t>acronyms and educational terminology</w:t>
      </w:r>
      <w:r w:rsidRPr="00D131A2">
        <w:rPr>
          <w:rFonts w:ascii="Arial" w:hAnsi="Arial" w:cs="Arial"/>
          <w:sz w:val="22"/>
          <w:szCs w:val="22"/>
        </w:rPr>
        <w:t xml:space="preserve"> frequently. </w:t>
      </w:r>
      <w:r w:rsidR="00D317D7" w:rsidRPr="00D131A2">
        <w:rPr>
          <w:rFonts w:ascii="Arial" w:hAnsi="Arial" w:cs="Arial"/>
          <w:sz w:val="22"/>
          <w:szCs w:val="22"/>
        </w:rPr>
        <w:t xml:space="preserve">It is important to </w:t>
      </w:r>
      <w:r w:rsidR="00DD084D" w:rsidRPr="00D131A2">
        <w:rPr>
          <w:rFonts w:ascii="Arial" w:hAnsi="Arial" w:cs="Arial"/>
          <w:sz w:val="22"/>
          <w:szCs w:val="22"/>
        </w:rPr>
        <w:t>become famil</w:t>
      </w:r>
      <w:r w:rsidR="008059B7">
        <w:rPr>
          <w:rFonts w:ascii="Arial" w:hAnsi="Arial" w:cs="Arial"/>
          <w:sz w:val="22"/>
          <w:szCs w:val="22"/>
        </w:rPr>
        <w:t>i</w:t>
      </w:r>
      <w:r w:rsidR="00DD084D" w:rsidRPr="00D131A2">
        <w:rPr>
          <w:rFonts w:ascii="Arial" w:hAnsi="Arial" w:cs="Arial"/>
          <w:sz w:val="22"/>
          <w:szCs w:val="22"/>
        </w:rPr>
        <w:t>ar</w:t>
      </w:r>
      <w:r w:rsidR="00D317D7" w:rsidRPr="00D131A2">
        <w:rPr>
          <w:rFonts w:ascii="Arial" w:hAnsi="Arial" w:cs="Arial"/>
          <w:sz w:val="22"/>
          <w:szCs w:val="22"/>
        </w:rPr>
        <w:t xml:space="preserve"> with the terminology and acronyms that are used in the programme prior to becoming an educational supervisor (ES):</w:t>
      </w:r>
    </w:p>
    <w:p w14:paraId="7DB6AC47" w14:textId="77777777" w:rsidR="00D317D7" w:rsidRDefault="00D317D7" w:rsidP="00D317D7">
      <w:pPr>
        <w:rPr>
          <w:rFonts w:ascii="Arial" w:hAnsi="Arial" w:cs="Arial"/>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330589" w:rsidRPr="00D131A2" w14:paraId="20D63538" w14:textId="77777777" w:rsidTr="00881889">
        <w:trPr>
          <w:trHeight w:val="951"/>
          <w:jc w:val="center"/>
        </w:trPr>
        <w:tc>
          <w:tcPr>
            <w:tcW w:w="6158" w:type="dxa"/>
            <w:tcBorders>
              <w:top w:val="nil"/>
              <w:left w:val="nil"/>
              <w:bottom w:val="nil"/>
              <w:right w:val="single" w:sz="18" w:space="0" w:color="FFFFFF"/>
            </w:tcBorders>
            <w:shd w:val="clear" w:color="auto" w:fill="AFE8FF"/>
            <w:vAlign w:val="center"/>
          </w:tcPr>
          <w:p w14:paraId="63FC1AF9" w14:textId="77777777" w:rsidR="00330589" w:rsidRPr="00D131A2" w:rsidRDefault="00D513F5" w:rsidP="00F15B60">
            <w:pPr>
              <w:spacing w:line="276" w:lineRule="auto"/>
              <w:rPr>
                <w:rFonts w:ascii="Arial" w:hAnsi="Arial" w:cs="Arial"/>
                <w:sz w:val="22"/>
                <w:szCs w:val="22"/>
              </w:rPr>
            </w:pPr>
            <w:hyperlink r:id="rId17" w:history="1">
              <w:r w:rsidR="00330589" w:rsidRPr="00F343F0">
                <w:rPr>
                  <w:rStyle w:val="Hyperlink"/>
                  <w:rFonts w:ascii="Arial" w:hAnsi="Arial" w:cs="Arial"/>
                  <w:sz w:val="22"/>
                  <w:szCs w:val="22"/>
                </w:rPr>
                <w:t>Read terminology definition webpage</w:t>
              </w:r>
            </w:hyperlink>
          </w:p>
        </w:tc>
        <w:tc>
          <w:tcPr>
            <w:tcW w:w="1620" w:type="dxa"/>
            <w:tcBorders>
              <w:top w:val="nil"/>
              <w:left w:val="single" w:sz="18" w:space="0" w:color="FFFFFF"/>
              <w:bottom w:val="nil"/>
              <w:right w:val="nil"/>
            </w:tcBorders>
            <w:shd w:val="clear" w:color="auto" w:fill="AFE8FF"/>
            <w:vAlign w:val="center"/>
          </w:tcPr>
          <w:p w14:paraId="59A3B3F9" w14:textId="77777777" w:rsidR="00330589" w:rsidRPr="00D131A2" w:rsidRDefault="00330589" w:rsidP="00F15B60">
            <w:pPr>
              <w:spacing w:line="276" w:lineRule="auto"/>
              <w:jc w:val="center"/>
              <w:rPr>
                <w:rFonts w:ascii="Arial" w:hAnsi="Arial" w:cs="Arial"/>
                <w:b/>
                <w:sz w:val="22"/>
                <w:szCs w:val="22"/>
              </w:rPr>
            </w:pPr>
            <w:r w:rsidRPr="00D131A2">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783C3869" w14:textId="77777777" w:rsidR="00330589" w:rsidRPr="00D131A2" w:rsidRDefault="00330589" w:rsidP="00F15B60">
            <w:pPr>
              <w:spacing w:line="276" w:lineRule="auto"/>
              <w:jc w:val="center"/>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5D51A93B" w14:textId="77777777" w:rsidR="00330589" w:rsidRPr="00D131A2" w:rsidRDefault="00330589" w:rsidP="00881889">
            <w:pPr>
              <w:spacing w:line="276" w:lineRule="auto"/>
              <w:jc w:val="center"/>
              <w:rPr>
                <w:rFonts w:ascii="Arial" w:hAnsi="Arial" w:cs="Arial"/>
                <w:b/>
                <w:sz w:val="22"/>
                <w:szCs w:val="22"/>
              </w:rPr>
            </w:pPr>
            <w:r w:rsidRPr="00D131A2">
              <w:rPr>
                <w:rFonts w:ascii="Arial" w:hAnsi="Arial" w:cs="Arial"/>
                <w:b/>
                <w:sz w:val="22"/>
                <w:szCs w:val="22"/>
              </w:rPr>
              <w:t>Task 6</w:t>
            </w:r>
          </w:p>
        </w:tc>
      </w:tr>
    </w:tbl>
    <w:p w14:paraId="54C477B0" w14:textId="77777777" w:rsidR="00CB698F" w:rsidRDefault="00CB698F" w:rsidP="00D317D7">
      <w:pPr>
        <w:rPr>
          <w:rFonts w:ascii="Arial" w:hAnsi="Arial" w:cs="Arial"/>
        </w:rPr>
      </w:pPr>
    </w:p>
    <w:p w14:paraId="129387D8" w14:textId="77777777" w:rsidR="001C485A" w:rsidRDefault="001C485A">
      <w:pPr>
        <w:rPr>
          <w:rFonts w:ascii="Arial" w:hAnsi="Arial" w:cs="Arial"/>
          <w:b/>
          <w:bCs/>
          <w:sz w:val="28"/>
          <w:szCs w:val="28"/>
        </w:rPr>
      </w:pPr>
      <w:r>
        <w:rPr>
          <w:i/>
          <w:iCs/>
        </w:rPr>
        <w:br w:type="page"/>
      </w:r>
    </w:p>
    <w:p w14:paraId="7A16F7E1" w14:textId="77777777" w:rsidR="00D317D7" w:rsidRPr="00660AB3" w:rsidRDefault="002C41F0" w:rsidP="00237A46">
      <w:pPr>
        <w:pStyle w:val="Heading1"/>
        <w:pageBreakBefore/>
        <w:jc w:val="both"/>
      </w:pPr>
      <w:bookmarkStart w:id="5" w:name="_Toc483477412"/>
      <w:r>
        <w:lastRenderedPageBreak/>
        <w:t>2</w:t>
      </w:r>
      <w:r w:rsidR="00660AB3">
        <w:t xml:space="preserve">. </w:t>
      </w:r>
      <w:smartTag w:uri="urn:schemas-microsoft-com:office:smarttags" w:element="country-region">
        <w:r w:rsidR="00D317D7" w:rsidRPr="00660AB3">
          <w:t>Kent</w:t>
        </w:r>
      </w:smartTag>
      <w:r w:rsidR="00D317D7" w:rsidRPr="00660AB3">
        <w:t xml:space="preserve">, Surrey and </w:t>
      </w:r>
      <w:smartTag w:uri="urn:schemas-microsoft-com:office:smarttags" w:element="place">
        <w:smartTag w:uri="urn:schemas-microsoft-com:office:smarttags" w:element="country-region">
          <w:r w:rsidR="00D317D7" w:rsidRPr="00660AB3">
            <w:t>Sussex</w:t>
          </w:r>
        </w:smartTag>
      </w:smartTag>
      <w:r w:rsidR="00D317D7" w:rsidRPr="00660AB3">
        <w:t xml:space="preserve"> Foundation Pharmacist Programme Delivery and Practicalities</w:t>
      </w:r>
      <w:bookmarkEnd w:id="5"/>
      <w:r w:rsidR="00D317D7" w:rsidRPr="00660AB3">
        <w:t xml:space="preserve"> </w:t>
      </w:r>
    </w:p>
    <w:p w14:paraId="5E30684D" w14:textId="77777777" w:rsidR="00D317D7" w:rsidRPr="002F4D25" w:rsidRDefault="002F4D25" w:rsidP="00237A46">
      <w:pPr>
        <w:pStyle w:val="Heading2"/>
        <w:jc w:val="both"/>
        <w:rPr>
          <w:i w:val="0"/>
          <w:iCs w:val="0"/>
        </w:rPr>
      </w:pPr>
      <w:bookmarkStart w:id="6" w:name="_Toc483477413"/>
      <w:r w:rsidRPr="002F4D25">
        <w:rPr>
          <w:i w:val="0"/>
          <w:iCs w:val="0"/>
        </w:rPr>
        <w:t>2.1</w:t>
      </w:r>
      <w:r w:rsidR="008D3CB3">
        <w:rPr>
          <w:i w:val="0"/>
          <w:iCs w:val="0"/>
        </w:rPr>
        <w:t>.</w:t>
      </w:r>
      <w:r w:rsidRPr="002F4D25">
        <w:rPr>
          <w:i w:val="0"/>
          <w:iCs w:val="0"/>
        </w:rPr>
        <w:t xml:space="preserve"> </w:t>
      </w:r>
      <w:r w:rsidR="00D317D7" w:rsidRPr="002F4D25">
        <w:rPr>
          <w:i w:val="0"/>
          <w:iCs w:val="0"/>
        </w:rPr>
        <w:t>Programme Structure</w:t>
      </w:r>
      <w:bookmarkEnd w:id="6"/>
    </w:p>
    <w:p w14:paraId="021E2BAA" w14:textId="77777777" w:rsidR="00410224" w:rsidRPr="00D131A2" w:rsidRDefault="00410224" w:rsidP="00237A46">
      <w:pPr>
        <w:jc w:val="both"/>
        <w:rPr>
          <w:rFonts w:ascii="Arial" w:hAnsi="Arial" w:cs="Arial"/>
          <w:sz w:val="22"/>
          <w:szCs w:val="22"/>
        </w:rPr>
      </w:pPr>
      <w:r w:rsidRPr="00D131A2">
        <w:rPr>
          <w:rFonts w:ascii="Arial" w:hAnsi="Arial" w:cs="Arial"/>
          <w:sz w:val="22"/>
          <w:szCs w:val="22"/>
        </w:rPr>
        <w:t>The Kent, Surrey and Sussex Foundation Pharmacist Programme is two and a half years in duration. Foundation Stage 1 or FS1 (Certificate) is designed to take 18 months, with Foundation Stage 2 or FS2 (Diploma) consisting of two modules, both 6 months in duration. Each stage of the programme carries 60 masters level academic credits (a total of 120 credits for the full programme).</w:t>
      </w:r>
    </w:p>
    <w:p w14:paraId="5A7DDC7E" w14:textId="77777777" w:rsidR="00410224" w:rsidRPr="00D131A2" w:rsidRDefault="00410224" w:rsidP="00237A46">
      <w:pPr>
        <w:jc w:val="both"/>
        <w:rPr>
          <w:rFonts w:ascii="Arial" w:hAnsi="Arial" w:cs="Arial"/>
          <w:sz w:val="22"/>
          <w:szCs w:val="22"/>
        </w:rPr>
      </w:pPr>
    </w:p>
    <w:p w14:paraId="2980AF69" w14:textId="363CED80" w:rsidR="00410224" w:rsidRPr="00D131A2" w:rsidRDefault="00410224" w:rsidP="00237A46">
      <w:pPr>
        <w:jc w:val="both"/>
        <w:rPr>
          <w:rFonts w:ascii="Arial" w:hAnsi="Arial" w:cs="Arial"/>
          <w:sz w:val="22"/>
          <w:szCs w:val="22"/>
        </w:rPr>
      </w:pPr>
      <w:r w:rsidRPr="00D131A2">
        <w:rPr>
          <w:rFonts w:ascii="Arial" w:hAnsi="Arial" w:cs="Arial"/>
          <w:sz w:val="22"/>
          <w:szCs w:val="22"/>
        </w:rPr>
        <w:t>Each 60 credit course represents 600 hours of student effort. Typically, one third of this time should be spent on directed learning, one third on reflection, preparation of the portfolio and assessment, and the final third on private study</w:t>
      </w:r>
      <w:r w:rsidR="008059B7">
        <w:rPr>
          <w:rFonts w:ascii="Arial" w:hAnsi="Arial" w:cs="Arial"/>
          <w:sz w:val="22"/>
          <w:szCs w:val="22"/>
        </w:rPr>
        <w:t>.</w:t>
      </w:r>
    </w:p>
    <w:p w14:paraId="48D60D43" w14:textId="77777777" w:rsidR="00410224" w:rsidRPr="00AB38DD" w:rsidRDefault="00AB38DD" w:rsidP="00237A46">
      <w:pPr>
        <w:pStyle w:val="Heading3"/>
        <w:jc w:val="both"/>
      </w:pPr>
      <w:r>
        <w:t xml:space="preserve">2.1.1. </w:t>
      </w:r>
      <w:r w:rsidR="00410224" w:rsidRPr="00AB38DD">
        <w:t>Pre-application</w:t>
      </w:r>
    </w:p>
    <w:p w14:paraId="56C78D11" w14:textId="5F6A6160" w:rsidR="00410224" w:rsidRPr="00D131A2" w:rsidRDefault="00410224" w:rsidP="00237A46">
      <w:pPr>
        <w:jc w:val="both"/>
        <w:rPr>
          <w:rFonts w:ascii="Arial" w:hAnsi="Arial" w:cs="Arial"/>
          <w:sz w:val="22"/>
          <w:szCs w:val="22"/>
        </w:rPr>
      </w:pPr>
      <w:r w:rsidRPr="00D131A2">
        <w:rPr>
          <w:rFonts w:ascii="Arial" w:hAnsi="Arial" w:cs="Arial"/>
          <w:sz w:val="22"/>
          <w:szCs w:val="22"/>
        </w:rPr>
        <w:t xml:space="preserve">Before applying for the programme, all foundation pharmacists are required to complete their local trust induction. In doing so they should fulfil the majority of the requirements within the pre-requisite learning outcomes. The pre-requisites have been designed to ensure foundation pharmacists can practice safely and effectively as a pharmacist.  It will also aid foundation pharmacists who are entering secondary care from another </w:t>
      </w:r>
      <w:r w:rsidR="005E7D08">
        <w:rPr>
          <w:rFonts w:ascii="Arial" w:hAnsi="Arial" w:cs="Arial"/>
          <w:sz w:val="22"/>
          <w:szCs w:val="22"/>
        </w:rPr>
        <w:t xml:space="preserve">sector </w:t>
      </w:r>
      <w:r w:rsidRPr="00D131A2">
        <w:rPr>
          <w:rFonts w:ascii="Arial" w:hAnsi="Arial" w:cs="Arial"/>
          <w:sz w:val="22"/>
          <w:szCs w:val="22"/>
        </w:rPr>
        <w:t xml:space="preserve">of practice, as it gives them the opportunity to receive training that will allow them to be on an equal par with their peers when entering the course. </w:t>
      </w:r>
    </w:p>
    <w:p w14:paraId="407BBB30" w14:textId="77777777" w:rsidR="00F03A5B" w:rsidRPr="00D131A2" w:rsidRDefault="00F03A5B" w:rsidP="00237A46">
      <w:pPr>
        <w:jc w:val="both"/>
        <w:rPr>
          <w:rFonts w:ascii="Arial" w:hAnsi="Arial" w:cs="Arial"/>
          <w:sz w:val="16"/>
          <w:szCs w:val="16"/>
        </w:rPr>
      </w:pPr>
    </w:p>
    <w:p w14:paraId="65C8FD7F" w14:textId="77777777" w:rsidR="00410224" w:rsidRPr="00D131A2" w:rsidRDefault="00410224" w:rsidP="00237A46">
      <w:pPr>
        <w:jc w:val="both"/>
        <w:rPr>
          <w:rFonts w:ascii="Arial" w:hAnsi="Arial" w:cs="Arial"/>
          <w:sz w:val="22"/>
          <w:szCs w:val="22"/>
        </w:rPr>
      </w:pPr>
      <w:r w:rsidRPr="00D131A2">
        <w:rPr>
          <w:rFonts w:ascii="Arial" w:hAnsi="Arial" w:cs="Arial"/>
          <w:sz w:val="22"/>
          <w:szCs w:val="22"/>
        </w:rPr>
        <w:t>All foundation pharmacists must be familiar with the Supervised Learning Events (SLE’s) before starting</w:t>
      </w:r>
      <w:r w:rsidR="00936E8A">
        <w:rPr>
          <w:rFonts w:ascii="Arial" w:hAnsi="Arial" w:cs="Arial"/>
          <w:sz w:val="22"/>
          <w:szCs w:val="22"/>
        </w:rPr>
        <w:t xml:space="preserve"> and will have completed the training requirements as part of the pre-application check prior to completion of the on-line application form.</w:t>
      </w:r>
    </w:p>
    <w:p w14:paraId="6AB1E1E7" w14:textId="77777777" w:rsidR="00410224" w:rsidRPr="002F4D25" w:rsidRDefault="00410224" w:rsidP="00237A46">
      <w:pPr>
        <w:pStyle w:val="Heading2"/>
        <w:jc w:val="both"/>
        <w:rPr>
          <w:i w:val="0"/>
          <w:iCs w:val="0"/>
        </w:rPr>
      </w:pPr>
      <w:bookmarkStart w:id="7" w:name="_Toc483477414"/>
      <w:r w:rsidRPr="002F4D25">
        <w:rPr>
          <w:i w:val="0"/>
          <w:iCs w:val="0"/>
        </w:rPr>
        <w:t>2.2</w:t>
      </w:r>
      <w:r>
        <w:rPr>
          <w:i w:val="0"/>
          <w:iCs w:val="0"/>
        </w:rPr>
        <w:t>.</w:t>
      </w:r>
      <w:r w:rsidRPr="002F4D25">
        <w:rPr>
          <w:i w:val="0"/>
          <w:iCs w:val="0"/>
        </w:rPr>
        <w:t xml:space="preserve"> Foundation Stage 1: Certificate (the first 18 months)</w:t>
      </w:r>
      <w:bookmarkEnd w:id="7"/>
    </w:p>
    <w:p w14:paraId="453442EB" w14:textId="77777777" w:rsidR="00410224" w:rsidRPr="00D131A2" w:rsidRDefault="00410224" w:rsidP="00237A46">
      <w:pPr>
        <w:jc w:val="both"/>
        <w:rPr>
          <w:rFonts w:ascii="Arial" w:hAnsi="Arial" w:cs="Arial"/>
          <w:sz w:val="16"/>
          <w:szCs w:val="16"/>
        </w:rPr>
      </w:pPr>
    </w:p>
    <w:p w14:paraId="00F80FB6" w14:textId="77777777" w:rsidR="00410224" w:rsidRPr="00D131A2" w:rsidRDefault="00410224" w:rsidP="00237A46">
      <w:pPr>
        <w:jc w:val="both"/>
        <w:rPr>
          <w:rFonts w:ascii="Arial" w:hAnsi="Arial" w:cs="Arial"/>
          <w:sz w:val="22"/>
          <w:szCs w:val="22"/>
        </w:rPr>
      </w:pPr>
      <w:r w:rsidRPr="00D131A2">
        <w:rPr>
          <w:rFonts w:ascii="Arial" w:hAnsi="Arial" w:cs="Arial"/>
          <w:sz w:val="22"/>
          <w:szCs w:val="22"/>
        </w:rPr>
        <w:t>The start date for the workplace element of Foundation stage 1 is the 1st January</w:t>
      </w:r>
      <w:r w:rsidR="00AB38DD" w:rsidRPr="00D131A2">
        <w:rPr>
          <w:rFonts w:ascii="Arial" w:hAnsi="Arial" w:cs="Arial"/>
          <w:sz w:val="22"/>
          <w:szCs w:val="22"/>
        </w:rPr>
        <w:t xml:space="preserve"> each year</w:t>
      </w:r>
      <w:r w:rsidRPr="00D131A2">
        <w:rPr>
          <w:rFonts w:ascii="Arial" w:hAnsi="Arial" w:cs="Arial"/>
          <w:sz w:val="22"/>
          <w:szCs w:val="22"/>
        </w:rPr>
        <w:t xml:space="preserve">. Foundation pharmacists have 18 months to build and complete a workplace portfolio. </w:t>
      </w:r>
    </w:p>
    <w:p w14:paraId="477F6088" w14:textId="77777777" w:rsidR="00410224" w:rsidRPr="00D131A2" w:rsidRDefault="00410224" w:rsidP="00237A46">
      <w:pPr>
        <w:jc w:val="both"/>
        <w:rPr>
          <w:rFonts w:ascii="Arial" w:hAnsi="Arial" w:cs="Arial"/>
          <w:sz w:val="22"/>
          <w:szCs w:val="22"/>
        </w:rPr>
      </w:pPr>
    </w:p>
    <w:p w14:paraId="7CA709B6" w14:textId="6AABB25A" w:rsidR="00410224" w:rsidRPr="00D131A2" w:rsidRDefault="00410224" w:rsidP="00237A46">
      <w:pPr>
        <w:jc w:val="both"/>
        <w:rPr>
          <w:rFonts w:ascii="Arial" w:hAnsi="Arial" w:cs="Arial"/>
          <w:sz w:val="22"/>
          <w:szCs w:val="22"/>
        </w:rPr>
      </w:pPr>
      <w:r w:rsidRPr="00D131A2">
        <w:rPr>
          <w:rFonts w:ascii="Arial" w:hAnsi="Arial" w:cs="Arial"/>
          <w:sz w:val="22"/>
          <w:szCs w:val="22"/>
        </w:rPr>
        <w:t xml:space="preserve">Throughout the programme (both stages 1 and 2) foundation pharmacists are required to develop the behaviours and skills as outlined in the </w:t>
      </w:r>
      <w:hyperlink r:id="rId18" w:history="1">
        <w:r w:rsidR="0056320D" w:rsidRPr="008032D8">
          <w:rPr>
            <w:rStyle w:val="Hyperlink"/>
            <w:rFonts w:ascii="Arial" w:hAnsi="Arial" w:cs="Arial"/>
            <w:sz w:val="22"/>
            <w:szCs w:val="22"/>
          </w:rPr>
          <w:t xml:space="preserve">RPS </w:t>
        </w:r>
        <w:r w:rsidRPr="008032D8">
          <w:rPr>
            <w:rStyle w:val="Hyperlink"/>
            <w:rFonts w:ascii="Arial" w:hAnsi="Arial" w:cs="Arial"/>
            <w:sz w:val="22"/>
            <w:szCs w:val="22"/>
          </w:rPr>
          <w:t>Foundation Pharmacy Framework</w:t>
        </w:r>
      </w:hyperlink>
      <w:r w:rsidR="00AB38DD" w:rsidRPr="00D131A2">
        <w:rPr>
          <w:rFonts w:ascii="Arial" w:hAnsi="Arial" w:cs="Arial"/>
          <w:sz w:val="22"/>
          <w:szCs w:val="22"/>
        </w:rPr>
        <w:t xml:space="preserve"> (FPF)</w:t>
      </w:r>
      <w:r w:rsidRPr="00D131A2">
        <w:rPr>
          <w:rFonts w:ascii="Arial" w:hAnsi="Arial" w:cs="Arial"/>
          <w:sz w:val="22"/>
          <w:szCs w:val="22"/>
        </w:rPr>
        <w:t>. There are 26 competencies and 90 behavioural statements within the framework. The competencies expected to be completed by the end of stage 1 are outlined in the course handbook</w:t>
      </w:r>
      <w:r w:rsidR="00F343F0">
        <w:rPr>
          <w:rFonts w:ascii="Arial" w:hAnsi="Arial" w:cs="Arial"/>
          <w:sz w:val="22"/>
          <w:szCs w:val="22"/>
        </w:rPr>
        <w:t xml:space="preserve">, available on our </w:t>
      </w:r>
      <w:r w:rsidR="00F03A5B" w:rsidRPr="00D131A2">
        <w:rPr>
          <w:rFonts w:ascii="Arial" w:hAnsi="Arial" w:cs="Arial"/>
          <w:sz w:val="22"/>
          <w:szCs w:val="22"/>
        </w:rPr>
        <w:t xml:space="preserve"> </w:t>
      </w:r>
      <w:hyperlink r:id="rId19" w:history="1">
        <w:r w:rsidR="00F03A5B" w:rsidRPr="00F343F0">
          <w:rPr>
            <w:rStyle w:val="Hyperlink"/>
            <w:rFonts w:ascii="Arial" w:hAnsi="Arial" w:cs="Arial"/>
            <w:sz w:val="22"/>
            <w:szCs w:val="22"/>
          </w:rPr>
          <w:t>website</w:t>
        </w:r>
      </w:hyperlink>
      <w:r w:rsidRPr="00D131A2">
        <w:rPr>
          <w:rFonts w:ascii="Arial" w:hAnsi="Arial" w:cs="Arial"/>
          <w:sz w:val="22"/>
          <w:szCs w:val="22"/>
        </w:rPr>
        <w:t>. Foundation Pharmacists must work to enhance their knowledge by completing the learning outcomes within the Foundation Stage 1 Syllabus.</w:t>
      </w:r>
    </w:p>
    <w:p w14:paraId="2F2C7B49" w14:textId="421F63BB" w:rsidR="00410224" w:rsidRDefault="00410224" w:rsidP="00237A46">
      <w:pPr>
        <w:jc w:val="both"/>
        <w:rPr>
          <w:rFonts w:ascii="Arial" w:hAnsi="Arial" w:cs="Arial"/>
          <w:sz w:val="22"/>
          <w:szCs w:val="22"/>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331233" w:rsidRPr="00D131A2" w14:paraId="326B2A69" w14:textId="77777777" w:rsidTr="00881889">
        <w:trPr>
          <w:trHeight w:val="951"/>
          <w:jc w:val="center"/>
        </w:trPr>
        <w:tc>
          <w:tcPr>
            <w:tcW w:w="6158" w:type="dxa"/>
            <w:tcBorders>
              <w:top w:val="nil"/>
              <w:left w:val="nil"/>
              <w:bottom w:val="nil"/>
              <w:right w:val="single" w:sz="18" w:space="0" w:color="FFFFFF"/>
            </w:tcBorders>
            <w:shd w:val="clear" w:color="auto" w:fill="AFE8FF"/>
            <w:vAlign w:val="center"/>
          </w:tcPr>
          <w:p w14:paraId="42DC1525" w14:textId="44473F09" w:rsidR="00331233" w:rsidRPr="00D131A2" w:rsidRDefault="00331233" w:rsidP="00237A46">
            <w:pPr>
              <w:spacing w:line="276" w:lineRule="auto"/>
              <w:jc w:val="both"/>
              <w:rPr>
                <w:rFonts w:ascii="Arial" w:hAnsi="Arial" w:cs="Arial"/>
                <w:sz w:val="22"/>
                <w:szCs w:val="22"/>
              </w:rPr>
            </w:pPr>
            <w:r>
              <w:rPr>
                <w:rFonts w:ascii="Arial" w:hAnsi="Arial" w:cs="Arial"/>
                <w:sz w:val="22"/>
                <w:szCs w:val="22"/>
              </w:rPr>
              <w:t xml:space="preserve">Familiarise yourself with the </w:t>
            </w:r>
            <w:hyperlink r:id="rId20" w:history="1">
              <w:r w:rsidRPr="008032D8">
                <w:rPr>
                  <w:rStyle w:val="Hyperlink"/>
                  <w:rFonts w:ascii="Arial" w:hAnsi="Arial" w:cs="Arial"/>
                  <w:sz w:val="22"/>
                  <w:szCs w:val="22"/>
                </w:rPr>
                <w:t>RPS Foundation Pharmacy Framework</w:t>
              </w:r>
            </w:hyperlink>
            <w:r w:rsidRPr="00D131A2">
              <w:rPr>
                <w:rFonts w:ascii="Arial" w:hAnsi="Arial" w:cs="Arial"/>
                <w:sz w:val="22"/>
                <w:szCs w:val="22"/>
              </w:rPr>
              <w:t xml:space="preserve"> (FPF)</w:t>
            </w:r>
          </w:p>
        </w:tc>
        <w:tc>
          <w:tcPr>
            <w:tcW w:w="1620" w:type="dxa"/>
            <w:tcBorders>
              <w:top w:val="nil"/>
              <w:left w:val="single" w:sz="18" w:space="0" w:color="FFFFFF"/>
              <w:bottom w:val="nil"/>
              <w:right w:val="nil"/>
            </w:tcBorders>
            <w:shd w:val="clear" w:color="auto" w:fill="AFE8FF"/>
            <w:vAlign w:val="center"/>
          </w:tcPr>
          <w:p w14:paraId="10240409" w14:textId="77777777" w:rsidR="00331233" w:rsidRPr="00D131A2" w:rsidRDefault="00331233" w:rsidP="00237A46">
            <w:pPr>
              <w:spacing w:line="276" w:lineRule="auto"/>
              <w:jc w:val="both"/>
              <w:rPr>
                <w:rFonts w:ascii="Arial" w:hAnsi="Arial" w:cs="Arial"/>
                <w:b/>
                <w:sz w:val="22"/>
                <w:szCs w:val="22"/>
              </w:rPr>
            </w:pPr>
            <w:r w:rsidRPr="00D131A2">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50BB8DB5" w14:textId="77777777" w:rsidR="00331233" w:rsidRPr="00D131A2" w:rsidRDefault="00331233" w:rsidP="00237A46">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763034EC" w14:textId="659D6745" w:rsidR="00331233" w:rsidRPr="00D131A2" w:rsidRDefault="00331233" w:rsidP="00881889">
            <w:pPr>
              <w:spacing w:line="276" w:lineRule="auto"/>
              <w:jc w:val="center"/>
              <w:rPr>
                <w:rFonts w:ascii="Arial" w:hAnsi="Arial" w:cs="Arial"/>
                <w:b/>
                <w:sz w:val="22"/>
                <w:szCs w:val="22"/>
              </w:rPr>
            </w:pPr>
            <w:r>
              <w:rPr>
                <w:rFonts w:ascii="Arial" w:hAnsi="Arial" w:cs="Arial"/>
                <w:b/>
                <w:sz w:val="22"/>
                <w:szCs w:val="22"/>
              </w:rPr>
              <w:t>Task 7</w:t>
            </w:r>
          </w:p>
        </w:tc>
      </w:tr>
    </w:tbl>
    <w:p w14:paraId="0ED8C11F" w14:textId="14116F29" w:rsidR="00331233" w:rsidRPr="00D701C8" w:rsidRDefault="00331233" w:rsidP="00237A46">
      <w:pPr>
        <w:jc w:val="both"/>
        <w:rPr>
          <w:rFonts w:ascii="Arial" w:hAnsi="Arial" w:cs="Arial"/>
          <w:sz w:val="8"/>
          <w:szCs w:val="8"/>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331233" w:rsidRPr="00D131A2" w14:paraId="24BD74C0" w14:textId="77777777" w:rsidTr="00881889">
        <w:trPr>
          <w:trHeight w:val="951"/>
          <w:jc w:val="center"/>
        </w:trPr>
        <w:tc>
          <w:tcPr>
            <w:tcW w:w="6158" w:type="dxa"/>
            <w:tcBorders>
              <w:top w:val="nil"/>
              <w:left w:val="nil"/>
              <w:bottom w:val="nil"/>
              <w:right w:val="single" w:sz="18" w:space="0" w:color="FFFFFF"/>
            </w:tcBorders>
            <w:shd w:val="clear" w:color="auto" w:fill="AFE8FF"/>
            <w:vAlign w:val="center"/>
          </w:tcPr>
          <w:p w14:paraId="3A23BFD1" w14:textId="1D977096" w:rsidR="008E29F3" w:rsidRDefault="008E29F3" w:rsidP="00237A46">
            <w:pPr>
              <w:spacing w:line="276" w:lineRule="auto"/>
              <w:jc w:val="both"/>
              <w:rPr>
                <w:rFonts w:ascii="Arial" w:hAnsi="Arial" w:cs="Arial"/>
                <w:sz w:val="22"/>
                <w:szCs w:val="22"/>
              </w:rPr>
            </w:pPr>
            <w:r w:rsidRPr="00DF214D">
              <w:rPr>
                <w:rFonts w:ascii="Arial" w:hAnsi="Arial" w:cs="Arial"/>
                <w:sz w:val="22"/>
                <w:szCs w:val="22"/>
              </w:rPr>
              <w:t xml:space="preserve">Familiarise yourself with </w:t>
            </w:r>
            <w:r w:rsidRPr="00DF214D">
              <w:rPr>
                <w:rFonts w:ascii="Arial" w:hAnsi="Arial" w:cs="Arial"/>
                <w:spacing w:val="-1"/>
                <w:position w:val="1"/>
                <w:sz w:val="22"/>
                <w:szCs w:val="22"/>
              </w:rPr>
              <w:t xml:space="preserve">KSS Foundation Pharmacist </w:t>
            </w:r>
            <w:hyperlink r:id="rId21" w:history="1">
              <w:r w:rsidRPr="005601F3">
                <w:rPr>
                  <w:rStyle w:val="Hyperlink"/>
                  <w:rFonts w:ascii="Arial" w:hAnsi="Arial" w:cs="Arial"/>
                  <w:spacing w:val="-1"/>
                  <w:position w:val="1"/>
                  <w:sz w:val="22"/>
                  <w:szCs w:val="22"/>
                </w:rPr>
                <w:t>stage 1 syllabus</w:t>
              </w:r>
            </w:hyperlink>
            <w:r>
              <w:rPr>
                <w:rStyle w:val="Hyperlink"/>
                <w:rFonts w:ascii="Arial" w:hAnsi="Arial" w:cs="Arial"/>
                <w:spacing w:val="-1"/>
                <w:position w:val="1"/>
                <w:sz w:val="22"/>
                <w:szCs w:val="22"/>
              </w:rPr>
              <w:t xml:space="preserve"> </w:t>
            </w:r>
            <w:r w:rsidRPr="008E29F3">
              <w:rPr>
                <w:rStyle w:val="Hyperlink"/>
                <w:rFonts w:ascii="Arial" w:hAnsi="Arial" w:cs="Arial"/>
                <w:color w:val="auto"/>
                <w:spacing w:val="-1"/>
                <w:position w:val="1"/>
                <w:sz w:val="22"/>
                <w:szCs w:val="22"/>
                <w:u w:val="none"/>
              </w:rPr>
              <w:t>(available in the Handbook – Task 2)</w:t>
            </w:r>
          </w:p>
          <w:p w14:paraId="65EBC477" w14:textId="767C10E2" w:rsidR="00331233" w:rsidRPr="00D131A2" w:rsidRDefault="00331233" w:rsidP="00237A46">
            <w:pPr>
              <w:spacing w:line="276" w:lineRule="auto"/>
              <w:jc w:val="both"/>
              <w:rPr>
                <w:rFonts w:ascii="Arial" w:hAnsi="Arial" w:cs="Arial"/>
                <w:sz w:val="22"/>
                <w:szCs w:val="22"/>
              </w:rPr>
            </w:pPr>
          </w:p>
        </w:tc>
        <w:tc>
          <w:tcPr>
            <w:tcW w:w="1620" w:type="dxa"/>
            <w:tcBorders>
              <w:top w:val="nil"/>
              <w:left w:val="single" w:sz="18" w:space="0" w:color="FFFFFF"/>
              <w:bottom w:val="nil"/>
              <w:right w:val="nil"/>
            </w:tcBorders>
            <w:shd w:val="clear" w:color="auto" w:fill="AFE8FF"/>
            <w:vAlign w:val="center"/>
          </w:tcPr>
          <w:p w14:paraId="20DCE804" w14:textId="77777777" w:rsidR="00331233" w:rsidRPr="00D131A2" w:rsidRDefault="00331233" w:rsidP="00237A46">
            <w:pPr>
              <w:spacing w:line="276" w:lineRule="auto"/>
              <w:jc w:val="both"/>
              <w:rPr>
                <w:rFonts w:ascii="Arial" w:hAnsi="Arial" w:cs="Arial"/>
                <w:b/>
                <w:sz w:val="22"/>
                <w:szCs w:val="22"/>
              </w:rPr>
            </w:pPr>
            <w:r w:rsidRPr="00D131A2">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55BDB2AD" w14:textId="77777777" w:rsidR="00331233" w:rsidRPr="00D131A2" w:rsidRDefault="00331233" w:rsidP="00237A46">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65666855" w14:textId="099D5636" w:rsidR="00331233" w:rsidRPr="00D131A2" w:rsidRDefault="00331233" w:rsidP="00881889">
            <w:pPr>
              <w:spacing w:line="276" w:lineRule="auto"/>
              <w:jc w:val="center"/>
              <w:rPr>
                <w:rFonts w:ascii="Arial" w:hAnsi="Arial" w:cs="Arial"/>
                <w:b/>
                <w:sz w:val="22"/>
                <w:szCs w:val="22"/>
              </w:rPr>
            </w:pPr>
            <w:r>
              <w:rPr>
                <w:rFonts w:ascii="Arial" w:hAnsi="Arial" w:cs="Arial"/>
                <w:b/>
                <w:sz w:val="22"/>
                <w:szCs w:val="22"/>
              </w:rPr>
              <w:t>Task 8</w:t>
            </w:r>
          </w:p>
        </w:tc>
      </w:tr>
    </w:tbl>
    <w:p w14:paraId="7BE2449E" w14:textId="77777777" w:rsidR="00331233" w:rsidRPr="00D131A2" w:rsidRDefault="00331233" w:rsidP="00237A46">
      <w:pPr>
        <w:jc w:val="both"/>
        <w:rPr>
          <w:rFonts w:ascii="Arial" w:hAnsi="Arial" w:cs="Arial"/>
          <w:sz w:val="22"/>
          <w:szCs w:val="22"/>
        </w:rPr>
      </w:pPr>
    </w:p>
    <w:p w14:paraId="58827636" w14:textId="77777777" w:rsidR="00410224" w:rsidRPr="00D131A2" w:rsidRDefault="00410224" w:rsidP="00237A46">
      <w:pPr>
        <w:jc w:val="both"/>
        <w:rPr>
          <w:rFonts w:ascii="Arial" w:hAnsi="Arial" w:cs="Arial"/>
          <w:sz w:val="22"/>
          <w:szCs w:val="22"/>
        </w:rPr>
      </w:pPr>
      <w:r w:rsidRPr="00D131A2">
        <w:rPr>
          <w:rFonts w:ascii="Arial" w:hAnsi="Arial" w:cs="Arial"/>
          <w:sz w:val="22"/>
          <w:szCs w:val="22"/>
        </w:rPr>
        <w:t xml:space="preserve">To ensure foundation pharmacists are consistently developing throughout the programme they are required to prepare a portfolio of evidence. Within this the foundation pharmacist must document various experiences that demonstrate the skills and behaviours stated within the </w:t>
      </w:r>
      <w:r w:rsidR="00F03A5B" w:rsidRPr="00D131A2">
        <w:rPr>
          <w:rFonts w:ascii="Arial" w:hAnsi="Arial" w:cs="Arial"/>
          <w:sz w:val="22"/>
          <w:szCs w:val="22"/>
        </w:rPr>
        <w:t>FPF</w:t>
      </w:r>
      <w:r w:rsidRPr="00D131A2">
        <w:rPr>
          <w:rFonts w:ascii="Arial" w:hAnsi="Arial" w:cs="Arial"/>
          <w:sz w:val="22"/>
          <w:szCs w:val="22"/>
        </w:rPr>
        <w:t xml:space="preserve">.  To assist in this task foundation pharmacists are required to self-assess against the </w:t>
      </w:r>
      <w:r w:rsidR="00AB38DD" w:rsidRPr="00D131A2">
        <w:rPr>
          <w:rFonts w:ascii="Arial" w:hAnsi="Arial" w:cs="Arial"/>
          <w:sz w:val="22"/>
          <w:szCs w:val="22"/>
        </w:rPr>
        <w:t>FPF</w:t>
      </w:r>
      <w:r w:rsidR="00047E0B" w:rsidRPr="00D131A2">
        <w:rPr>
          <w:rFonts w:ascii="Arial" w:hAnsi="Arial" w:cs="Arial"/>
          <w:sz w:val="22"/>
          <w:szCs w:val="22"/>
        </w:rPr>
        <w:t xml:space="preserve"> at</w:t>
      </w:r>
      <w:r w:rsidRPr="00D131A2">
        <w:rPr>
          <w:rFonts w:ascii="Arial" w:hAnsi="Arial" w:cs="Arial"/>
          <w:sz w:val="22"/>
          <w:szCs w:val="22"/>
        </w:rPr>
        <w:t xml:space="preserve"> regular intervals and all evidence should be mapped against it.</w:t>
      </w:r>
    </w:p>
    <w:p w14:paraId="1FFDD587" w14:textId="77777777" w:rsidR="00410224" w:rsidRPr="00D131A2" w:rsidRDefault="00410224" w:rsidP="00237A46">
      <w:pPr>
        <w:jc w:val="both"/>
        <w:rPr>
          <w:rFonts w:ascii="Arial" w:hAnsi="Arial" w:cs="Arial"/>
          <w:sz w:val="22"/>
          <w:szCs w:val="22"/>
        </w:rPr>
      </w:pPr>
    </w:p>
    <w:p w14:paraId="67F562B3" w14:textId="77777777" w:rsidR="00410224" w:rsidRDefault="00410224" w:rsidP="00237A46">
      <w:pPr>
        <w:jc w:val="both"/>
        <w:rPr>
          <w:rFonts w:ascii="Arial" w:hAnsi="Arial" w:cs="Arial"/>
          <w:sz w:val="22"/>
          <w:szCs w:val="22"/>
        </w:rPr>
      </w:pPr>
      <w:r w:rsidRPr="00D131A2">
        <w:rPr>
          <w:rFonts w:ascii="Arial" w:hAnsi="Arial" w:cs="Arial"/>
          <w:sz w:val="22"/>
          <w:szCs w:val="22"/>
        </w:rPr>
        <w:t>The foundation pharmacists should also demonstrate their ability to apply knowledge from the syllabus within the portfolio, however this is limited by the experiences the foundation</w:t>
      </w:r>
      <w:r w:rsidRPr="00410224">
        <w:rPr>
          <w:rFonts w:ascii="Arial" w:hAnsi="Arial" w:cs="Arial"/>
        </w:rPr>
        <w:t xml:space="preserve"> </w:t>
      </w:r>
      <w:r w:rsidRPr="00D131A2">
        <w:rPr>
          <w:rFonts w:ascii="Arial" w:hAnsi="Arial" w:cs="Arial"/>
          <w:sz w:val="22"/>
          <w:szCs w:val="22"/>
        </w:rPr>
        <w:t xml:space="preserve">pharmacists </w:t>
      </w:r>
      <w:r w:rsidRPr="00D131A2">
        <w:rPr>
          <w:rFonts w:ascii="Arial" w:hAnsi="Arial" w:cs="Arial"/>
          <w:sz w:val="22"/>
          <w:szCs w:val="22"/>
        </w:rPr>
        <w:lastRenderedPageBreak/>
        <w:t xml:space="preserve">are exposed to within their trust, therefore this is a recommendation and not a requirement.  </w:t>
      </w:r>
      <w:r w:rsidRPr="00410224">
        <w:rPr>
          <w:rFonts w:ascii="Arial" w:hAnsi="Arial" w:cs="Arial"/>
        </w:rPr>
        <w:t xml:space="preserve">The </w:t>
      </w:r>
      <w:r w:rsidRPr="00D131A2">
        <w:rPr>
          <w:rFonts w:ascii="Arial" w:hAnsi="Arial" w:cs="Arial"/>
          <w:sz w:val="22"/>
          <w:szCs w:val="22"/>
        </w:rPr>
        <w:t>knowledge of the syllabus is tested at the academic summative assessments at the end of stage</w:t>
      </w:r>
      <w:r w:rsidR="00F03A5B" w:rsidRPr="00D131A2">
        <w:rPr>
          <w:rFonts w:ascii="Arial" w:hAnsi="Arial" w:cs="Arial"/>
          <w:sz w:val="22"/>
          <w:szCs w:val="22"/>
        </w:rPr>
        <w:t xml:space="preserve"> one</w:t>
      </w:r>
      <w:r w:rsidRPr="00D131A2">
        <w:rPr>
          <w:rFonts w:ascii="Arial" w:hAnsi="Arial" w:cs="Arial"/>
          <w:sz w:val="22"/>
          <w:szCs w:val="22"/>
        </w:rPr>
        <w:t>.</w:t>
      </w:r>
    </w:p>
    <w:p w14:paraId="4BD851E1" w14:textId="77777777" w:rsidR="00936E8A" w:rsidRPr="00D131A2" w:rsidRDefault="00936E8A" w:rsidP="00237A46">
      <w:pPr>
        <w:jc w:val="both"/>
        <w:rPr>
          <w:rFonts w:ascii="Arial" w:hAnsi="Arial" w:cs="Arial"/>
          <w:sz w:val="22"/>
          <w:szCs w:val="22"/>
        </w:rPr>
      </w:pPr>
    </w:p>
    <w:p w14:paraId="44CA114F" w14:textId="77777777" w:rsidR="00D317D7" w:rsidRPr="00734C3D" w:rsidRDefault="00734C3D" w:rsidP="00237A46">
      <w:pPr>
        <w:pStyle w:val="Heading3"/>
        <w:jc w:val="both"/>
      </w:pPr>
      <w:r w:rsidRPr="00734C3D">
        <w:t>2.2.</w:t>
      </w:r>
      <w:r w:rsidR="00410224">
        <w:t>1</w:t>
      </w:r>
      <w:r w:rsidR="008D3CB3">
        <w:t>.</w:t>
      </w:r>
      <w:r w:rsidRPr="00734C3D">
        <w:t xml:space="preserve"> </w:t>
      </w:r>
      <w:r w:rsidR="00D317D7" w:rsidRPr="00734C3D">
        <w:t>Learning Sets</w:t>
      </w:r>
    </w:p>
    <w:p w14:paraId="1706E51C" w14:textId="77777777" w:rsidR="00D317D7" w:rsidRPr="00D131A2" w:rsidRDefault="00410224" w:rsidP="00237A46">
      <w:pPr>
        <w:spacing w:line="276" w:lineRule="auto"/>
        <w:jc w:val="both"/>
        <w:rPr>
          <w:rFonts w:ascii="Arial" w:hAnsi="Arial" w:cs="Arial"/>
          <w:sz w:val="22"/>
          <w:szCs w:val="22"/>
        </w:rPr>
      </w:pPr>
      <w:r w:rsidRPr="00D131A2">
        <w:rPr>
          <w:rFonts w:ascii="Arial" w:hAnsi="Arial" w:cs="Arial"/>
          <w:sz w:val="22"/>
          <w:szCs w:val="22"/>
        </w:rPr>
        <w:t>Stage 1 of the programme is academically supported through</w:t>
      </w:r>
      <w:r w:rsidR="00D317D7" w:rsidRPr="00D131A2">
        <w:rPr>
          <w:rFonts w:ascii="Arial" w:hAnsi="Arial" w:cs="Arial"/>
          <w:sz w:val="22"/>
          <w:szCs w:val="22"/>
        </w:rPr>
        <w:t xml:space="preserve"> </w:t>
      </w:r>
      <w:r w:rsidR="00734C3D" w:rsidRPr="00D131A2">
        <w:rPr>
          <w:rFonts w:ascii="Arial" w:hAnsi="Arial" w:cs="Arial"/>
          <w:sz w:val="22"/>
          <w:szCs w:val="22"/>
        </w:rPr>
        <w:t xml:space="preserve">eight </w:t>
      </w:r>
      <w:r w:rsidR="00D317D7" w:rsidRPr="00D131A2">
        <w:rPr>
          <w:rFonts w:ascii="Arial" w:hAnsi="Arial" w:cs="Arial"/>
          <w:sz w:val="22"/>
          <w:szCs w:val="22"/>
        </w:rPr>
        <w:t xml:space="preserve">full days (11am – 6pm) of face to face </w:t>
      </w:r>
      <w:r w:rsidR="00047E0B" w:rsidRPr="00D131A2">
        <w:rPr>
          <w:rFonts w:ascii="Arial" w:hAnsi="Arial" w:cs="Arial"/>
          <w:sz w:val="22"/>
          <w:szCs w:val="22"/>
        </w:rPr>
        <w:t>learning sets</w:t>
      </w:r>
      <w:r w:rsidR="00D317D7" w:rsidRPr="00D131A2">
        <w:rPr>
          <w:rFonts w:ascii="Arial" w:hAnsi="Arial" w:cs="Arial"/>
          <w:sz w:val="22"/>
          <w:szCs w:val="22"/>
        </w:rPr>
        <w:t xml:space="preserve"> facilitated by academic facilitators (AF). The first session in each learning set will focus on consolidating underpinning knowledge and developing clinical and professional skills through shared experience. The second session will focus on therapeutics in practice. All sessions will endeavour to integrate learning across the </w:t>
      </w:r>
      <w:r w:rsidR="00047E0B" w:rsidRPr="00D131A2">
        <w:rPr>
          <w:rFonts w:ascii="Arial" w:hAnsi="Arial" w:cs="Arial"/>
          <w:sz w:val="22"/>
          <w:szCs w:val="22"/>
        </w:rPr>
        <w:t>syllabus</w:t>
      </w:r>
      <w:r w:rsidR="00D317D7" w:rsidRPr="00D131A2">
        <w:rPr>
          <w:rFonts w:ascii="Arial" w:hAnsi="Arial" w:cs="Arial"/>
          <w:sz w:val="22"/>
          <w:szCs w:val="22"/>
        </w:rPr>
        <w:t xml:space="preserve"> and place special emphasis on problem solving and care prioritisation.</w:t>
      </w:r>
    </w:p>
    <w:p w14:paraId="7E901BBD" w14:textId="77777777" w:rsidR="00734C3D" w:rsidRPr="00D131A2" w:rsidRDefault="006123A4" w:rsidP="00237A46">
      <w:pPr>
        <w:jc w:val="both"/>
        <w:rPr>
          <w:rFonts w:ascii="Arial" w:hAnsi="Arial" w:cs="Arial"/>
          <w:sz w:val="22"/>
          <w:szCs w:val="22"/>
        </w:rPr>
      </w:pPr>
      <w:r w:rsidRPr="00D131A2">
        <w:rPr>
          <w:noProof/>
          <w:sz w:val="22"/>
          <w:szCs w:val="22"/>
        </w:rPr>
        <w:drawing>
          <wp:anchor distT="0" distB="0" distL="114300" distR="114300" simplePos="0" relativeHeight="251662848" behindDoc="0" locked="0" layoutInCell="1" allowOverlap="1" wp14:anchorId="6F71FCBF" wp14:editId="02FA3077">
            <wp:simplePos x="0" y="0"/>
            <wp:positionH relativeFrom="margin">
              <wp:posOffset>3193415</wp:posOffset>
            </wp:positionH>
            <wp:positionV relativeFrom="margin">
              <wp:posOffset>3151505</wp:posOffset>
            </wp:positionV>
            <wp:extent cx="2964815" cy="4378325"/>
            <wp:effectExtent l="19050" t="19050" r="26035" b="22225"/>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64815" cy="4378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985272E" w14:textId="3299B118" w:rsidR="00D317D7" w:rsidRPr="00D131A2" w:rsidRDefault="00D317D7" w:rsidP="00237A46">
      <w:pPr>
        <w:spacing w:line="276" w:lineRule="auto"/>
        <w:jc w:val="both"/>
        <w:rPr>
          <w:rFonts w:ascii="Arial" w:hAnsi="Arial" w:cs="Arial"/>
          <w:sz w:val="22"/>
          <w:szCs w:val="22"/>
        </w:rPr>
      </w:pPr>
      <w:r w:rsidRPr="00D131A2">
        <w:rPr>
          <w:rFonts w:ascii="Arial" w:hAnsi="Arial" w:cs="Arial"/>
          <w:sz w:val="22"/>
          <w:szCs w:val="22"/>
        </w:rPr>
        <w:t>Each learning set is supported by a workbook and case studies which will be available on Moodle</w:t>
      </w:r>
      <w:r w:rsidR="00047E0B" w:rsidRPr="00D131A2">
        <w:rPr>
          <w:rFonts w:ascii="Arial" w:hAnsi="Arial" w:cs="Arial"/>
          <w:sz w:val="22"/>
          <w:szCs w:val="22"/>
        </w:rPr>
        <w:t xml:space="preserve"> (a virtual learning environment provided by the </w:t>
      </w:r>
      <w:r w:rsidR="00331233">
        <w:rPr>
          <w:rFonts w:ascii="Arial" w:hAnsi="Arial" w:cs="Arial"/>
          <w:sz w:val="22"/>
          <w:szCs w:val="22"/>
        </w:rPr>
        <w:t xml:space="preserve">Medway </w:t>
      </w:r>
      <w:r w:rsidR="00047E0B" w:rsidRPr="00D131A2">
        <w:rPr>
          <w:rFonts w:ascii="Arial" w:hAnsi="Arial" w:cs="Arial"/>
          <w:sz w:val="22"/>
          <w:szCs w:val="22"/>
        </w:rPr>
        <w:t>School of Pharmacy)</w:t>
      </w:r>
      <w:r w:rsidRPr="00D131A2">
        <w:rPr>
          <w:rFonts w:ascii="Arial" w:hAnsi="Arial" w:cs="Arial"/>
          <w:sz w:val="22"/>
          <w:szCs w:val="22"/>
        </w:rPr>
        <w:t xml:space="preserve"> at least six weeks before the set. </w:t>
      </w:r>
      <w:r w:rsidR="00047E0B" w:rsidRPr="00D131A2">
        <w:rPr>
          <w:rFonts w:ascii="Arial" w:hAnsi="Arial" w:cs="Arial"/>
          <w:sz w:val="22"/>
          <w:szCs w:val="22"/>
        </w:rPr>
        <w:t>Foundation pharmacist</w:t>
      </w:r>
      <w:r w:rsidR="00B25356">
        <w:rPr>
          <w:rFonts w:ascii="Arial" w:hAnsi="Arial" w:cs="Arial"/>
          <w:sz w:val="22"/>
          <w:szCs w:val="22"/>
        </w:rPr>
        <w:t>s</w:t>
      </w:r>
      <w:r w:rsidR="00047E0B" w:rsidRPr="00D131A2">
        <w:rPr>
          <w:rFonts w:ascii="Arial" w:hAnsi="Arial" w:cs="Arial"/>
          <w:sz w:val="22"/>
          <w:szCs w:val="22"/>
        </w:rPr>
        <w:t xml:space="preserve"> </w:t>
      </w:r>
      <w:r w:rsidRPr="00D131A2">
        <w:rPr>
          <w:rFonts w:ascii="Arial" w:hAnsi="Arial" w:cs="Arial"/>
          <w:sz w:val="22"/>
          <w:szCs w:val="22"/>
        </w:rPr>
        <w:t xml:space="preserve">must have completed the tasks in the workbook and worked through the case studies before attending the learning set. Up to date information on the dates and content of the learning set can be found on </w:t>
      </w:r>
      <w:r w:rsidR="00734C3D" w:rsidRPr="00D131A2">
        <w:rPr>
          <w:rFonts w:ascii="Arial" w:hAnsi="Arial" w:cs="Arial"/>
          <w:sz w:val="22"/>
          <w:szCs w:val="22"/>
        </w:rPr>
        <w:t>Moodle</w:t>
      </w:r>
      <w:r w:rsidRPr="00D131A2">
        <w:rPr>
          <w:rFonts w:ascii="Arial" w:hAnsi="Arial" w:cs="Arial"/>
          <w:sz w:val="22"/>
          <w:szCs w:val="22"/>
        </w:rPr>
        <w:t>.</w:t>
      </w:r>
    </w:p>
    <w:p w14:paraId="043D03EE" w14:textId="77777777" w:rsidR="00734C3D" w:rsidRPr="00D131A2" w:rsidRDefault="00734C3D" w:rsidP="00237A46">
      <w:pPr>
        <w:jc w:val="both"/>
        <w:rPr>
          <w:rFonts w:ascii="Arial" w:hAnsi="Arial" w:cs="Arial"/>
          <w:sz w:val="22"/>
          <w:szCs w:val="22"/>
        </w:rPr>
      </w:pPr>
    </w:p>
    <w:p w14:paraId="33CC6A73" w14:textId="77777777" w:rsidR="0056320D" w:rsidRPr="00DF214D" w:rsidRDefault="00B1067F" w:rsidP="00237A46">
      <w:pPr>
        <w:jc w:val="both"/>
        <w:rPr>
          <w:rFonts w:ascii="Arial" w:hAnsi="Arial" w:cs="Arial"/>
          <w:sz w:val="22"/>
          <w:szCs w:val="22"/>
        </w:rPr>
      </w:pPr>
      <w:r w:rsidRPr="00DF214D">
        <w:rPr>
          <w:rFonts w:ascii="Arial" w:hAnsi="Arial" w:cs="Arial"/>
          <w:sz w:val="22"/>
          <w:szCs w:val="22"/>
        </w:rPr>
        <w:t>F</w:t>
      </w:r>
      <w:r w:rsidR="0056320D" w:rsidRPr="00DF214D">
        <w:rPr>
          <w:rFonts w:ascii="Arial" w:hAnsi="Arial" w:cs="Arial"/>
          <w:sz w:val="22"/>
          <w:szCs w:val="22"/>
        </w:rPr>
        <w:t>oundation pharmacists are required to complete an individual feedback form</w:t>
      </w:r>
      <w:r w:rsidRPr="00DF214D">
        <w:rPr>
          <w:rFonts w:ascii="Arial" w:hAnsi="Arial" w:cs="Arial"/>
          <w:sz w:val="22"/>
          <w:szCs w:val="22"/>
        </w:rPr>
        <w:t xml:space="preserve"> at each FS1 learning set</w:t>
      </w:r>
      <w:r w:rsidR="0056320D" w:rsidRPr="00DF214D">
        <w:rPr>
          <w:rFonts w:ascii="Arial" w:hAnsi="Arial" w:cs="Arial"/>
          <w:sz w:val="22"/>
          <w:szCs w:val="22"/>
        </w:rPr>
        <w:t>. The form is intended to help support and extend foundation pharmacists learning in the set, by integrating the learning into workplace SLEs and ensuring any ‘gaps’ identified in the practitioners knowledge or skills, identified from the learning set are addressed. Foundation Pharmacists must share these forms with their ES and copies kept in their portfolio.</w:t>
      </w:r>
      <w:r w:rsidRPr="00DF214D">
        <w:rPr>
          <w:noProof/>
          <w:sz w:val="22"/>
          <w:szCs w:val="22"/>
        </w:rPr>
        <w:t xml:space="preserve"> </w:t>
      </w:r>
    </w:p>
    <w:p w14:paraId="441C7EF7" w14:textId="77777777" w:rsidR="0056320D" w:rsidRPr="00DF214D" w:rsidRDefault="0056320D" w:rsidP="00237A46">
      <w:pPr>
        <w:jc w:val="both"/>
        <w:rPr>
          <w:rFonts w:ascii="Arial" w:hAnsi="Arial" w:cs="Arial"/>
          <w:sz w:val="22"/>
          <w:szCs w:val="22"/>
        </w:rPr>
      </w:pPr>
    </w:p>
    <w:p w14:paraId="143FA49F" w14:textId="29C562AE"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The AFs will send feedback on the </w:t>
      </w:r>
      <w:r w:rsidR="00047E0B" w:rsidRPr="00DF214D">
        <w:rPr>
          <w:rFonts w:ascii="Arial" w:hAnsi="Arial" w:cs="Arial"/>
          <w:sz w:val="22"/>
          <w:szCs w:val="22"/>
        </w:rPr>
        <w:t>foundation pharmacist</w:t>
      </w:r>
      <w:r w:rsidRPr="00DF214D">
        <w:rPr>
          <w:rFonts w:ascii="Arial" w:hAnsi="Arial" w:cs="Arial"/>
          <w:sz w:val="22"/>
          <w:szCs w:val="22"/>
        </w:rPr>
        <w:t>s</w:t>
      </w:r>
      <w:r w:rsidR="00734C3D" w:rsidRPr="00DF214D">
        <w:rPr>
          <w:rFonts w:ascii="Arial" w:hAnsi="Arial" w:cs="Arial"/>
          <w:sz w:val="22"/>
          <w:szCs w:val="22"/>
        </w:rPr>
        <w:t>’</w:t>
      </w:r>
      <w:r w:rsidR="00464269" w:rsidRPr="00DF214D">
        <w:rPr>
          <w:rFonts w:ascii="Arial" w:hAnsi="Arial" w:cs="Arial"/>
          <w:sz w:val="22"/>
          <w:szCs w:val="22"/>
        </w:rPr>
        <w:t xml:space="preserve"> performance in learning sets if there are any concerns raised.</w:t>
      </w:r>
      <w:r w:rsidRPr="00DF214D">
        <w:rPr>
          <w:rFonts w:ascii="Arial" w:hAnsi="Arial" w:cs="Arial"/>
          <w:sz w:val="22"/>
          <w:szCs w:val="22"/>
        </w:rPr>
        <w:t xml:space="preserve"> </w:t>
      </w:r>
      <w:r w:rsidR="00464269" w:rsidRPr="00DF214D">
        <w:rPr>
          <w:rFonts w:ascii="Arial" w:hAnsi="Arial" w:cs="Arial"/>
          <w:sz w:val="22"/>
          <w:szCs w:val="22"/>
        </w:rPr>
        <w:t>F</w:t>
      </w:r>
      <w:r w:rsidRPr="00DF214D">
        <w:rPr>
          <w:rFonts w:ascii="Arial" w:hAnsi="Arial" w:cs="Arial"/>
          <w:sz w:val="22"/>
          <w:szCs w:val="22"/>
        </w:rPr>
        <w:t>eedback is sent direct</w:t>
      </w:r>
      <w:r w:rsidR="00B25356">
        <w:rPr>
          <w:rFonts w:ascii="Arial" w:hAnsi="Arial" w:cs="Arial"/>
          <w:sz w:val="22"/>
          <w:szCs w:val="22"/>
        </w:rPr>
        <w:t>ly</w:t>
      </w:r>
      <w:r w:rsidRPr="00DF214D">
        <w:rPr>
          <w:rFonts w:ascii="Arial" w:hAnsi="Arial" w:cs="Arial"/>
          <w:sz w:val="22"/>
          <w:szCs w:val="22"/>
        </w:rPr>
        <w:t xml:space="preserve"> to the </w:t>
      </w:r>
      <w:r w:rsidR="00464269" w:rsidRPr="00DF214D">
        <w:rPr>
          <w:rFonts w:ascii="Arial" w:hAnsi="Arial" w:cs="Arial"/>
          <w:sz w:val="22"/>
          <w:szCs w:val="22"/>
        </w:rPr>
        <w:t>ES</w:t>
      </w:r>
      <w:r w:rsidRPr="00DF214D">
        <w:rPr>
          <w:rFonts w:ascii="Arial" w:hAnsi="Arial" w:cs="Arial"/>
          <w:sz w:val="22"/>
          <w:szCs w:val="22"/>
        </w:rPr>
        <w:t xml:space="preserve"> and the EPD. </w:t>
      </w:r>
    </w:p>
    <w:p w14:paraId="689B27E6" w14:textId="77777777" w:rsidR="00D317D7" w:rsidRPr="00660AB3" w:rsidRDefault="00734C3D" w:rsidP="00237A46">
      <w:pPr>
        <w:pStyle w:val="Heading3"/>
        <w:jc w:val="both"/>
      </w:pPr>
      <w:r>
        <w:t>2.2</w:t>
      </w:r>
      <w:r w:rsidRPr="00734C3D">
        <w:t>.3</w:t>
      </w:r>
      <w:r w:rsidR="008D3CB3">
        <w:t>.</w:t>
      </w:r>
      <w:r w:rsidRPr="00734C3D">
        <w:t xml:space="preserve"> </w:t>
      </w:r>
      <w:r w:rsidR="00D317D7" w:rsidRPr="00734C3D">
        <w:t>Assessment of Learning</w:t>
      </w:r>
      <w:r w:rsidR="00D317D7" w:rsidRPr="00660AB3">
        <w:t xml:space="preserve"> </w:t>
      </w:r>
    </w:p>
    <w:p w14:paraId="23568EFA"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The </w:t>
      </w:r>
      <w:r w:rsidR="00A54BE4" w:rsidRPr="00DF214D">
        <w:rPr>
          <w:rFonts w:ascii="Arial" w:hAnsi="Arial" w:cs="Arial"/>
          <w:sz w:val="22"/>
          <w:szCs w:val="22"/>
        </w:rPr>
        <w:t>Foundation Pharmacist</w:t>
      </w:r>
      <w:r w:rsidRPr="00DF214D">
        <w:rPr>
          <w:rFonts w:ascii="Arial" w:hAnsi="Arial" w:cs="Arial"/>
          <w:sz w:val="22"/>
          <w:szCs w:val="22"/>
        </w:rPr>
        <w:t xml:space="preserve"> programme is based in the workplace, </w:t>
      </w:r>
      <w:r w:rsidR="00B1067F" w:rsidRPr="00DF214D">
        <w:rPr>
          <w:rFonts w:ascii="Arial" w:hAnsi="Arial" w:cs="Arial"/>
          <w:sz w:val="22"/>
          <w:szCs w:val="22"/>
        </w:rPr>
        <w:t>therefore</w:t>
      </w:r>
      <w:r w:rsidRPr="00DF214D">
        <w:rPr>
          <w:rFonts w:ascii="Arial" w:hAnsi="Arial" w:cs="Arial"/>
          <w:sz w:val="22"/>
          <w:szCs w:val="22"/>
        </w:rPr>
        <w:t xml:space="preserve"> </w:t>
      </w:r>
      <w:r w:rsidR="00047E0B" w:rsidRPr="00DF214D">
        <w:rPr>
          <w:rFonts w:ascii="Arial" w:hAnsi="Arial" w:cs="Arial"/>
          <w:sz w:val="22"/>
          <w:szCs w:val="22"/>
        </w:rPr>
        <w:t>foundation pharmacist</w:t>
      </w:r>
      <w:r w:rsidR="00464269" w:rsidRPr="00DF214D">
        <w:rPr>
          <w:rFonts w:ascii="Arial" w:hAnsi="Arial" w:cs="Arial"/>
          <w:sz w:val="22"/>
          <w:szCs w:val="22"/>
        </w:rPr>
        <w:t>s</w:t>
      </w:r>
      <w:r w:rsidRPr="00DF214D">
        <w:rPr>
          <w:rFonts w:ascii="Arial" w:hAnsi="Arial" w:cs="Arial"/>
          <w:sz w:val="22"/>
          <w:szCs w:val="22"/>
        </w:rPr>
        <w:t xml:space="preserve"> need to be assessed in </w:t>
      </w:r>
      <w:r w:rsidR="00B1067F" w:rsidRPr="00DF214D">
        <w:rPr>
          <w:rFonts w:ascii="Arial" w:hAnsi="Arial" w:cs="Arial"/>
          <w:sz w:val="22"/>
          <w:szCs w:val="22"/>
        </w:rPr>
        <w:t>the working</w:t>
      </w:r>
      <w:r w:rsidRPr="00DF214D">
        <w:rPr>
          <w:rFonts w:ascii="Arial" w:hAnsi="Arial" w:cs="Arial"/>
          <w:sz w:val="22"/>
          <w:szCs w:val="22"/>
        </w:rPr>
        <w:t xml:space="preserve"> environment in order to demonstrate </w:t>
      </w:r>
      <w:r w:rsidR="00761110" w:rsidRPr="00DF214D">
        <w:rPr>
          <w:rFonts w:ascii="Arial" w:hAnsi="Arial" w:cs="Arial"/>
          <w:sz w:val="22"/>
          <w:szCs w:val="22"/>
        </w:rPr>
        <w:t>continuing development</w:t>
      </w:r>
      <w:r w:rsidRPr="00DF214D">
        <w:rPr>
          <w:rFonts w:ascii="Arial" w:hAnsi="Arial" w:cs="Arial"/>
          <w:sz w:val="22"/>
          <w:szCs w:val="22"/>
        </w:rPr>
        <w:t xml:space="preserve">.  </w:t>
      </w:r>
    </w:p>
    <w:p w14:paraId="4AB7E04A" w14:textId="77777777" w:rsidR="00D317D7" w:rsidRPr="00660AB3" w:rsidRDefault="00D317D7" w:rsidP="00237A46">
      <w:pPr>
        <w:jc w:val="both"/>
        <w:rPr>
          <w:rFonts w:ascii="Arial" w:hAnsi="Arial" w:cs="Arial"/>
        </w:rPr>
      </w:pPr>
    </w:p>
    <w:p w14:paraId="0B245E10" w14:textId="77777777" w:rsidR="00D317D7" w:rsidRPr="008C0E43" w:rsidRDefault="00D317D7" w:rsidP="00237A46">
      <w:pPr>
        <w:jc w:val="both"/>
        <w:rPr>
          <w:rFonts w:ascii="Arial" w:hAnsi="Arial" w:cs="Arial"/>
          <w:b/>
        </w:rPr>
      </w:pPr>
      <w:r w:rsidRPr="008C0E43">
        <w:rPr>
          <w:rFonts w:ascii="Arial" w:hAnsi="Arial" w:cs="Arial"/>
          <w:b/>
        </w:rPr>
        <w:t>Supervised Learning Events (SLEs)</w:t>
      </w:r>
    </w:p>
    <w:p w14:paraId="0D3943DD"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SLE’s (previously known as</w:t>
      </w:r>
      <w:r w:rsidR="008C0E43" w:rsidRPr="00DF214D">
        <w:rPr>
          <w:rFonts w:ascii="Arial" w:hAnsi="Arial" w:cs="Arial"/>
          <w:sz w:val="22"/>
          <w:szCs w:val="22"/>
        </w:rPr>
        <w:t xml:space="preserve"> </w:t>
      </w:r>
      <w:r w:rsidRPr="00DF214D">
        <w:rPr>
          <w:rFonts w:ascii="Arial" w:hAnsi="Arial" w:cs="Arial"/>
          <w:sz w:val="22"/>
          <w:szCs w:val="22"/>
        </w:rPr>
        <w:t>– work placed based assessment</w:t>
      </w:r>
      <w:r w:rsidR="008C0E43" w:rsidRPr="00DF214D">
        <w:rPr>
          <w:rFonts w:ascii="Arial" w:hAnsi="Arial" w:cs="Arial"/>
          <w:sz w:val="22"/>
          <w:szCs w:val="22"/>
        </w:rPr>
        <w:t>s</w:t>
      </w:r>
      <w:r w:rsidRPr="00DF214D">
        <w:rPr>
          <w:rFonts w:ascii="Arial" w:hAnsi="Arial" w:cs="Arial"/>
          <w:sz w:val="22"/>
          <w:szCs w:val="22"/>
        </w:rPr>
        <w:t>) are formative assessment</w:t>
      </w:r>
      <w:r w:rsidR="008C0E43" w:rsidRPr="00DF214D">
        <w:rPr>
          <w:rFonts w:ascii="Arial" w:hAnsi="Arial" w:cs="Arial"/>
          <w:sz w:val="22"/>
          <w:szCs w:val="22"/>
        </w:rPr>
        <w:t>s</w:t>
      </w:r>
      <w:r w:rsidRPr="00DF214D">
        <w:rPr>
          <w:rFonts w:ascii="Arial" w:hAnsi="Arial" w:cs="Arial"/>
          <w:sz w:val="22"/>
          <w:szCs w:val="22"/>
        </w:rPr>
        <w:t xml:space="preserve"> of learning in the workp</w:t>
      </w:r>
      <w:r w:rsidR="00AB38DD" w:rsidRPr="00DF214D">
        <w:rPr>
          <w:rFonts w:ascii="Arial" w:hAnsi="Arial" w:cs="Arial"/>
          <w:sz w:val="22"/>
          <w:szCs w:val="22"/>
        </w:rPr>
        <w:t>lace. In both stage 1 and 2</w:t>
      </w:r>
      <w:r w:rsidR="00251E2C" w:rsidRPr="00DF214D">
        <w:rPr>
          <w:rFonts w:ascii="Arial" w:hAnsi="Arial" w:cs="Arial"/>
          <w:sz w:val="22"/>
          <w:szCs w:val="22"/>
        </w:rPr>
        <w:t xml:space="preserve"> </w:t>
      </w:r>
      <w:r w:rsidR="00047E0B" w:rsidRPr="00DF214D">
        <w:rPr>
          <w:rFonts w:ascii="Arial" w:hAnsi="Arial" w:cs="Arial"/>
          <w:sz w:val="22"/>
          <w:szCs w:val="22"/>
        </w:rPr>
        <w:t>foundation pharmacist</w:t>
      </w:r>
      <w:r w:rsidR="00AB38DD" w:rsidRPr="00DF214D">
        <w:rPr>
          <w:rFonts w:ascii="Arial" w:hAnsi="Arial" w:cs="Arial"/>
          <w:sz w:val="22"/>
          <w:szCs w:val="22"/>
        </w:rPr>
        <w:t>s</w:t>
      </w:r>
      <w:r w:rsidR="00047E0B" w:rsidRPr="00DF214D">
        <w:rPr>
          <w:rFonts w:ascii="Arial" w:hAnsi="Arial" w:cs="Arial"/>
          <w:sz w:val="22"/>
          <w:szCs w:val="22"/>
        </w:rPr>
        <w:t xml:space="preserve"> </w:t>
      </w:r>
      <w:r w:rsidRPr="00DF214D">
        <w:rPr>
          <w:rFonts w:ascii="Arial" w:hAnsi="Arial" w:cs="Arial"/>
          <w:sz w:val="22"/>
          <w:szCs w:val="22"/>
        </w:rPr>
        <w:t xml:space="preserve">are required to undertake several types of SLEs. </w:t>
      </w:r>
    </w:p>
    <w:p w14:paraId="68ED23AA" w14:textId="77777777" w:rsidR="008C0E43" w:rsidRPr="00DF214D" w:rsidRDefault="008C0E43" w:rsidP="00237A46">
      <w:pPr>
        <w:jc w:val="both"/>
        <w:rPr>
          <w:rFonts w:ascii="Arial" w:hAnsi="Arial" w:cs="Arial"/>
          <w:sz w:val="22"/>
          <w:szCs w:val="22"/>
        </w:rPr>
      </w:pPr>
    </w:p>
    <w:p w14:paraId="6C7E1B4E"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The philosophy </w:t>
      </w:r>
      <w:r w:rsidR="008C0E43" w:rsidRPr="00DF214D">
        <w:rPr>
          <w:rFonts w:ascii="Arial" w:hAnsi="Arial" w:cs="Arial"/>
          <w:sz w:val="22"/>
          <w:szCs w:val="22"/>
        </w:rPr>
        <w:t xml:space="preserve">and controversies </w:t>
      </w:r>
      <w:r w:rsidRPr="00DF214D">
        <w:rPr>
          <w:rFonts w:ascii="Arial" w:hAnsi="Arial" w:cs="Arial"/>
          <w:sz w:val="22"/>
          <w:szCs w:val="22"/>
        </w:rPr>
        <w:t>of SLEs are discussed in the online presentation below, produced by JPB London:  (NB: the portfolios in KSS are only marked at 18 months)</w:t>
      </w:r>
      <w:r w:rsidR="00EB0A21" w:rsidRPr="00DF214D">
        <w:rPr>
          <w:rFonts w:ascii="Arial" w:hAnsi="Arial" w:cs="Arial"/>
          <w:sz w:val="22"/>
          <w:szCs w:val="22"/>
        </w:rPr>
        <w:t>.</w:t>
      </w:r>
    </w:p>
    <w:p w14:paraId="3CEA646A" w14:textId="77777777" w:rsidR="00EB0A21" w:rsidRDefault="00EB0A21" w:rsidP="00237A46">
      <w:pPr>
        <w:spacing w:line="276" w:lineRule="auto"/>
        <w:jc w:val="both"/>
        <w:rPr>
          <w:rFonts w:ascii="Arial" w:hAnsi="Arial" w:cs="Arial"/>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E200CD" w:rsidRPr="00DF214D" w14:paraId="1E1A27CB" w14:textId="77777777" w:rsidTr="00881889">
        <w:trPr>
          <w:trHeight w:val="951"/>
          <w:jc w:val="center"/>
        </w:trPr>
        <w:tc>
          <w:tcPr>
            <w:tcW w:w="6158" w:type="dxa"/>
            <w:tcBorders>
              <w:top w:val="nil"/>
              <w:left w:val="nil"/>
              <w:bottom w:val="nil"/>
              <w:right w:val="single" w:sz="18" w:space="0" w:color="FFFFFF"/>
            </w:tcBorders>
            <w:shd w:val="clear" w:color="auto" w:fill="AFE8FF"/>
            <w:vAlign w:val="center"/>
          </w:tcPr>
          <w:p w14:paraId="071B11B3" w14:textId="4C7C1D37" w:rsidR="00E200CD" w:rsidRPr="00DF214D" w:rsidRDefault="00D513F5" w:rsidP="00237A46">
            <w:pPr>
              <w:spacing w:line="276" w:lineRule="auto"/>
              <w:jc w:val="both"/>
              <w:rPr>
                <w:rFonts w:ascii="Arial" w:hAnsi="Arial" w:cs="Arial"/>
                <w:sz w:val="22"/>
                <w:szCs w:val="22"/>
              </w:rPr>
            </w:pPr>
            <w:hyperlink r:id="rId23" w:history="1">
              <w:r w:rsidR="00E200CD">
                <w:rPr>
                  <w:rStyle w:val="Hyperlink"/>
                  <w:rFonts w:ascii="Arial" w:hAnsi="Arial" w:cs="Arial"/>
                  <w:sz w:val="22"/>
                  <w:szCs w:val="22"/>
                </w:rPr>
                <w:t>View the</w:t>
              </w:r>
              <w:r w:rsidR="00E200CD" w:rsidRPr="00E200CD">
                <w:rPr>
                  <w:rStyle w:val="Hyperlink"/>
                  <w:rFonts w:ascii="Arial" w:hAnsi="Arial" w:cs="Arial"/>
                  <w:sz w:val="22"/>
                  <w:szCs w:val="22"/>
                </w:rPr>
                <w:t xml:space="preserve"> online presentation </w:t>
              </w:r>
              <w:r w:rsidR="00E200CD">
                <w:rPr>
                  <w:rStyle w:val="Hyperlink"/>
                  <w:rFonts w:ascii="Arial" w:hAnsi="Arial" w:cs="Arial"/>
                  <w:sz w:val="22"/>
                  <w:szCs w:val="22"/>
                </w:rPr>
                <w:t>entitled</w:t>
              </w:r>
              <w:r w:rsidR="00E200CD" w:rsidRPr="00E200CD">
                <w:rPr>
                  <w:rStyle w:val="Hyperlink"/>
                  <w:rFonts w:ascii="Arial" w:hAnsi="Arial" w:cs="Arial"/>
                  <w:sz w:val="22"/>
                  <w:szCs w:val="22"/>
                </w:rPr>
                <w:t xml:space="preserve"> </w:t>
              </w:r>
              <w:r w:rsidR="00E200CD">
                <w:rPr>
                  <w:rStyle w:val="Hyperlink"/>
                  <w:rFonts w:ascii="Arial" w:hAnsi="Arial" w:cs="Arial"/>
                  <w:sz w:val="22"/>
                  <w:szCs w:val="22"/>
                </w:rPr>
                <w:t>W</w:t>
              </w:r>
              <w:r w:rsidR="00E200CD" w:rsidRPr="00E200CD">
                <w:rPr>
                  <w:rStyle w:val="Hyperlink"/>
                  <w:rFonts w:ascii="Arial" w:hAnsi="Arial" w:cs="Arial"/>
                  <w:sz w:val="22"/>
                  <w:szCs w:val="22"/>
                </w:rPr>
                <w:t>ork</w:t>
              </w:r>
              <w:r w:rsidR="00331233">
                <w:rPr>
                  <w:rStyle w:val="Hyperlink"/>
                  <w:rFonts w:ascii="Arial" w:hAnsi="Arial" w:cs="Arial"/>
                  <w:sz w:val="22"/>
                  <w:szCs w:val="22"/>
                </w:rPr>
                <w:t>place</w:t>
              </w:r>
              <w:r w:rsidR="00E200CD">
                <w:rPr>
                  <w:rStyle w:val="Hyperlink"/>
                  <w:rFonts w:ascii="Arial" w:hAnsi="Arial" w:cs="Arial"/>
                  <w:sz w:val="22"/>
                  <w:szCs w:val="22"/>
                </w:rPr>
                <w:t>-</w:t>
              </w:r>
              <w:r w:rsidR="00E200CD" w:rsidRPr="00E200CD">
                <w:rPr>
                  <w:rStyle w:val="Hyperlink"/>
                  <w:rFonts w:ascii="Arial" w:hAnsi="Arial" w:cs="Arial"/>
                  <w:sz w:val="22"/>
                  <w:szCs w:val="22"/>
                </w:rPr>
                <w:t xml:space="preserve">based </w:t>
              </w:r>
              <w:r w:rsidR="00E200CD">
                <w:rPr>
                  <w:rStyle w:val="Hyperlink"/>
                  <w:rFonts w:ascii="Arial" w:hAnsi="Arial" w:cs="Arial"/>
                  <w:sz w:val="22"/>
                  <w:szCs w:val="22"/>
                </w:rPr>
                <w:t>A</w:t>
              </w:r>
              <w:r w:rsidR="00E200CD" w:rsidRPr="00E200CD">
                <w:rPr>
                  <w:rStyle w:val="Hyperlink"/>
                  <w:rFonts w:ascii="Arial" w:hAnsi="Arial" w:cs="Arial"/>
                  <w:sz w:val="22"/>
                  <w:szCs w:val="22"/>
                </w:rPr>
                <w:t>ssessment</w:t>
              </w:r>
            </w:hyperlink>
            <w:r w:rsidR="00E200CD">
              <w:rPr>
                <w:rFonts w:ascii="Arial" w:hAnsi="Arial" w:cs="Arial"/>
                <w:sz w:val="22"/>
                <w:szCs w:val="22"/>
              </w:rPr>
              <w:t xml:space="preserve"> (</w:t>
            </w:r>
            <w:r w:rsidR="00C54AC5">
              <w:rPr>
                <w:rFonts w:ascii="Arial" w:hAnsi="Arial" w:cs="Arial"/>
                <w:sz w:val="22"/>
                <w:szCs w:val="22"/>
              </w:rPr>
              <w:t>approx. Time</w:t>
            </w:r>
            <w:r w:rsidR="00E200CD">
              <w:rPr>
                <w:rFonts w:ascii="Arial" w:hAnsi="Arial" w:cs="Arial"/>
                <w:sz w:val="22"/>
                <w:szCs w:val="22"/>
              </w:rPr>
              <w:t xml:space="preserve"> 30 minutes)</w:t>
            </w:r>
          </w:p>
        </w:tc>
        <w:tc>
          <w:tcPr>
            <w:tcW w:w="1620" w:type="dxa"/>
            <w:tcBorders>
              <w:top w:val="nil"/>
              <w:left w:val="single" w:sz="18" w:space="0" w:color="FFFFFF"/>
              <w:bottom w:val="nil"/>
              <w:right w:val="nil"/>
            </w:tcBorders>
            <w:shd w:val="clear" w:color="auto" w:fill="AFE8FF"/>
            <w:vAlign w:val="center"/>
          </w:tcPr>
          <w:p w14:paraId="3482B5AD" w14:textId="77777777" w:rsidR="00E200CD" w:rsidRPr="00DF214D" w:rsidRDefault="00E200CD" w:rsidP="00237A46">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158089CA" w14:textId="77777777" w:rsidR="00E200CD" w:rsidRPr="00DF214D" w:rsidRDefault="00E200CD" w:rsidP="00237A46">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57EF9B00" w14:textId="77777777" w:rsidR="00E200CD" w:rsidRPr="00DF214D" w:rsidRDefault="00E200CD" w:rsidP="00881889">
            <w:pPr>
              <w:spacing w:line="276" w:lineRule="auto"/>
              <w:jc w:val="center"/>
              <w:rPr>
                <w:rFonts w:ascii="Arial" w:hAnsi="Arial" w:cs="Arial"/>
                <w:b/>
                <w:sz w:val="22"/>
                <w:szCs w:val="22"/>
              </w:rPr>
            </w:pPr>
            <w:r w:rsidRPr="00DF214D">
              <w:rPr>
                <w:rFonts w:ascii="Arial" w:hAnsi="Arial" w:cs="Arial"/>
                <w:b/>
                <w:sz w:val="22"/>
                <w:szCs w:val="22"/>
              </w:rPr>
              <w:t>Task 9</w:t>
            </w:r>
          </w:p>
        </w:tc>
      </w:tr>
    </w:tbl>
    <w:p w14:paraId="6C755396" w14:textId="398404A4" w:rsidR="008C0E43" w:rsidRDefault="008C0E43" w:rsidP="00237A46">
      <w:pPr>
        <w:jc w:val="both"/>
        <w:rPr>
          <w:rFonts w:ascii="Arial" w:hAnsi="Arial" w:cs="Arial"/>
        </w:rPr>
      </w:pPr>
    </w:p>
    <w:p w14:paraId="6C148E36" w14:textId="37302CEE" w:rsidR="00D317D7" w:rsidRPr="00FA4449" w:rsidRDefault="00D317D7" w:rsidP="00237A46">
      <w:pPr>
        <w:jc w:val="both"/>
        <w:rPr>
          <w:rFonts w:ascii="Arial" w:hAnsi="Arial" w:cs="Arial"/>
          <w:b/>
        </w:rPr>
      </w:pPr>
      <w:r w:rsidRPr="00FA4449">
        <w:rPr>
          <w:rFonts w:ascii="Arial" w:hAnsi="Arial" w:cs="Arial"/>
          <w:b/>
        </w:rPr>
        <w:t>Training for SLEs</w:t>
      </w:r>
    </w:p>
    <w:p w14:paraId="6BA09D09" w14:textId="77777777" w:rsidR="00D317D7" w:rsidRPr="00DF214D" w:rsidRDefault="00936E8A" w:rsidP="00237A46">
      <w:pPr>
        <w:spacing w:line="276" w:lineRule="auto"/>
        <w:jc w:val="both"/>
        <w:rPr>
          <w:rFonts w:ascii="Arial" w:hAnsi="Arial" w:cs="Arial"/>
          <w:sz w:val="22"/>
          <w:szCs w:val="22"/>
        </w:rPr>
      </w:pPr>
      <w:r>
        <w:rPr>
          <w:rFonts w:ascii="Arial" w:hAnsi="Arial" w:cs="Arial"/>
          <w:sz w:val="22"/>
          <w:szCs w:val="22"/>
        </w:rPr>
        <w:t>T</w:t>
      </w:r>
      <w:r w:rsidR="00D317D7" w:rsidRPr="00DF214D">
        <w:rPr>
          <w:rFonts w:ascii="Arial" w:hAnsi="Arial" w:cs="Arial"/>
          <w:sz w:val="22"/>
          <w:szCs w:val="22"/>
        </w:rPr>
        <w:t>raining programmes for the use of SLEs</w:t>
      </w:r>
      <w:r>
        <w:rPr>
          <w:rFonts w:ascii="Arial" w:hAnsi="Arial" w:cs="Arial"/>
          <w:sz w:val="22"/>
          <w:szCs w:val="22"/>
        </w:rPr>
        <w:t xml:space="preserve"> are available as detailed below. </w:t>
      </w:r>
    </w:p>
    <w:p w14:paraId="0BB54002" w14:textId="77777777" w:rsidR="00FA4449" w:rsidRPr="00DF214D" w:rsidRDefault="00FA4449" w:rsidP="00237A46">
      <w:pPr>
        <w:jc w:val="both"/>
        <w:rPr>
          <w:rFonts w:ascii="Arial" w:hAnsi="Arial" w:cs="Arial"/>
          <w:sz w:val="22"/>
          <w:szCs w:val="22"/>
        </w:rPr>
      </w:pPr>
    </w:p>
    <w:p w14:paraId="43654932"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The majority of the existing training is provided via YouTube videos and written information on </w:t>
      </w:r>
      <w:r w:rsidR="00047E0B" w:rsidRPr="00DF214D">
        <w:rPr>
          <w:rFonts w:ascii="Arial" w:hAnsi="Arial" w:cs="Arial"/>
          <w:sz w:val="22"/>
          <w:szCs w:val="22"/>
        </w:rPr>
        <w:t xml:space="preserve">our </w:t>
      </w:r>
      <w:hyperlink r:id="rId24" w:history="1">
        <w:r w:rsidR="00047E0B" w:rsidRPr="00F343F0">
          <w:rPr>
            <w:rStyle w:val="Hyperlink"/>
            <w:rFonts w:ascii="Arial" w:hAnsi="Arial" w:cs="Arial"/>
            <w:sz w:val="22"/>
            <w:szCs w:val="22"/>
          </w:rPr>
          <w:t>website</w:t>
        </w:r>
      </w:hyperlink>
      <w:r w:rsidR="00047E0B" w:rsidRPr="00DF214D">
        <w:rPr>
          <w:rFonts w:ascii="Arial" w:hAnsi="Arial" w:cs="Arial"/>
          <w:sz w:val="22"/>
          <w:szCs w:val="22"/>
        </w:rPr>
        <w:t>.</w:t>
      </w:r>
      <w:r w:rsidRPr="00DF214D">
        <w:rPr>
          <w:rFonts w:ascii="Arial" w:hAnsi="Arial" w:cs="Arial"/>
          <w:sz w:val="22"/>
          <w:szCs w:val="22"/>
        </w:rPr>
        <w:t xml:space="preserve"> Some trusts block viewing YouTube videos, if this occurs ask your EPD if they have a copy of the JPB DVD </w:t>
      </w:r>
      <w:r w:rsidR="00FA4449" w:rsidRPr="00DF214D">
        <w:rPr>
          <w:rFonts w:ascii="Arial" w:hAnsi="Arial" w:cs="Arial"/>
          <w:sz w:val="22"/>
          <w:szCs w:val="22"/>
        </w:rPr>
        <w:t>(</w:t>
      </w:r>
      <w:r w:rsidRPr="00DF214D">
        <w:rPr>
          <w:rFonts w:ascii="Arial" w:hAnsi="Arial" w:cs="Arial"/>
          <w:sz w:val="22"/>
          <w:szCs w:val="22"/>
        </w:rPr>
        <w:t>most training centres have</w:t>
      </w:r>
      <w:r w:rsidR="00FA4449" w:rsidRPr="00DF214D">
        <w:rPr>
          <w:rFonts w:ascii="Arial" w:hAnsi="Arial" w:cs="Arial"/>
          <w:sz w:val="22"/>
          <w:szCs w:val="22"/>
        </w:rPr>
        <w:t xml:space="preserve"> copies)</w:t>
      </w:r>
      <w:r w:rsidR="00251E2C" w:rsidRPr="00DF214D">
        <w:rPr>
          <w:rFonts w:ascii="Arial" w:hAnsi="Arial" w:cs="Arial"/>
          <w:sz w:val="22"/>
          <w:szCs w:val="22"/>
        </w:rPr>
        <w:t xml:space="preserve">. The training for ES and </w:t>
      </w:r>
      <w:r w:rsidR="00F03A5B" w:rsidRPr="00DF214D">
        <w:rPr>
          <w:rFonts w:ascii="Arial" w:hAnsi="Arial" w:cs="Arial"/>
          <w:sz w:val="22"/>
          <w:szCs w:val="22"/>
        </w:rPr>
        <w:t>foundation pharmacist</w:t>
      </w:r>
      <w:r w:rsidRPr="00DF214D">
        <w:rPr>
          <w:rFonts w:ascii="Arial" w:hAnsi="Arial" w:cs="Arial"/>
          <w:sz w:val="22"/>
          <w:szCs w:val="22"/>
        </w:rPr>
        <w:t xml:space="preserve">s on the use of the tools is identical. </w:t>
      </w:r>
    </w:p>
    <w:p w14:paraId="1FB5CD0C" w14:textId="77777777" w:rsidR="00FA4449" w:rsidRPr="00DF214D" w:rsidRDefault="00FA4449" w:rsidP="00237A46">
      <w:pPr>
        <w:jc w:val="both"/>
        <w:rPr>
          <w:rFonts w:ascii="Arial" w:hAnsi="Arial" w:cs="Arial"/>
          <w:sz w:val="22"/>
          <w:szCs w:val="22"/>
        </w:rPr>
      </w:pPr>
    </w:p>
    <w:p w14:paraId="1C87FC96" w14:textId="7896B2D9" w:rsidR="00D317D7" w:rsidRPr="00DF214D" w:rsidRDefault="00047E0B" w:rsidP="00237A46">
      <w:pPr>
        <w:spacing w:line="276" w:lineRule="auto"/>
        <w:jc w:val="both"/>
        <w:rPr>
          <w:rFonts w:ascii="Arial" w:hAnsi="Arial" w:cs="Arial"/>
          <w:sz w:val="22"/>
          <w:szCs w:val="22"/>
        </w:rPr>
      </w:pPr>
      <w:r w:rsidRPr="00DF214D">
        <w:rPr>
          <w:rFonts w:ascii="Arial" w:hAnsi="Arial" w:cs="Arial"/>
          <w:sz w:val="22"/>
          <w:szCs w:val="22"/>
        </w:rPr>
        <w:t xml:space="preserve">All foundation pharmacists </w:t>
      </w:r>
      <w:r w:rsidR="00D317D7" w:rsidRPr="00DF214D">
        <w:rPr>
          <w:rFonts w:ascii="Arial" w:hAnsi="Arial" w:cs="Arial"/>
          <w:sz w:val="22"/>
          <w:szCs w:val="22"/>
        </w:rPr>
        <w:t>should be educated on the purpose of SLEs and A</w:t>
      </w:r>
      <w:r w:rsidR="00FA4449" w:rsidRPr="00DF214D">
        <w:rPr>
          <w:rFonts w:ascii="Arial" w:hAnsi="Arial" w:cs="Arial"/>
          <w:sz w:val="22"/>
          <w:szCs w:val="22"/>
        </w:rPr>
        <w:t xml:space="preserve">ssessments </w:t>
      </w:r>
      <w:r w:rsidRPr="00DF214D">
        <w:rPr>
          <w:rFonts w:ascii="Arial" w:hAnsi="Arial" w:cs="Arial"/>
          <w:sz w:val="22"/>
          <w:szCs w:val="22"/>
        </w:rPr>
        <w:t xml:space="preserve">of </w:t>
      </w:r>
      <w:r w:rsidR="00D317D7" w:rsidRPr="00DF214D">
        <w:rPr>
          <w:rFonts w:ascii="Arial" w:hAnsi="Arial" w:cs="Arial"/>
          <w:sz w:val="22"/>
          <w:szCs w:val="22"/>
        </w:rPr>
        <w:t>P</w:t>
      </w:r>
      <w:r w:rsidR="00FA4449" w:rsidRPr="00DF214D">
        <w:rPr>
          <w:rFonts w:ascii="Arial" w:hAnsi="Arial" w:cs="Arial"/>
          <w:sz w:val="22"/>
          <w:szCs w:val="22"/>
        </w:rPr>
        <w:t>ractice (AOPs)</w:t>
      </w:r>
      <w:r w:rsidR="00D317D7" w:rsidRPr="00DF214D">
        <w:rPr>
          <w:rFonts w:ascii="Arial" w:hAnsi="Arial" w:cs="Arial"/>
          <w:sz w:val="22"/>
          <w:szCs w:val="22"/>
        </w:rPr>
        <w:t xml:space="preserve"> at the point of entry onto the Foundation Programme – ideally as part of the induction process. This education should be provided either by the ES or EPD</w:t>
      </w:r>
      <w:r w:rsidR="00FA4449" w:rsidRPr="00DF214D">
        <w:rPr>
          <w:rFonts w:ascii="Arial" w:hAnsi="Arial" w:cs="Arial"/>
          <w:sz w:val="22"/>
          <w:szCs w:val="22"/>
        </w:rPr>
        <w:t>, and</w:t>
      </w:r>
      <w:r w:rsidR="00D317D7" w:rsidRPr="00DF214D">
        <w:rPr>
          <w:rFonts w:ascii="Arial" w:hAnsi="Arial" w:cs="Arial"/>
          <w:sz w:val="22"/>
          <w:szCs w:val="22"/>
        </w:rPr>
        <w:t xml:space="preserve"> should then be confirmed at their Educational Supervision meetings soon after. Emphasis should also be placed on the responsibility of </w:t>
      </w:r>
      <w:r w:rsidR="0077458A">
        <w:rPr>
          <w:rFonts w:ascii="Arial" w:hAnsi="Arial" w:cs="Arial"/>
          <w:sz w:val="22"/>
          <w:szCs w:val="22"/>
        </w:rPr>
        <w:t xml:space="preserve">the </w:t>
      </w:r>
      <w:r w:rsidRPr="00DF214D">
        <w:rPr>
          <w:rFonts w:ascii="Arial" w:hAnsi="Arial" w:cs="Arial"/>
          <w:sz w:val="22"/>
          <w:szCs w:val="22"/>
        </w:rPr>
        <w:t xml:space="preserve">foundation pharmacist </w:t>
      </w:r>
      <w:r w:rsidR="00D317D7" w:rsidRPr="00DF214D">
        <w:rPr>
          <w:rFonts w:ascii="Arial" w:hAnsi="Arial" w:cs="Arial"/>
          <w:sz w:val="22"/>
          <w:szCs w:val="22"/>
        </w:rPr>
        <w:t>to take the initiative</w:t>
      </w:r>
      <w:r w:rsidR="006764C4" w:rsidRPr="00DF214D">
        <w:rPr>
          <w:rFonts w:ascii="Arial" w:hAnsi="Arial" w:cs="Arial"/>
          <w:sz w:val="22"/>
          <w:szCs w:val="22"/>
        </w:rPr>
        <w:t xml:space="preserve"> </w:t>
      </w:r>
      <w:r w:rsidR="00D317D7" w:rsidRPr="00DF214D">
        <w:rPr>
          <w:rFonts w:ascii="Arial" w:hAnsi="Arial" w:cs="Arial"/>
          <w:sz w:val="22"/>
          <w:szCs w:val="22"/>
        </w:rPr>
        <w:t xml:space="preserve">to learn about the tools and how they will be used to support their learning. </w:t>
      </w:r>
    </w:p>
    <w:p w14:paraId="27F1B4F3" w14:textId="77777777" w:rsidR="00936E8A" w:rsidRDefault="00936E8A" w:rsidP="00237A46">
      <w:pPr>
        <w:jc w:val="both"/>
        <w:rPr>
          <w:rFonts w:ascii="Arial" w:hAnsi="Arial" w:cs="Arial"/>
        </w:rPr>
      </w:pPr>
    </w:p>
    <w:p w14:paraId="7EB7996D" w14:textId="77777777" w:rsidR="00D317D7" w:rsidRDefault="00D317D7" w:rsidP="00237A46">
      <w:pPr>
        <w:jc w:val="both"/>
        <w:rPr>
          <w:rFonts w:ascii="Arial" w:hAnsi="Arial" w:cs="Arial"/>
          <w:b/>
        </w:rPr>
      </w:pPr>
      <w:r w:rsidRPr="006764C4">
        <w:rPr>
          <w:rFonts w:ascii="Arial" w:hAnsi="Arial" w:cs="Arial"/>
          <w:b/>
        </w:rPr>
        <w:t>Summary of training for SLEs:</w:t>
      </w:r>
    </w:p>
    <w:p w14:paraId="6485F1EB" w14:textId="77777777" w:rsidR="006764C4" w:rsidRDefault="006764C4" w:rsidP="00237A46">
      <w:pPr>
        <w:jc w:val="both"/>
        <w:rPr>
          <w:rFonts w:ascii="Arial" w:hAnsi="Arial" w:cs="Arial"/>
          <w:b/>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3204"/>
        <w:gridCol w:w="1560"/>
        <w:gridCol w:w="1461"/>
        <w:gridCol w:w="1461"/>
      </w:tblGrid>
      <w:tr w:rsidR="00330589" w:rsidRPr="00DF214D" w14:paraId="49C3A406" w14:textId="77777777" w:rsidTr="00330589">
        <w:trPr>
          <w:jc w:val="center"/>
        </w:trPr>
        <w:tc>
          <w:tcPr>
            <w:tcW w:w="2806" w:type="dxa"/>
            <w:shd w:val="clear" w:color="auto" w:fill="auto"/>
            <w:vAlign w:val="center"/>
          </w:tcPr>
          <w:p w14:paraId="019EA003" w14:textId="77777777" w:rsidR="00330589" w:rsidRPr="00DF214D" w:rsidRDefault="00330589" w:rsidP="00881889">
            <w:pPr>
              <w:spacing w:line="276" w:lineRule="auto"/>
              <w:rPr>
                <w:rFonts w:ascii="Arial" w:hAnsi="Arial" w:cs="Arial"/>
                <w:b/>
                <w:sz w:val="22"/>
                <w:szCs w:val="22"/>
              </w:rPr>
            </w:pPr>
            <w:r w:rsidRPr="00DF214D">
              <w:rPr>
                <w:rFonts w:ascii="Arial" w:hAnsi="Arial" w:cs="Arial"/>
                <w:b/>
                <w:sz w:val="22"/>
                <w:szCs w:val="22"/>
              </w:rPr>
              <w:t>Supervised Learning Events</w:t>
            </w:r>
          </w:p>
        </w:tc>
        <w:tc>
          <w:tcPr>
            <w:tcW w:w="3204" w:type="dxa"/>
            <w:shd w:val="clear" w:color="auto" w:fill="auto"/>
            <w:vAlign w:val="center"/>
          </w:tcPr>
          <w:p w14:paraId="3D6D4C30" w14:textId="77777777" w:rsidR="00330589" w:rsidRPr="00DF214D" w:rsidRDefault="00330589" w:rsidP="00881889">
            <w:pPr>
              <w:spacing w:line="276" w:lineRule="auto"/>
              <w:rPr>
                <w:rFonts w:ascii="Arial" w:hAnsi="Arial" w:cs="Arial"/>
                <w:b/>
                <w:sz w:val="22"/>
                <w:szCs w:val="22"/>
              </w:rPr>
            </w:pPr>
            <w:r w:rsidRPr="00DF214D">
              <w:rPr>
                <w:rFonts w:ascii="Arial" w:hAnsi="Arial" w:cs="Arial"/>
                <w:b/>
                <w:sz w:val="22"/>
                <w:szCs w:val="22"/>
              </w:rPr>
              <w:t>Where to find the training</w:t>
            </w:r>
          </w:p>
        </w:tc>
        <w:tc>
          <w:tcPr>
            <w:tcW w:w="1560" w:type="dxa"/>
            <w:shd w:val="clear" w:color="auto" w:fill="auto"/>
            <w:vAlign w:val="center"/>
          </w:tcPr>
          <w:p w14:paraId="251090A7" w14:textId="77777777" w:rsidR="00330589" w:rsidRPr="00DF214D" w:rsidRDefault="00330589" w:rsidP="00881889">
            <w:pPr>
              <w:spacing w:line="276" w:lineRule="auto"/>
              <w:rPr>
                <w:rFonts w:ascii="Arial" w:hAnsi="Arial" w:cs="Arial"/>
                <w:b/>
                <w:sz w:val="22"/>
                <w:szCs w:val="22"/>
              </w:rPr>
            </w:pPr>
            <w:r w:rsidRPr="00DF214D">
              <w:rPr>
                <w:rFonts w:ascii="Arial" w:hAnsi="Arial" w:cs="Arial"/>
                <w:b/>
                <w:sz w:val="22"/>
                <w:szCs w:val="22"/>
              </w:rPr>
              <w:t>Format of the training</w:t>
            </w:r>
          </w:p>
        </w:tc>
        <w:tc>
          <w:tcPr>
            <w:tcW w:w="1461" w:type="dxa"/>
            <w:shd w:val="clear" w:color="auto" w:fill="AFE8FF"/>
            <w:vAlign w:val="center"/>
          </w:tcPr>
          <w:p w14:paraId="078A12FD" w14:textId="77777777" w:rsidR="00330589" w:rsidRPr="00DF214D" w:rsidRDefault="00330589" w:rsidP="00881889">
            <w:pPr>
              <w:spacing w:line="276" w:lineRule="auto"/>
              <w:jc w:val="center"/>
              <w:rPr>
                <w:rFonts w:ascii="Arial" w:hAnsi="Arial" w:cs="Arial"/>
                <w:b/>
                <w:sz w:val="22"/>
                <w:szCs w:val="22"/>
              </w:rPr>
            </w:pPr>
            <w:r w:rsidRPr="00DF214D">
              <w:rPr>
                <w:rFonts w:ascii="Arial" w:hAnsi="Arial" w:cs="Arial"/>
                <w:b/>
                <w:sz w:val="22"/>
                <w:szCs w:val="22"/>
              </w:rPr>
              <w:t>Training complete?</w:t>
            </w:r>
          </w:p>
        </w:tc>
        <w:tc>
          <w:tcPr>
            <w:tcW w:w="1461" w:type="dxa"/>
            <w:shd w:val="clear" w:color="auto" w:fill="AFE8FF"/>
          </w:tcPr>
          <w:p w14:paraId="57072FDA" w14:textId="77777777" w:rsidR="00330589" w:rsidRPr="00DF214D" w:rsidRDefault="00330589" w:rsidP="00881889">
            <w:pPr>
              <w:spacing w:line="276" w:lineRule="auto"/>
              <w:jc w:val="center"/>
              <w:rPr>
                <w:rFonts w:ascii="Arial" w:hAnsi="Arial" w:cs="Arial"/>
                <w:b/>
                <w:sz w:val="22"/>
                <w:szCs w:val="22"/>
              </w:rPr>
            </w:pPr>
            <w:r w:rsidRPr="00DF214D">
              <w:rPr>
                <w:rFonts w:ascii="Arial" w:hAnsi="Arial" w:cs="Arial"/>
                <w:b/>
                <w:sz w:val="22"/>
                <w:szCs w:val="22"/>
              </w:rPr>
              <w:t>Task Number</w:t>
            </w:r>
          </w:p>
        </w:tc>
      </w:tr>
      <w:tr w:rsidR="00330589" w:rsidRPr="00DF214D" w14:paraId="64659A0A" w14:textId="77777777" w:rsidTr="00881889">
        <w:trPr>
          <w:jc w:val="center"/>
        </w:trPr>
        <w:tc>
          <w:tcPr>
            <w:tcW w:w="2806" w:type="dxa"/>
            <w:shd w:val="clear" w:color="auto" w:fill="auto"/>
            <w:vAlign w:val="center"/>
          </w:tcPr>
          <w:p w14:paraId="71784E3F" w14:textId="77777777" w:rsidR="00330589" w:rsidRPr="00DF214D" w:rsidRDefault="00330589" w:rsidP="00E402E1">
            <w:pPr>
              <w:spacing w:line="276" w:lineRule="auto"/>
              <w:rPr>
                <w:rFonts w:ascii="Arial" w:hAnsi="Arial" w:cs="Arial"/>
                <w:b/>
                <w:sz w:val="22"/>
                <w:szCs w:val="22"/>
              </w:rPr>
            </w:pPr>
            <w:r w:rsidRPr="00DF214D">
              <w:rPr>
                <w:rFonts w:ascii="Arial" w:hAnsi="Arial" w:cs="Arial"/>
                <w:sz w:val="22"/>
                <w:szCs w:val="22"/>
              </w:rPr>
              <w:t>Introduction to SLEs</w:t>
            </w:r>
          </w:p>
        </w:tc>
        <w:tc>
          <w:tcPr>
            <w:tcW w:w="3204" w:type="dxa"/>
            <w:shd w:val="clear" w:color="auto" w:fill="auto"/>
            <w:vAlign w:val="center"/>
          </w:tcPr>
          <w:p w14:paraId="2F5EBF73" w14:textId="022F0680" w:rsidR="00330589" w:rsidRPr="00DF214D" w:rsidRDefault="00D513F5" w:rsidP="00237A46">
            <w:pPr>
              <w:spacing w:line="276" w:lineRule="auto"/>
              <w:jc w:val="both"/>
              <w:rPr>
                <w:rFonts w:ascii="Arial" w:hAnsi="Arial" w:cs="Arial"/>
                <w:b/>
                <w:sz w:val="22"/>
                <w:szCs w:val="22"/>
              </w:rPr>
            </w:pPr>
            <w:hyperlink r:id="rId25" w:history="1">
              <w:r w:rsidR="00330589" w:rsidRPr="0077458A">
                <w:rPr>
                  <w:rStyle w:val="Hyperlink"/>
                  <w:rFonts w:ascii="Arial" w:hAnsi="Arial" w:cs="Arial"/>
                  <w:sz w:val="22"/>
                  <w:szCs w:val="22"/>
                </w:rPr>
                <w:t>JPB DVD</w:t>
              </w:r>
            </w:hyperlink>
          </w:p>
        </w:tc>
        <w:tc>
          <w:tcPr>
            <w:tcW w:w="1560" w:type="dxa"/>
            <w:shd w:val="clear" w:color="auto" w:fill="auto"/>
            <w:vAlign w:val="center"/>
          </w:tcPr>
          <w:p w14:paraId="60E35C4B" w14:textId="77777777" w:rsidR="00330589" w:rsidRPr="00DF214D" w:rsidRDefault="00330589" w:rsidP="00237A46">
            <w:pPr>
              <w:spacing w:line="276" w:lineRule="auto"/>
              <w:jc w:val="both"/>
              <w:rPr>
                <w:rFonts w:ascii="Arial" w:hAnsi="Arial" w:cs="Arial"/>
                <w:b/>
                <w:sz w:val="22"/>
                <w:szCs w:val="22"/>
              </w:rPr>
            </w:pPr>
            <w:r w:rsidRPr="00DF214D">
              <w:rPr>
                <w:rFonts w:ascii="Arial" w:hAnsi="Arial" w:cs="Arial"/>
                <w:sz w:val="22"/>
                <w:szCs w:val="22"/>
              </w:rPr>
              <w:t>Video</w:t>
            </w:r>
          </w:p>
        </w:tc>
        <w:tc>
          <w:tcPr>
            <w:tcW w:w="1461" w:type="dxa"/>
            <w:shd w:val="clear" w:color="auto" w:fill="AFE8FF"/>
            <w:vAlign w:val="center"/>
          </w:tcPr>
          <w:p w14:paraId="0D5887F5" w14:textId="77777777" w:rsidR="00330589" w:rsidRPr="00DF214D" w:rsidRDefault="00330589" w:rsidP="00237A46">
            <w:pPr>
              <w:spacing w:line="276" w:lineRule="auto"/>
              <w:jc w:val="both"/>
              <w:rPr>
                <w:rFonts w:ascii="Arial" w:hAnsi="Arial" w:cs="Arial"/>
                <w:b/>
                <w:sz w:val="22"/>
                <w:szCs w:val="22"/>
              </w:rPr>
            </w:pPr>
          </w:p>
        </w:tc>
        <w:tc>
          <w:tcPr>
            <w:tcW w:w="1461" w:type="dxa"/>
            <w:shd w:val="clear" w:color="auto" w:fill="AFE8FF"/>
            <w:vAlign w:val="center"/>
          </w:tcPr>
          <w:p w14:paraId="18648C43" w14:textId="77777777" w:rsidR="00330589" w:rsidRPr="00DF214D" w:rsidRDefault="00330589" w:rsidP="00881889">
            <w:pPr>
              <w:spacing w:line="276" w:lineRule="auto"/>
              <w:jc w:val="center"/>
              <w:rPr>
                <w:rFonts w:ascii="Arial" w:hAnsi="Arial" w:cs="Arial"/>
                <w:b/>
                <w:sz w:val="22"/>
                <w:szCs w:val="22"/>
              </w:rPr>
            </w:pPr>
            <w:r w:rsidRPr="00DF214D">
              <w:rPr>
                <w:rFonts w:ascii="Arial" w:hAnsi="Arial" w:cs="Arial"/>
                <w:b/>
                <w:sz w:val="22"/>
                <w:szCs w:val="22"/>
              </w:rPr>
              <w:t>10</w:t>
            </w:r>
          </w:p>
        </w:tc>
      </w:tr>
      <w:tr w:rsidR="00330589" w:rsidRPr="00DF214D" w14:paraId="6D8C1E1E" w14:textId="77777777" w:rsidTr="00881889">
        <w:trPr>
          <w:jc w:val="center"/>
        </w:trPr>
        <w:tc>
          <w:tcPr>
            <w:tcW w:w="2806" w:type="dxa"/>
            <w:shd w:val="clear" w:color="auto" w:fill="auto"/>
            <w:vAlign w:val="center"/>
          </w:tcPr>
          <w:p w14:paraId="28D35836" w14:textId="77777777" w:rsidR="00330589" w:rsidRPr="00DF214D" w:rsidRDefault="00330589" w:rsidP="00E402E1">
            <w:pPr>
              <w:spacing w:line="276" w:lineRule="auto"/>
              <w:rPr>
                <w:rFonts w:ascii="Arial" w:hAnsi="Arial" w:cs="Arial"/>
                <w:b/>
                <w:sz w:val="22"/>
                <w:szCs w:val="22"/>
              </w:rPr>
            </w:pPr>
            <w:r w:rsidRPr="00DF214D">
              <w:rPr>
                <w:rFonts w:ascii="Arial" w:hAnsi="Arial" w:cs="Arial"/>
                <w:sz w:val="22"/>
                <w:szCs w:val="22"/>
              </w:rPr>
              <w:t>Case-based discussions (CBDs)</w:t>
            </w:r>
          </w:p>
        </w:tc>
        <w:tc>
          <w:tcPr>
            <w:tcW w:w="3204" w:type="dxa"/>
            <w:shd w:val="clear" w:color="auto" w:fill="auto"/>
            <w:vAlign w:val="center"/>
          </w:tcPr>
          <w:p w14:paraId="4EEBDCA5" w14:textId="6B6692E1" w:rsidR="00330589" w:rsidRPr="00DF214D" w:rsidRDefault="00C54AC5" w:rsidP="00237A46">
            <w:pPr>
              <w:spacing w:line="276" w:lineRule="auto"/>
              <w:jc w:val="both"/>
              <w:rPr>
                <w:rFonts w:ascii="Arial" w:hAnsi="Arial" w:cs="Arial"/>
                <w:b/>
                <w:sz w:val="22"/>
                <w:szCs w:val="22"/>
              </w:rPr>
            </w:pPr>
            <w:r>
              <w:rPr>
                <w:rFonts w:ascii="Arial" w:hAnsi="Arial" w:cs="Arial"/>
                <w:sz w:val="22"/>
                <w:szCs w:val="22"/>
              </w:rPr>
              <w:t>HEE LaSE</w:t>
            </w:r>
            <w:r w:rsidR="00330589" w:rsidRPr="00DF214D">
              <w:rPr>
                <w:rFonts w:ascii="Arial" w:hAnsi="Arial" w:cs="Arial"/>
                <w:sz w:val="22"/>
                <w:szCs w:val="22"/>
              </w:rPr>
              <w:t xml:space="preserve"> </w:t>
            </w:r>
            <w:hyperlink r:id="rId26" w:history="1">
              <w:r w:rsidR="00330589" w:rsidRPr="00F343F0">
                <w:rPr>
                  <w:rStyle w:val="Hyperlink"/>
                  <w:rFonts w:ascii="Arial" w:hAnsi="Arial" w:cs="Arial"/>
                  <w:sz w:val="22"/>
                  <w:szCs w:val="22"/>
                </w:rPr>
                <w:t>Website</w:t>
              </w:r>
            </w:hyperlink>
            <w:r w:rsidR="00330589" w:rsidRPr="00DF214D">
              <w:rPr>
                <w:rFonts w:ascii="Arial" w:hAnsi="Arial" w:cs="Arial"/>
                <w:sz w:val="22"/>
                <w:szCs w:val="22"/>
              </w:rPr>
              <w:t xml:space="preserve"> / </w:t>
            </w:r>
            <w:hyperlink r:id="rId27" w:history="1">
              <w:r w:rsidR="00330589" w:rsidRPr="0077458A">
                <w:rPr>
                  <w:rStyle w:val="Hyperlink"/>
                  <w:rFonts w:ascii="Arial" w:hAnsi="Arial" w:cs="Arial"/>
                  <w:sz w:val="22"/>
                  <w:szCs w:val="22"/>
                </w:rPr>
                <w:t>JPB DVD</w:t>
              </w:r>
            </w:hyperlink>
          </w:p>
        </w:tc>
        <w:tc>
          <w:tcPr>
            <w:tcW w:w="1560" w:type="dxa"/>
            <w:shd w:val="clear" w:color="auto" w:fill="auto"/>
            <w:vAlign w:val="center"/>
          </w:tcPr>
          <w:p w14:paraId="497C754A" w14:textId="77777777" w:rsidR="00330589" w:rsidRPr="00DF214D" w:rsidRDefault="00330589" w:rsidP="00237A46">
            <w:pPr>
              <w:spacing w:line="276" w:lineRule="auto"/>
              <w:jc w:val="both"/>
              <w:rPr>
                <w:rFonts w:ascii="Arial" w:hAnsi="Arial" w:cs="Arial"/>
                <w:b/>
                <w:sz w:val="22"/>
                <w:szCs w:val="22"/>
              </w:rPr>
            </w:pPr>
            <w:r w:rsidRPr="00DF214D">
              <w:rPr>
                <w:rFonts w:ascii="Arial" w:hAnsi="Arial" w:cs="Arial"/>
                <w:sz w:val="22"/>
                <w:szCs w:val="22"/>
              </w:rPr>
              <w:t>Video</w:t>
            </w:r>
          </w:p>
        </w:tc>
        <w:tc>
          <w:tcPr>
            <w:tcW w:w="1461" w:type="dxa"/>
            <w:shd w:val="clear" w:color="auto" w:fill="AFE8FF"/>
            <w:vAlign w:val="center"/>
          </w:tcPr>
          <w:p w14:paraId="46AC7F6F" w14:textId="77777777" w:rsidR="00330589" w:rsidRPr="00DF214D" w:rsidRDefault="00330589" w:rsidP="00237A46">
            <w:pPr>
              <w:spacing w:line="276" w:lineRule="auto"/>
              <w:jc w:val="both"/>
              <w:rPr>
                <w:rFonts w:ascii="Arial" w:hAnsi="Arial" w:cs="Arial"/>
                <w:b/>
                <w:sz w:val="22"/>
                <w:szCs w:val="22"/>
              </w:rPr>
            </w:pPr>
          </w:p>
        </w:tc>
        <w:tc>
          <w:tcPr>
            <w:tcW w:w="1461" w:type="dxa"/>
            <w:shd w:val="clear" w:color="auto" w:fill="AFE8FF"/>
            <w:vAlign w:val="center"/>
          </w:tcPr>
          <w:p w14:paraId="62A1A036" w14:textId="77777777" w:rsidR="00330589" w:rsidRPr="00DF214D" w:rsidRDefault="00330589" w:rsidP="00881889">
            <w:pPr>
              <w:spacing w:line="276" w:lineRule="auto"/>
              <w:jc w:val="center"/>
              <w:rPr>
                <w:rFonts w:ascii="Arial" w:hAnsi="Arial" w:cs="Arial"/>
                <w:b/>
                <w:sz w:val="22"/>
                <w:szCs w:val="22"/>
              </w:rPr>
            </w:pPr>
            <w:r w:rsidRPr="00DF214D">
              <w:rPr>
                <w:rFonts w:ascii="Arial" w:hAnsi="Arial" w:cs="Arial"/>
                <w:b/>
                <w:sz w:val="22"/>
                <w:szCs w:val="22"/>
              </w:rPr>
              <w:t>1</w:t>
            </w:r>
            <w:r w:rsidR="008A4632" w:rsidRPr="00DF214D">
              <w:rPr>
                <w:rFonts w:ascii="Arial" w:hAnsi="Arial" w:cs="Arial"/>
                <w:b/>
                <w:sz w:val="22"/>
                <w:szCs w:val="22"/>
              </w:rPr>
              <w:t>0</w:t>
            </w:r>
          </w:p>
        </w:tc>
      </w:tr>
      <w:tr w:rsidR="00330589" w:rsidRPr="00DF214D" w14:paraId="41CF5E04" w14:textId="77777777" w:rsidTr="00881889">
        <w:trPr>
          <w:jc w:val="center"/>
        </w:trPr>
        <w:tc>
          <w:tcPr>
            <w:tcW w:w="2806" w:type="dxa"/>
            <w:shd w:val="clear" w:color="auto" w:fill="auto"/>
            <w:vAlign w:val="center"/>
          </w:tcPr>
          <w:p w14:paraId="336C5152" w14:textId="77777777" w:rsidR="00330589" w:rsidRPr="00DF214D" w:rsidRDefault="00330589" w:rsidP="00E402E1">
            <w:pPr>
              <w:spacing w:line="276" w:lineRule="auto"/>
              <w:rPr>
                <w:rFonts w:ascii="Arial" w:hAnsi="Arial" w:cs="Arial"/>
                <w:b/>
                <w:sz w:val="22"/>
                <w:szCs w:val="22"/>
              </w:rPr>
            </w:pPr>
            <w:r w:rsidRPr="00DF214D">
              <w:rPr>
                <w:rFonts w:ascii="Arial" w:hAnsi="Arial" w:cs="Arial"/>
                <w:sz w:val="22"/>
                <w:szCs w:val="22"/>
              </w:rPr>
              <w:t>Mini-CEX assessments</w:t>
            </w:r>
          </w:p>
        </w:tc>
        <w:tc>
          <w:tcPr>
            <w:tcW w:w="3204" w:type="dxa"/>
            <w:shd w:val="clear" w:color="auto" w:fill="auto"/>
            <w:vAlign w:val="center"/>
          </w:tcPr>
          <w:p w14:paraId="5D788A55" w14:textId="3B8B7005" w:rsidR="00330589" w:rsidRPr="00DF214D" w:rsidRDefault="00C54AC5" w:rsidP="00237A46">
            <w:pPr>
              <w:spacing w:line="276" w:lineRule="auto"/>
              <w:jc w:val="both"/>
              <w:rPr>
                <w:rFonts w:ascii="Arial" w:hAnsi="Arial" w:cs="Arial"/>
                <w:b/>
                <w:sz w:val="22"/>
                <w:szCs w:val="22"/>
              </w:rPr>
            </w:pPr>
            <w:r>
              <w:rPr>
                <w:rFonts w:ascii="Arial" w:hAnsi="Arial" w:cs="Arial"/>
                <w:sz w:val="22"/>
                <w:szCs w:val="22"/>
              </w:rPr>
              <w:t>HEE LaSE</w:t>
            </w:r>
            <w:r w:rsidR="00330589" w:rsidRPr="00DF214D">
              <w:rPr>
                <w:rFonts w:ascii="Arial" w:hAnsi="Arial" w:cs="Arial"/>
                <w:sz w:val="22"/>
                <w:szCs w:val="22"/>
              </w:rPr>
              <w:t xml:space="preserve"> </w:t>
            </w:r>
            <w:hyperlink r:id="rId28" w:history="1">
              <w:r w:rsidR="00330589" w:rsidRPr="00F343F0">
                <w:rPr>
                  <w:rStyle w:val="Hyperlink"/>
                  <w:rFonts w:ascii="Arial" w:hAnsi="Arial" w:cs="Arial"/>
                  <w:sz w:val="22"/>
                  <w:szCs w:val="22"/>
                </w:rPr>
                <w:t>Website</w:t>
              </w:r>
            </w:hyperlink>
            <w:r w:rsidR="00330589" w:rsidRPr="00DF214D">
              <w:rPr>
                <w:rFonts w:ascii="Arial" w:hAnsi="Arial" w:cs="Arial"/>
                <w:sz w:val="22"/>
                <w:szCs w:val="22"/>
              </w:rPr>
              <w:t xml:space="preserve"> / </w:t>
            </w:r>
            <w:hyperlink r:id="rId29" w:history="1">
              <w:r w:rsidR="00330589" w:rsidRPr="0077458A">
                <w:rPr>
                  <w:rStyle w:val="Hyperlink"/>
                  <w:rFonts w:ascii="Arial" w:hAnsi="Arial" w:cs="Arial"/>
                  <w:sz w:val="22"/>
                  <w:szCs w:val="22"/>
                </w:rPr>
                <w:t>JPB DVD</w:t>
              </w:r>
            </w:hyperlink>
          </w:p>
        </w:tc>
        <w:tc>
          <w:tcPr>
            <w:tcW w:w="1560" w:type="dxa"/>
            <w:shd w:val="clear" w:color="auto" w:fill="auto"/>
            <w:vAlign w:val="center"/>
          </w:tcPr>
          <w:p w14:paraId="745FCD05" w14:textId="77777777" w:rsidR="00330589" w:rsidRPr="00DF214D" w:rsidRDefault="00330589" w:rsidP="00237A46">
            <w:pPr>
              <w:spacing w:line="276" w:lineRule="auto"/>
              <w:jc w:val="both"/>
              <w:rPr>
                <w:rFonts w:ascii="Arial" w:hAnsi="Arial" w:cs="Arial"/>
                <w:b/>
                <w:sz w:val="22"/>
                <w:szCs w:val="22"/>
              </w:rPr>
            </w:pPr>
            <w:r w:rsidRPr="00DF214D">
              <w:rPr>
                <w:rFonts w:ascii="Arial" w:hAnsi="Arial" w:cs="Arial"/>
                <w:sz w:val="22"/>
                <w:szCs w:val="22"/>
              </w:rPr>
              <w:t>Video</w:t>
            </w:r>
          </w:p>
        </w:tc>
        <w:tc>
          <w:tcPr>
            <w:tcW w:w="1461" w:type="dxa"/>
            <w:shd w:val="clear" w:color="auto" w:fill="AFE8FF"/>
            <w:vAlign w:val="center"/>
          </w:tcPr>
          <w:p w14:paraId="1A493979" w14:textId="77777777" w:rsidR="00330589" w:rsidRPr="00DF214D" w:rsidRDefault="00330589" w:rsidP="00237A46">
            <w:pPr>
              <w:spacing w:line="276" w:lineRule="auto"/>
              <w:jc w:val="both"/>
              <w:rPr>
                <w:rFonts w:ascii="Arial" w:hAnsi="Arial" w:cs="Arial"/>
                <w:b/>
                <w:sz w:val="22"/>
                <w:szCs w:val="22"/>
              </w:rPr>
            </w:pPr>
          </w:p>
        </w:tc>
        <w:tc>
          <w:tcPr>
            <w:tcW w:w="1461" w:type="dxa"/>
            <w:shd w:val="clear" w:color="auto" w:fill="AFE8FF"/>
            <w:vAlign w:val="center"/>
          </w:tcPr>
          <w:p w14:paraId="062E85CB" w14:textId="77777777" w:rsidR="00330589" w:rsidRPr="00DF214D" w:rsidRDefault="00330589" w:rsidP="00881889">
            <w:pPr>
              <w:spacing w:line="276" w:lineRule="auto"/>
              <w:jc w:val="center"/>
              <w:rPr>
                <w:rFonts w:ascii="Arial" w:hAnsi="Arial" w:cs="Arial"/>
                <w:b/>
                <w:sz w:val="22"/>
                <w:szCs w:val="22"/>
              </w:rPr>
            </w:pPr>
            <w:r w:rsidRPr="00DF214D">
              <w:rPr>
                <w:rFonts w:ascii="Arial" w:hAnsi="Arial" w:cs="Arial"/>
                <w:b/>
                <w:sz w:val="22"/>
                <w:szCs w:val="22"/>
              </w:rPr>
              <w:t>1</w:t>
            </w:r>
            <w:r w:rsidR="008A4632" w:rsidRPr="00DF214D">
              <w:rPr>
                <w:rFonts w:ascii="Arial" w:hAnsi="Arial" w:cs="Arial"/>
                <w:b/>
                <w:sz w:val="22"/>
                <w:szCs w:val="22"/>
              </w:rPr>
              <w:t>0</w:t>
            </w:r>
          </w:p>
        </w:tc>
      </w:tr>
      <w:tr w:rsidR="00330589" w:rsidRPr="00DF214D" w14:paraId="092DE849" w14:textId="77777777" w:rsidTr="00881889">
        <w:trPr>
          <w:jc w:val="center"/>
        </w:trPr>
        <w:tc>
          <w:tcPr>
            <w:tcW w:w="2806" w:type="dxa"/>
            <w:shd w:val="clear" w:color="auto" w:fill="auto"/>
            <w:vAlign w:val="center"/>
          </w:tcPr>
          <w:p w14:paraId="4B568BCE" w14:textId="77777777" w:rsidR="00330589" w:rsidRPr="00DF214D" w:rsidRDefault="00330589" w:rsidP="00E402E1">
            <w:pPr>
              <w:spacing w:line="276" w:lineRule="auto"/>
              <w:rPr>
                <w:rFonts w:ascii="Arial" w:hAnsi="Arial" w:cs="Arial"/>
                <w:b/>
                <w:sz w:val="22"/>
                <w:szCs w:val="22"/>
              </w:rPr>
            </w:pPr>
            <w:r w:rsidRPr="00DF214D">
              <w:rPr>
                <w:rFonts w:ascii="Arial" w:hAnsi="Arial" w:cs="Arial"/>
                <w:sz w:val="22"/>
                <w:szCs w:val="22"/>
              </w:rPr>
              <w:t>Direct Observation of Practical Skills (DOPs)</w:t>
            </w:r>
          </w:p>
        </w:tc>
        <w:tc>
          <w:tcPr>
            <w:tcW w:w="3204" w:type="dxa"/>
            <w:shd w:val="clear" w:color="auto" w:fill="auto"/>
            <w:vAlign w:val="center"/>
          </w:tcPr>
          <w:p w14:paraId="523E3B32" w14:textId="79EBAD41" w:rsidR="00330589" w:rsidRPr="00DF214D" w:rsidRDefault="00C54AC5" w:rsidP="00237A46">
            <w:pPr>
              <w:spacing w:line="276" w:lineRule="auto"/>
              <w:jc w:val="both"/>
              <w:rPr>
                <w:rFonts w:ascii="Arial" w:hAnsi="Arial" w:cs="Arial"/>
                <w:b/>
                <w:sz w:val="22"/>
                <w:szCs w:val="22"/>
              </w:rPr>
            </w:pPr>
            <w:r>
              <w:rPr>
                <w:rFonts w:ascii="Arial" w:hAnsi="Arial" w:cs="Arial"/>
                <w:sz w:val="22"/>
                <w:szCs w:val="22"/>
              </w:rPr>
              <w:t>HEE LaSE</w:t>
            </w:r>
            <w:r w:rsidR="00330589" w:rsidRPr="00DF214D">
              <w:rPr>
                <w:rFonts w:ascii="Arial" w:hAnsi="Arial" w:cs="Arial"/>
                <w:sz w:val="22"/>
                <w:szCs w:val="22"/>
              </w:rPr>
              <w:t xml:space="preserve"> </w:t>
            </w:r>
            <w:hyperlink r:id="rId30" w:history="1">
              <w:r w:rsidR="00330589" w:rsidRPr="00F343F0">
                <w:rPr>
                  <w:rStyle w:val="Hyperlink"/>
                  <w:rFonts w:ascii="Arial" w:hAnsi="Arial" w:cs="Arial"/>
                  <w:sz w:val="22"/>
                  <w:szCs w:val="22"/>
                </w:rPr>
                <w:t>Website</w:t>
              </w:r>
            </w:hyperlink>
          </w:p>
        </w:tc>
        <w:tc>
          <w:tcPr>
            <w:tcW w:w="1560" w:type="dxa"/>
            <w:shd w:val="clear" w:color="auto" w:fill="auto"/>
            <w:vAlign w:val="center"/>
          </w:tcPr>
          <w:p w14:paraId="3871D371" w14:textId="77777777" w:rsidR="00330589" w:rsidRPr="00DF214D" w:rsidRDefault="00330589" w:rsidP="00237A46">
            <w:pPr>
              <w:spacing w:line="276" w:lineRule="auto"/>
              <w:jc w:val="both"/>
              <w:rPr>
                <w:rFonts w:ascii="Arial" w:hAnsi="Arial" w:cs="Arial"/>
                <w:b/>
                <w:sz w:val="22"/>
                <w:szCs w:val="22"/>
              </w:rPr>
            </w:pPr>
            <w:r w:rsidRPr="00DF214D">
              <w:rPr>
                <w:rFonts w:ascii="Arial" w:hAnsi="Arial" w:cs="Arial"/>
                <w:sz w:val="22"/>
                <w:szCs w:val="22"/>
              </w:rPr>
              <w:t>Written information</w:t>
            </w:r>
          </w:p>
        </w:tc>
        <w:tc>
          <w:tcPr>
            <w:tcW w:w="1461" w:type="dxa"/>
            <w:shd w:val="clear" w:color="auto" w:fill="AFE8FF"/>
            <w:vAlign w:val="center"/>
          </w:tcPr>
          <w:p w14:paraId="01C96D92" w14:textId="77777777" w:rsidR="00330589" w:rsidRPr="00DF214D" w:rsidRDefault="00330589" w:rsidP="00237A46">
            <w:pPr>
              <w:spacing w:line="276" w:lineRule="auto"/>
              <w:jc w:val="both"/>
              <w:rPr>
                <w:rFonts w:ascii="Arial" w:hAnsi="Arial" w:cs="Arial"/>
                <w:b/>
                <w:sz w:val="22"/>
                <w:szCs w:val="22"/>
              </w:rPr>
            </w:pPr>
          </w:p>
        </w:tc>
        <w:tc>
          <w:tcPr>
            <w:tcW w:w="1461" w:type="dxa"/>
            <w:shd w:val="clear" w:color="auto" w:fill="AFE8FF"/>
            <w:vAlign w:val="center"/>
          </w:tcPr>
          <w:p w14:paraId="277D3383" w14:textId="77777777" w:rsidR="00330589" w:rsidRPr="00DF214D" w:rsidRDefault="00330589" w:rsidP="00881889">
            <w:pPr>
              <w:spacing w:line="276" w:lineRule="auto"/>
              <w:jc w:val="center"/>
              <w:rPr>
                <w:rFonts w:ascii="Arial" w:hAnsi="Arial" w:cs="Arial"/>
                <w:b/>
                <w:sz w:val="22"/>
                <w:szCs w:val="22"/>
              </w:rPr>
            </w:pPr>
            <w:r w:rsidRPr="00DF214D">
              <w:rPr>
                <w:rFonts w:ascii="Arial" w:hAnsi="Arial" w:cs="Arial"/>
                <w:b/>
                <w:sz w:val="22"/>
                <w:szCs w:val="22"/>
              </w:rPr>
              <w:t>1</w:t>
            </w:r>
            <w:r w:rsidR="008A4632" w:rsidRPr="00DF214D">
              <w:rPr>
                <w:rFonts w:ascii="Arial" w:hAnsi="Arial" w:cs="Arial"/>
                <w:b/>
                <w:sz w:val="22"/>
                <w:szCs w:val="22"/>
              </w:rPr>
              <w:t>0</w:t>
            </w:r>
          </w:p>
        </w:tc>
      </w:tr>
      <w:tr w:rsidR="00330589" w:rsidRPr="00DF214D" w14:paraId="67FA03C2" w14:textId="77777777" w:rsidTr="00881889">
        <w:trPr>
          <w:jc w:val="center"/>
        </w:trPr>
        <w:tc>
          <w:tcPr>
            <w:tcW w:w="2806" w:type="dxa"/>
            <w:shd w:val="clear" w:color="auto" w:fill="auto"/>
            <w:vAlign w:val="center"/>
          </w:tcPr>
          <w:p w14:paraId="4134EBC5" w14:textId="77777777" w:rsidR="00330589" w:rsidRPr="00DF214D" w:rsidRDefault="00330589" w:rsidP="00E402E1">
            <w:pPr>
              <w:spacing w:line="276" w:lineRule="auto"/>
              <w:rPr>
                <w:rFonts w:ascii="Arial" w:hAnsi="Arial" w:cs="Arial"/>
                <w:b/>
                <w:sz w:val="22"/>
                <w:szCs w:val="22"/>
              </w:rPr>
            </w:pPr>
            <w:r w:rsidRPr="00DF214D">
              <w:rPr>
                <w:rFonts w:ascii="Arial" w:hAnsi="Arial" w:cs="Arial"/>
                <w:sz w:val="22"/>
                <w:szCs w:val="22"/>
              </w:rPr>
              <w:t>Medication related consultation frameworks (MRCFs)*</w:t>
            </w:r>
          </w:p>
        </w:tc>
        <w:tc>
          <w:tcPr>
            <w:tcW w:w="3204" w:type="dxa"/>
            <w:shd w:val="clear" w:color="auto" w:fill="auto"/>
            <w:vAlign w:val="center"/>
          </w:tcPr>
          <w:p w14:paraId="2645C7B3" w14:textId="14259BDA" w:rsidR="001A3F0D" w:rsidRPr="00A52611" w:rsidRDefault="001A3F0D" w:rsidP="00237A46">
            <w:pPr>
              <w:jc w:val="both"/>
              <w:rPr>
                <w:rFonts w:ascii="Arial" w:hAnsi="Arial" w:cs="Arial"/>
                <w:sz w:val="22"/>
                <w:szCs w:val="22"/>
              </w:rPr>
            </w:pPr>
            <w:r w:rsidRPr="00A52611">
              <w:rPr>
                <w:rFonts w:ascii="Arial" w:hAnsi="Arial" w:cs="Arial"/>
                <w:sz w:val="22"/>
                <w:szCs w:val="22"/>
              </w:rPr>
              <w:t>E</w:t>
            </w:r>
            <w:r w:rsidR="006914AF" w:rsidRPr="00A52611">
              <w:rPr>
                <w:rFonts w:ascii="Arial" w:hAnsi="Arial" w:cs="Arial"/>
                <w:sz w:val="22"/>
                <w:szCs w:val="22"/>
              </w:rPr>
              <w:t>-Learning for Health</w:t>
            </w:r>
            <w:r w:rsidRPr="00A52611">
              <w:rPr>
                <w:rFonts w:ascii="Arial" w:hAnsi="Arial" w:cs="Arial"/>
                <w:sz w:val="22"/>
                <w:szCs w:val="22"/>
              </w:rPr>
              <w:t>:</w:t>
            </w:r>
          </w:p>
          <w:p w14:paraId="5E0ADD6A" w14:textId="6E88DA89" w:rsidR="00330589" w:rsidRPr="00A52611" w:rsidRDefault="00D513F5" w:rsidP="00237A46">
            <w:pPr>
              <w:spacing w:line="276" w:lineRule="auto"/>
              <w:jc w:val="both"/>
              <w:rPr>
                <w:rFonts w:ascii="Arial" w:hAnsi="Arial" w:cs="Arial"/>
                <w:b/>
                <w:sz w:val="22"/>
                <w:szCs w:val="22"/>
              </w:rPr>
            </w:pPr>
            <w:hyperlink r:id="rId31" w:history="1">
              <w:r w:rsidR="006914AF" w:rsidRPr="00A52611">
                <w:rPr>
                  <w:rStyle w:val="Hyperlink"/>
                  <w:rFonts w:ascii="Arial" w:hAnsi="Arial" w:cs="Arial"/>
                  <w:sz w:val="22"/>
                  <w:szCs w:val="22"/>
                </w:rPr>
                <w:t>http://educatorhub.e-lfh.org.uk/Component/Details/458481</w:t>
              </w:r>
            </w:hyperlink>
          </w:p>
        </w:tc>
        <w:tc>
          <w:tcPr>
            <w:tcW w:w="1560" w:type="dxa"/>
            <w:shd w:val="clear" w:color="auto" w:fill="auto"/>
            <w:vAlign w:val="center"/>
          </w:tcPr>
          <w:p w14:paraId="61DD1EF8" w14:textId="77777777" w:rsidR="00330589" w:rsidRPr="00DF214D" w:rsidRDefault="001A3F0D" w:rsidP="00237A46">
            <w:pPr>
              <w:spacing w:line="276" w:lineRule="auto"/>
              <w:jc w:val="both"/>
              <w:rPr>
                <w:rFonts w:ascii="Arial" w:hAnsi="Arial" w:cs="Arial"/>
                <w:b/>
                <w:sz w:val="22"/>
                <w:szCs w:val="22"/>
              </w:rPr>
            </w:pPr>
            <w:r w:rsidRPr="00DF214D">
              <w:rPr>
                <w:rFonts w:ascii="Arial" w:hAnsi="Arial" w:cs="Arial"/>
                <w:sz w:val="22"/>
                <w:szCs w:val="22"/>
              </w:rPr>
              <w:t>Interactive Video</w:t>
            </w:r>
            <w:r>
              <w:rPr>
                <w:rFonts w:ascii="Arial" w:hAnsi="Arial" w:cs="Arial"/>
                <w:sz w:val="22"/>
                <w:szCs w:val="22"/>
              </w:rPr>
              <w:t>*</w:t>
            </w:r>
          </w:p>
        </w:tc>
        <w:tc>
          <w:tcPr>
            <w:tcW w:w="1461" w:type="dxa"/>
            <w:shd w:val="clear" w:color="auto" w:fill="AFE8FF"/>
            <w:vAlign w:val="center"/>
          </w:tcPr>
          <w:p w14:paraId="7AFA0CC5" w14:textId="77777777" w:rsidR="00330589" w:rsidRPr="00DF214D" w:rsidRDefault="00330589" w:rsidP="00237A46">
            <w:pPr>
              <w:spacing w:line="276" w:lineRule="auto"/>
              <w:jc w:val="both"/>
              <w:rPr>
                <w:rFonts w:ascii="Arial" w:hAnsi="Arial" w:cs="Arial"/>
                <w:b/>
                <w:sz w:val="22"/>
                <w:szCs w:val="22"/>
              </w:rPr>
            </w:pPr>
          </w:p>
        </w:tc>
        <w:tc>
          <w:tcPr>
            <w:tcW w:w="1461" w:type="dxa"/>
            <w:shd w:val="clear" w:color="auto" w:fill="AFE8FF"/>
            <w:vAlign w:val="center"/>
          </w:tcPr>
          <w:p w14:paraId="65C8EB5C" w14:textId="77777777" w:rsidR="00330589" w:rsidRPr="00DF214D" w:rsidRDefault="00330589" w:rsidP="00881889">
            <w:pPr>
              <w:spacing w:line="276" w:lineRule="auto"/>
              <w:jc w:val="center"/>
              <w:rPr>
                <w:rFonts w:ascii="Arial" w:hAnsi="Arial" w:cs="Arial"/>
                <w:b/>
                <w:sz w:val="22"/>
                <w:szCs w:val="22"/>
              </w:rPr>
            </w:pPr>
            <w:r w:rsidRPr="00DF214D">
              <w:rPr>
                <w:rFonts w:ascii="Arial" w:hAnsi="Arial" w:cs="Arial"/>
                <w:b/>
                <w:sz w:val="22"/>
                <w:szCs w:val="22"/>
              </w:rPr>
              <w:t>1</w:t>
            </w:r>
            <w:r w:rsidR="008A4632" w:rsidRPr="00DF214D">
              <w:rPr>
                <w:rFonts w:ascii="Arial" w:hAnsi="Arial" w:cs="Arial"/>
                <w:b/>
                <w:sz w:val="22"/>
                <w:szCs w:val="22"/>
              </w:rPr>
              <w:t>0</w:t>
            </w:r>
          </w:p>
        </w:tc>
      </w:tr>
    </w:tbl>
    <w:p w14:paraId="7D6F136C" w14:textId="77777777" w:rsidR="00D317D7" w:rsidRPr="00660AB3" w:rsidRDefault="00D317D7" w:rsidP="00237A46">
      <w:pPr>
        <w:jc w:val="both"/>
        <w:rPr>
          <w:rFonts w:ascii="Arial" w:hAnsi="Arial" w:cs="Arial"/>
        </w:rPr>
      </w:pPr>
    </w:p>
    <w:p w14:paraId="2949104B"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Further details on monitoring SLE’s can be found in </w:t>
      </w:r>
      <w:r w:rsidR="006764C4" w:rsidRPr="00DF214D">
        <w:rPr>
          <w:rFonts w:ascii="Arial" w:hAnsi="Arial" w:cs="Arial"/>
          <w:sz w:val="22"/>
          <w:szCs w:val="22"/>
        </w:rPr>
        <w:t>Section 4.2.2 (</w:t>
      </w:r>
      <w:r w:rsidRPr="00DF214D">
        <w:rPr>
          <w:rFonts w:ascii="Arial" w:hAnsi="Arial" w:cs="Arial"/>
          <w:sz w:val="22"/>
          <w:szCs w:val="22"/>
        </w:rPr>
        <w:t>Starting as an Educational Supervisor</w:t>
      </w:r>
      <w:r w:rsidR="006764C4" w:rsidRPr="00DF214D">
        <w:rPr>
          <w:rFonts w:ascii="Arial" w:hAnsi="Arial" w:cs="Arial"/>
          <w:sz w:val="22"/>
          <w:szCs w:val="22"/>
        </w:rPr>
        <w:t>).</w:t>
      </w:r>
    </w:p>
    <w:p w14:paraId="7302E309" w14:textId="77777777" w:rsidR="006764C4" w:rsidRDefault="006764C4" w:rsidP="00237A46">
      <w:pPr>
        <w:jc w:val="both"/>
        <w:rPr>
          <w:rFonts w:ascii="Arial" w:hAnsi="Arial" w:cs="Arial"/>
        </w:rPr>
      </w:pPr>
    </w:p>
    <w:p w14:paraId="50CCCFA6" w14:textId="77777777" w:rsidR="00D317D7" w:rsidRPr="006764C4" w:rsidRDefault="00D317D7" w:rsidP="00237A46">
      <w:pPr>
        <w:jc w:val="both"/>
        <w:rPr>
          <w:rFonts w:ascii="Arial" w:hAnsi="Arial" w:cs="Arial"/>
          <w:b/>
        </w:rPr>
      </w:pPr>
      <w:r w:rsidRPr="006764C4">
        <w:rPr>
          <w:rFonts w:ascii="Arial" w:hAnsi="Arial" w:cs="Arial"/>
          <w:b/>
        </w:rPr>
        <w:t>Planning SLEs</w:t>
      </w:r>
    </w:p>
    <w:p w14:paraId="5C46E50D" w14:textId="77777777" w:rsidR="00D317D7" w:rsidRPr="00DF214D" w:rsidRDefault="00047E0B" w:rsidP="00237A46">
      <w:pPr>
        <w:spacing w:line="276" w:lineRule="auto"/>
        <w:jc w:val="both"/>
        <w:rPr>
          <w:rFonts w:ascii="Arial" w:hAnsi="Arial" w:cs="Arial"/>
          <w:sz w:val="22"/>
          <w:szCs w:val="22"/>
        </w:rPr>
      </w:pPr>
      <w:r w:rsidRPr="00DF214D">
        <w:rPr>
          <w:rFonts w:ascii="Arial" w:hAnsi="Arial" w:cs="Arial"/>
          <w:sz w:val="22"/>
          <w:szCs w:val="22"/>
        </w:rPr>
        <w:t xml:space="preserve">Foundation pharmacist </w:t>
      </w:r>
      <w:r w:rsidR="00F03A5B" w:rsidRPr="00DF214D">
        <w:rPr>
          <w:rFonts w:ascii="Arial" w:hAnsi="Arial" w:cs="Arial"/>
          <w:sz w:val="22"/>
          <w:szCs w:val="22"/>
        </w:rPr>
        <w:t>should plan to undertake their SLE’s at regular intervals through each stage,</w:t>
      </w:r>
      <w:r w:rsidR="00D317D7" w:rsidRPr="00DF214D">
        <w:rPr>
          <w:rFonts w:ascii="Arial" w:hAnsi="Arial" w:cs="Arial"/>
          <w:sz w:val="22"/>
          <w:szCs w:val="22"/>
        </w:rPr>
        <w:t xml:space="preserve"> rather than group them all at end of training placement when they are confident of doing well.</w:t>
      </w:r>
      <w:r w:rsidR="00AB38DD" w:rsidRPr="00DF214D">
        <w:rPr>
          <w:rFonts w:ascii="Arial" w:hAnsi="Arial" w:cs="Arial"/>
          <w:sz w:val="22"/>
          <w:szCs w:val="22"/>
        </w:rPr>
        <w:t xml:space="preserve"> For each stage of the programme there are suggested </w:t>
      </w:r>
      <w:hyperlink r:id="rId32" w:history="1">
        <w:r w:rsidR="00AB38DD" w:rsidRPr="008F4D9E">
          <w:rPr>
            <w:rStyle w:val="Hyperlink"/>
            <w:rFonts w:ascii="Arial" w:hAnsi="Arial" w:cs="Arial"/>
            <w:sz w:val="22"/>
            <w:szCs w:val="22"/>
          </w:rPr>
          <w:t>timelines</w:t>
        </w:r>
      </w:hyperlink>
      <w:r w:rsidR="00AB38DD" w:rsidRPr="00DF214D">
        <w:rPr>
          <w:rFonts w:ascii="Arial" w:hAnsi="Arial" w:cs="Arial"/>
          <w:sz w:val="22"/>
          <w:szCs w:val="22"/>
        </w:rPr>
        <w:t xml:space="preserve"> of when these should be completed.</w:t>
      </w:r>
      <w:r w:rsidR="00D317D7" w:rsidRPr="00DF214D">
        <w:rPr>
          <w:rFonts w:ascii="Arial" w:hAnsi="Arial" w:cs="Arial"/>
          <w:sz w:val="22"/>
          <w:szCs w:val="22"/>
        </w:rPr>
        <w:t xml:space="preserve"> There should be monitoring of the </w:t>
      </w:r>
      <w:r w:rsidRPr="00DF214D">
        <w:rPr>
          <w:rFonts w:ascii="Arial" w:hAnsi="Arial" w:cs="Arial"/>
          <w:sz w:val="22"/>
          <w:szCs w:val="22"/>
        </w:rPr>
        <w:t xml:space="preserve">foundation pharmacist </w:t>
      </w:r>
      <w:r w:rsidR="00D317D7" w:rsidRPr="00DF214D">
        <w:rPr>
          <w:rFonts w:ascii="Arial" w:hAnsi="Arial" w:cs="Arial"/>
          <w:sz w:val="22"/>
          <w:szCs w:val="22"/>
        </w:rPr>
        <w:t>progress against the timeline this should be tracked at Local Faculty Groups (see section 4</w:t>
      </w:r>
      <w:r w:rsidR="00E7608A" w:rsidRPr="00DF214D">
        <w:rPr>
          <w:rFonts w:ascii="Arial" w:hAnsi="Arial" w:cs="Arial"/>
          <w:sz w:val="22"/>
          <w:szCs w:val="22"/>
        </w:rPr>
        <w:t>.1</w:t>
      </w:r>
      <w:r w:rsidR="00D317D7" w:rsidRPr="00DF214D">
        <w:rPr>
          <w:rFonts w:ascii="Arial" w:hAnsi="Arial" w:cs="Arial"/>
          <w:sz w:val="22"/>
          <w:szCs w:val="22"/>
        </w:rPr>
        <w:t xml:space="preserve"> Educational Governance). Early in each period of training the </w:t>
      </w:r>
      <w:r w:rsidRPr="00DF214D">
        <w:rPr>
          <w:rFonts w:ascii="Arial" w:hAnsi="Arial" w:cs="Arial"/>
          <w:sz w:val="22"/>
          <w:szCs w:val="22"/>
        </w:rPr>
        <w:t xml:space="preserve">foundation </w:t>
      </w:r>
      <w:r w:rsidR="00AB38DD" w:rsidRPr="00DF214D">
        <w:rPr>
          <w:rFonts w:ascii="Arial" w:hAnsi="Arial" w:cs="Arial"/>
          <w:sz w:val="22"/>
          <w:szCs w:val="22"/>
        </w:rPr>
        <w:t>pharmacist should</w:t>
      </w:r>
      <w:r w:rsidR="00D317D7" w:rsidRPr="00DF214D">
        <w:rPr>
          <w:rFonts w:ascii="Arial" w:hAnsi="Arial" w:cs="Arial"/>
          <w:sz w:val="22"/>
          <w:szCs w:val="22"/>
        </w:rPr>
        <w:t xml:space="preserve"> agree an appropriate plan of their learning for that period with their educational supervisor. There consequently should be a regular dialogue with the supervisor about what should be included as evidence in terms of SLE</w:t>
      </w:r>
      <w:r w:rsidR="00E7608A" w:rsidRPr="00DF214D">
        <w:rPr>
          <w:rFonts w:ascii="Arial" w:hAnsi="Arial" w:cs="Arial"/>
          <w:sz w:val="22"/>
          <w:szCs w:val="22"/>
        </w:rPr>
        <w:t>s</w:t>
      </w:r>
      <w:r w:rsidR="00D317D7" w:rsidRPr="00DF214D">
        <w:rPr>
          <w:rFonts w:ascii="Arial" w:hAnsi="Arial" w:cs="Arial"/>
          <w:sz w:val="22"/>
          <w:szCs w:val="22"/>
        </w:rPr>
        <w:t xml:space="preserve"> and AOP</w:t>
      </w:r>
      <w:r w:rsidR="00E7608A" w:rsidRPr="00DF214D">
        <w:rPr>
          <w:rFonts w:ascii="Arial" w:hAnsi="Arial" w:cs="Arial"/>
          <w:sz w:val="22"/>
          <w:szCs w:val="22"/>
        </w:rPr>
        <w:t>s</w:t>
      </w:r>
      <w:r w:rsidR="00D317D7" w:rsidRPr="00DF214D">
        <w:rPr>
          <w:rFonts w:ascii="Arial" w:hAnsi="Arial" w:cs="Arial"/>
          <w:sz w:val="22"/>
          <w:szCs w:val="22"/>
        </w:rPr>
        <w:t xml:space="preserve"> for that training period. </w:t>
      </w:r>
    </w:p>
    <w:p w14:paraId="26CE0415" w14:textId="77777777" w:rsidR="00A54BE4" w:rsidRPr="00DF214D" w:rsidRDefault="00A54BE4" w:rsidP="00237A46">
      <w:pPr>
        <w:spacing w:line="276" w:lineRule="auto"/>
        <w:jc w:val="both"/>
        <w:rPr>
          <w:rFonts w:ascii="Arial" w:hAnsi="Arial" w:cs="Arial"/>
          <w:sz w:val="22"/>
          <w:szCs w:val="22"/>
        </w:rPr>
      </w:pPr>
    </w:p>
    <w:p w14:paraId="487F63BC" w14:textId="77777777" w:rsidR="00A54BE4" w:rsidRPr="00DF214D" w:rsidRDefault="00B1067F" w:rsidP="00237A46">
      <w:pPr>
        <w:spacing w:line="276" w:lineRule="auto"/>
        <w:jc w:val="both"/>
        <w:rPr>
          <w:rFonts w:ascii="Arial" w:hAnsi="Arial" w:cs="Arial"/>
          <w:sz w:val="22"/>
          <w:szCs w:val="22"/>
        </w:rPr>
      </w:pPr>
      <w:r w:rsidRPr="00DF214D">
        <w:rPr>
          <w:rFonts w:ascii="Arial" w:hAnsi="Arial" w:cs="Arial"/>
          <w:sz w:val="22"/>
          <w:szCs w:val="22"/>
        </w:rPr>
        <w:lastRenderedPageBreak/>
        <w:t>The f</w:t>
      </w:r>
      <w:r w:rsidR="00047E0B" w:rsidRPr="00DF214D">
        <w:rPr>
          <w:rFonts w:ascii="Arial" w:hAnsi="Arial" w:cs="Arial"/>
          <w:sz w:val="22"/>
          <w:szCs w:val="22"/>
        </w:rPr>
        <w:t>oundation pharmacist</w:t>
      </w:r>
      <w:r w:rsidR="00A54BE4" w:rsidRPr="00DF214D">
        <w:rPr>
          <w:rFonts w:ascii="Arial" w:hAnsi="Arial" w:cs="Arial"/>
          <w:sz w:val="22"/>
          <w:szCs w:val="22"/>
        </w:rPr>
        <w:t xml:space="preserve"> should lead on the organisation of </w:t>
      </w:r>
      <w:r w:rsidR="00955730" w:rsidRPr="00DF214D">
        <w:rPr>
          <w:rFonts w:ascii="Arial" w:hAnsi="Arial" w:cs="Arial"/>
          <w:sz w:val="22"/>
          <w:szCs w:val="22"/>
        </w:rPr>
        <w:t>planning undertaking</w:t>
      </w:r>
      <w:r w:rsidR="00A54BE4" w:rsidRPr="00DF214D">
        <w:rPr>
          <w:rFonts w:ascii="Arial" w:hAnsi="Arial" w:cs="Arial"/>
          <w:sz w:val="22"/>
          <w:szCs w:val="22"/>
        </w:rPr>
        <w:t xml:space="preserve"> SLEs, which can be carried out by </w:t>
      </w:r>
      <w:r w:rsidR="00F03A5B" w:rsidRPr="00DF214D">
        <w:rPr>
          <w:rFonts w:ascii="Arial" w:hAnsi="Arial" w:cs="Arial"/>
          <w:sz w:val="22"/>
          <w:szCs w:val="22"/>
        </w:rPr>
        <w:t>practice supervisors</w:t>
      </w:r>
      <w:r w:rsidR="00A54BE4" w:rsidRPr="00DF214D">
        <w:rPr>
          <w:rFonts w:ascii="Arial" w:hAnsi="Arial" w:cs="Arial"/>
          <w:sz w:val="22"/>
          <w:szCs w:val="22"/>
        </w:rPr>
        <w:t xml:space="preserve">, senior </w:t>
      </w:r>
      <w:r w:rsidR="00955730" w:rsidRPr="00DF214D">
        <w:rPr>
          <w:rFonts w:ascii="Arial" w:hAnsi="Arial" w:cs="Arial"/>
          <w:sz w:val="22"/>
          <w:szCs w:val="22"/>
        </w:rPr>
        <w:t xml:space="preserve">and supervising </w:t>
      </w:r>
      <w:r w:rsidR="00A54BE4" w:rsidRPr="00DF214D">
        <w:rPr>
          <w:rFonts w:ascii="Arial" w:hAnsi="Arial" w:cs="Arial"/>
          <w:sz w:val="22"/>
          <w:szCs w:val="22"/>
        </w:rPr>
        <w:t>colleagues in addition to the ES.</w:t>
      </w:r>
    </w:p>
    <w:p w14:paraId="5A21EF6C" w14:textId="77777777" w:rsidR="00E7608A" w:rsidRPr="00DF214D" w:rsidRDefault="00E7608A" w:rsidP="00237A46">
      <w:pPr>
        <w:jc w:val="both"/>
        <w:rPr>
          <w:rFonts w:ascii="Arial" w:hAnsi="Arial" w:cs="Arial"/>
          <w:sz w:val="22"/>
          <w:szCs w:val="22"/>
        </w:rPr>
      </w:pPr>
    </w:p>
    <w:p w14:paraId="62EAF10D"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The </w:t>
      </w:r>
      <w:r w:rsidR="00047E0B" w:rsidRPr="00DF214D">
        <w:rPr>
          <w:rFonts w:ascii="Arial" w:hAnsi="Arial" w:cs="Arial"/>
          <w:sz w:val="22"/>
          <w:szCs w:val="22"/>
        </w:rPr>
        <w:t xml:space="preserve">foundation </w:t>
      </w:r>
      <w:r w:rsidR="00B87AC8" w:rsidRPr="00DF214D">
        <w:rPr>
          <w:rFonts w:ascii="Arial" w:hAnsi="Arial" w:cs="Arial"/>
          <w:sz w:val="22"/>
          <w:szCs w:val="22"/>
        </w:rPr>
        <w:t>pharmacist’s</w:t>
      </w:r>
      <w:r w:rsidRPr="00DF214D">
        <w:rPr>
          <w:rFonts w:ascii="Arial" w:hAnsi="Arial" w:cs="Arial"/>
          <w:sz w:val="22"/>
          <w:szCs w:val="22"/>
        </w:rPr>
        <w:t xml:space="preserve"> portfolio should be suitably constructed to ensure that the process is directed by them but is supported by their supervisor. All assessments should be discussed with the educational supervisor to ensure appropriate feedback is given, acted on, and that the assessment cycle is completed. </w:t>
      </w:r>
    </w:p>
    <w:p w14:paraId="6A2E725C" w14:textId="77777777" w:rsidR="00E7608A" w:rsidRDefault="00E7608A" w:rsidP="00237A46">
      <w:pPr>
        <w:jc w:val="both"/>
        <w:rPr>
          <w:rFonts w:ascii="Arial" w:hAnsi="Arial" w:cs="Arial"/>
        </w:rPr>
      </w:pPr>
    </w:p>
    <w:p w14:paraId="12E6302E" w14:textId="77777777" w:rsidR="00D317D7" w:rsidRPr="00E7608A" w:rsidRDefault="00D317D7" w:rsidP="00237A46">
      <w:pPr>
        <w:jc w:val="both"/>
        <w:rPr>
          <w:rFonts w:ascii="Arial" w:hAnsi="Arial" w:cs="Arial"/>
          <w:b/>
        </w:rPr>
      </w:pPr>
      <w:r w:rsidRPr="00E7608A">
        <w:rPr>
          <w:rFonts w:ascii="Arial" w:hAnsi="Arial" w:cs="Arial"/>
          <w:b/>
        </w:rPr>
        <w:t>Assessments of Practice (AOP)</w:t>
      </w:r>
    </w:p>
    <w:p w14:paraId="23D318BF"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RITA and MiniTAB are </w:t>
      </w:r>
      <w:r w:rsidR="00E7608A" w:rsidRPr="00DF214D">
        <w:rPr>
          <w:rFonts w:ascii="Arial" w:hAnsi="Arial" w:cs="Arial"/>
          <w:sz w:val="22"/>
          <w:szCs w:val="22"/>
        </w:rPr>
        <w:t>A</w:t>
      </w:r>
      <w:r w:rsidRPr="00DF214D">
        <w:rPr>
          <w:rFonts w:ascii="Arial" w:hAnsi="Arial" w:cs="Arial"/>
          <w:sz w:val="22"/>
          <w:szCs w:val="22"/>
        </w:rPr>
        <w:t xml:space="preserve">ssessments of </w:t>
      </w:r>
      <w:r w:rsidR="000630E3" w:rsidRPr="00DF214D">
        <w:rPr>
          <w:rFonts w:ascii="Arial" w:hAnsi="Arial" w:cs="Arial"/>
          <w:sz w:val="22"/>
          <w:szCs w:val="22"/>
        </w:rPr>
        <w:t>Practice;</w:t>
      </w:r>
      <w:r w:rsidR="00E7608A" w:rsidRPr="00DF214D">
        <w:rPr>
          <w:rFonts w:ascii="Arial" w:hAnsi="Arial" w:cs="Arial"/>
          <w:sz w:val="22"/>
          <w:szCs w:val="22"/>
        </w:rPr>
        <w:t xml:space="preserve"> they</w:t>
      </w:r>
      <w:r w:rsidRPr="00DF214D">
        <w:rPr>
          <w:rFonts w:ascii="Arial" w:hAnsi="Arial" w:cs="Arial"/>
          <w:sz w:val="22"/>
          <w:szCs w:val="22"/>
        </w:rPr>
        <w:t xml:space="preserve"> are summative assessments of learning.  AOPs should be recognised as a series of mandatory educational events </w:t>
      </w:r>
      <w:r w:rsidR="00654D59" w:rsidRPr="00DF214D">
        <w:rPr>
          <w:rFonts w:ascii="Arial" w:hAnsi="Arial" w:cs="Arial"/>
          <w:sz w:val="22"/>
          <w:szCs w:val="22"/>
        </w:rPr>
        <w:t xml:space="preserve">that occur at defined </w:t>
      </w:r>
      <w:r w:rsidR="00B1067F" w:rsidRPr="00DF214D">
        <w:rPr>
          <w:rFonts w:ascii="Arial" w:hAnsi="Arial" w:cs="Arial"/>
          <w:sz w:val="22"/>
          <w:szCs w:val="22"/>
        </w:rPr>
        <w:t xml:space="preserve">times as defined within each of the </w:t>
      </w:r>
      <w:r w:rsidR="00654D59" w:rsidRPr="00DF214D">
        <w:rPr>
          <w:rFonts w:ascii="Arial" w:hAnsi="Arial" w:cs="Arial"/>
          <w:sz w:val="22"/>
          <w:szCs w:val="22"/>
        </w:rPr>
        <w:t xml:space="preserve">foundation stage </w:t>
      </w:r>
      <w:hyperlink r:id="rId33" w:history="1">
        <w:r w:rsidR="00654D59" w:rsidRPr="008F4D9E">
          <w:rPr>
            <w:rStyle w:val="Hyperlink"/>
            <w:rFonts w:ascii="Arial" w:hAnsi="Arial" w:cs="Arial"/>
            <w:sz w:val="22"/>
            <w:szCs w:val="22"/>
          </w:rPr>
          <w:t>timeline</w:t>
        </w:r>
        <w:r w:rsidR="00B1067F" w:rsidRPr="008F4D9E">
          <w:rPr>
            <w:rStyle w:val="Hyperlink"/>
            <w:rFonts w:ascii="Arial" w:hAnsi="Arial" w:cs="Arial"/>
            <w:sz w:val="22"/>
            <w:szCs w:val="22"/>
          </w:rPr>
          <w:t>s</w:t>
        </w:r>
      </w:hyperlink>
      <w:r w:rsidR="00654D59" w:rsidRPr="00DF214D">
        <w:rPr>
          <w:rFonts w:ascii="Arial" w:hAnsi="Arial" w:cs="Arial"/>
          <w:sz w:val="22"/>
          <w:szCs w:val="22"/>
        </w:rPr>
        <w:t>.</w:t>
      </w:r>
    </w:p>
    <w:p w14:paraId="74692E87" w14:textId="77777777" w:rsidR="00D317D7" w:rsidRPr="00DF214D" w:rsidRDefault="00D317D7" w:rsidP="00237A46">
      <w:pPr>
        <w:jc w:val="both"/>
        <w:rPr>
          <w:rFonts w:ascii="Arial" w:hAnsi="Arial" w:cs="Arial"/>
          <w:sz w:val="22"/>
          <w:szCs w:val="22"/>
        </w:rPr>
      </w:pPr>
    </w:p>
    <w:p w14:paraId="022AD467" w14:textId="77777777" w:rsidR="00D317D7" w:rsidRPr="00DF214D" w:rsidRDefault="00047E0B" w:rsidP="00237A46">
      <w:pPr>
        <w:spacing w:line="276" w:lineRule="auto"/>
        <w:jc w:val="both"/>
        <w:rPr>
          <w:rFonts w:ascii="Arial" w:hAnsi="Arial" w:cs="Arial"/>
          <w:sz w:val="22"/>
          <w:szCs w:val="22"/>
        </w:rPr>
      </w:pPr>
      <w:r w:rsidRPr="00DF214D">
        <w:rPr>
          <w:rFonts w:ascii="Arial" w:hAnsi="Arial" w:cs="Arial"/>
          <w:sz w:val="22"/>
          <w:szCs w:val="22"/>
        </w:rPr>
        <w:t>Foundation pharmacist</w:t>
      </w:r>
      <w:r w:rsidR="00251E2C" w:rsidRPr="00DF214D">
        <w:rPr>
          <w:rFonts w:ascii="Arial" w:hAnsi="Arial" w:cs="Arial"/>
          <w:sz w:val="22"/>
          <w:szCs w:val="22"/>
        </w:rPr>
        <w:t>s</w:t>
      </w:r>
      <w:r w:rsidR="00D317D7" w:rsidRPr="00DF214D">
        <w:rPr>
          <w:rFonts w:ascii="Arial" w:hAnsi="Arial" w:cs="Arial"/>
          <w:sz w:val="22"/>
          <w:szCs w:val="22"/>
        </w:rPr>
        <w:t xml:space="preserve"> must be safe and competent at each level of progression. ESs must be confident that the </w:t>
      </w:r>
      <w:r w:rsidRPr="00DF214D">
        <w:rPr>
          <w:rFonts w:ascii="Arial" w:hAnsi="Arial" w:cs="Arial"/>
          <w:sz w:val="22"/>
          <w:szCs w:val="22"/>
        </w:rPr>
        <w:t xml:space="preserve">foundation </w:t>
      </w:r>
      <w:r w:rsidR="00B87AC8" w:rsidRPr="00DF214D">
        <w:rPr>
          <w:rFonts w:ascii="Arial" w:hAnsi="Arial" w:cs="Arial"/>
          <w:sz w:val="22"/>
          <w:szCs w:val="22"/>
        </w:rPr>
        <w:t>pharmacist is</w:t>
      </w:r>
      <w:r w:rsidR="00D317D7" w:rsidRPr="00DF214D">
        <w:rPr>
          <w:rFonts w:ascii="Arial" w:hAnsi="Arial" w:cs="Arial"/>
          <w:sz w:val="22"/>
          <w:szCs w:val="22"/>
        </w:rPr>
        <w:t xml:space="preserve"> at the level expected when they sign them off at each review. If a </w:t>
      </w:r>
      <w:r w:rsidRPr="00DF214D">
        <w:rPr>
          <w:rFonts w:ascii="Arial" w:hAnsi="Arial" w:cs="Arial"/>
          <w:sz w:val="22"/>
          <w:szCs w:val="22"/>
        </w:rPr>
        <w:t xml:space="preserve">foundation </w:t>
      </w:r>
      <w:r w:rsidR="00B87AC8" w:rsidRPr="00DF214D">
        <w:rPr>
          <w:rFonts w:ascii="Arial" w:hAnsi="Arial" w:cs="Arial"/>
          <w:sz w:val="22"/>
          <w:szCs w:val="22"/>
        </w:rPr>
        <w:t>pharmacist is</w:t>
      </w:r>
      <w:r w:rsidR="00D317D7" w:rsidRPr="00DF214D">
        <w:rPr>
          <w:rFonts w:ascii="Arial" w:hAnsi="Arial" w:cs="Arial"/>
          <w:sz w:val="22"/>
          <w:szCs w:val="22"/>
        </w:rPr>
        <w:t xml:space="preserve"> not performing at the required le</w:t>
      </w:r>
      <w:r w:rsidR="006744F2">
        <w:rPr>
          <w:rFonts w:ascii="Arial" w:hAnsi="Arial" w:cs="Arial"/>
          <w:sz w:val="22"/>
          <w:szCs w:val="22"/>
        </w:rPr>
        <w:t>vel the ES can use the Trainee requiring additional support</w:t>
      </w:r>
      <w:r w:rsidR="00D317D7" w:rsidRPr="00DF214D">
        <w:rPr>
          <w:rFonts w:ascii="Arial" w:hAnsi="Arial" w:cs="Arial"/>
          <w:sz w:val="22"/>
          <w:szCs w:val="22"/>
        </w:rPr>
        <w:t xml:space="preserve"> (</w:t>
      </w:r>
      <w:r w:rsidR="00D131A2" w:rsidRPr="00DF214D">
        <w:rPr>
          <w:rFonts w:ascii="Arial" w:hAnsi="Arial" w:cs="Arial"/>
          <w:sz w:val="22"/>
          <w:szCs w:val="22"/>
        </w:rPr>
        <w:t>TRAS</w:t>
      </w:r>
      <w:r w:rsidR="00D317D7" w:rsidRPr="00DF214D">
        <w:rPr>
          <w:rFonts w:ascii="Arial" w:hAnsi="Arial" w:cs="Arial"/>
          <w:sz w:val="22"/>
          <w:szCs w:val="22"/>
        </w:rPr>
        <w:t xml:space="preserve">) process to </w:t>
      </w:r>
      <w:r w:rsidR="00A60898" w:rsidRPr="00DF214D">
        <w:rPr>
          <w:rFonts w:ascii="Arial" w:hAnsi="Arial" w:cs="Arial"/>
          <w:sz w:val="22"/>
          <w:szCs w:val="22"/>
        </w:rPr>
        <w:t xml:space="preserve">help </w:t>
      </w:r>
      <w:r w:rsidR="00D317D7" w:rsidRPr="00DF214D">
        <w:rPr>
          <w:rFonts w:ascii="Arial" w:hAnsi="Arial" w:cs="Arial"/>
          <w:sz w:val="22"/>
          <w:szCs w:val="22"/>
        </w:rPr>
        <w:t xml:space="preserve">the </w:t>
      </w:r>
      <w:r w:rsidRPr="00DF214D">
        <w:rPr>
          <w:rFonts w:ascii="Arial" w:hAnsi="Arial" w:cs="Arial"/>
          <w:sz w:val="22"/>
          <w:szCs w:val="22"/>
        </w:rPr>
        <w:t xml:space="preserve">foundation pharmacist </w:t>
      </w:r>
      <w:r w:rsidR="00D317D7" w:rsidRPr="00DF214D">
        <w:rPr>
          <w:rFonts w:ascii="Arial" w:hAnsi="Arial" w:cs="Arial"/>
          <w:sz w:val="22"/>
          <w:szCs w:val="22"/>
        </w:rPr>
        <w:t xml:space="preserve">get back on track (further information see </w:t>
      </w:r>
      <w:r w:rsidR="00DE5F3C" w:rsidRPr="00DF214D">
        <w:rPr>
          <w:rFonts w:ascii="Arial" w:hAnsi="Arial" w:cs="Arial"/>
          <w:sz w:val="22"/>
          <w:szCs w:val="22"/>
        </w:rPr>
        <w:t>section 4.3.4</w:t>
      </w:r>
      <w:r w:rsidR="00D317D7" w:rsidRPr="00DF214D">
        <w:rPr>
          <w:rFonts w:ascii="Arial" w:hAnsi="Arial" w:cs="Arial"/>
          <w:sz w:val="22"/>
          <w:szCs w:val="22"/>
        </w:rPr>
        <w:t xml:space="preserve">). </w:t>
      </w:r>
      <w:r w:rsidRPr="00DF214D">
        <w:rPr>
          <w:rFonts w:ascii="Arial" w:hAnsi="Arial" w:cs="Arial"/>
          <w:sz w:val="22"/>
          <w:szCs w:val="22"/>
        </w:rPr>
        <w:t>Foundation pharmacist</w:t>
      </w:r>
      <w:r w:rsidR="00464269" w:rsidRPr="00DF214D">
        <w:rPr>
          <w:rFonts w:ascii="Arial" w:hAnsi="Arial" w:cs="Arial"/>
          <w:sz w:val="22"/>
          <w:szCs w:val="22"/>
        </w:rPr>
        <w:t>s</w:t>
      </w:r>
      <w:r w:rsidR="00D317D7" w:rsidRPr="00DF214D">
        <w:rPr>
          <w:rFonts w:ascii="Arial" w:hAnsi="Arial" w:cs="Arial"/>
          <w:sz w:val="22"/>
          <w:szCs w:val="22"/>
        </w:rPr>
        <w:t xml:space="preserve"> must have had </w:t>
      </w:r>
      <w:r w:rsidR="000630E3" w:rsidRPr="00DF214D">
        <w:rPr>
          <w:rFonts w:ascii="Arial" w:hAnsi="Arial" w:cs="Arial"/>
          <w:sz w:val="22"/>
          <w:szCs w:val="22"/>
        </w:rPr>
        <w:t xml:space="preserve">a minimum of </w:t>
      </w:r>
      <w:r w:rsidR="00D317D7" w:rsidRPr="00DF214D">
        <w:rPr>
          <w:rFonts w:ascii="Arial" w:hAnsi="Arial" w:cs="Arial"/>
          <w:sz w:val="22"/>
          <w:szCs w:val="22"/>
        </w:rPr>
        <w:t xml:space="preserve">three satisfactory miniTABs and RITAs to be eligible to </w:t>
      </w:r>
      <w:r w:rsidR="00A60898" w:rsidRPr="00DF214D">
        <w:rPr>
          <w:rFonts w:ascii="Arial" w:hAnsi="Arial" w:cs="Arial"/>
          <w:sz w:val="22"/>
          <w:szCs w:val="22"/>
        </w:rPr>
        <w:t xml:space="preserve">sit </w:t>
      </w:r>
      <w:r w:rsidR="00D317D7" w:rsidRPr="00DF214D">
        <w:rPr>
          <w:rFonts w:ascii="Arial" w:hAnsi="Arial" w:cs="Arial"/>
          <w:sz w:val="22"/>
          <w:szCs w:val="22"/>
        </w:rPr>
        <w:t xml:space="preserve">the academic assessment. </w:t>
      </w:r>
    </w:p>
    <w:p w14:paraId="40232180" w14:textId="77777777" w:rsidR="00A60898" w:rsidRPr="00DF214D" w:rsidRDefault="00A60898" w:rsidP="00237A46">
      <w:pPr>
        <w:jc w:val="both"/>
        <w:rPr>
          <w:rFonts w:ascii="Arial" w:hAnsi="Arial" w:cs="Arial"/>
          <w:sz w:val="22"/>
          <w:szCs w:val="22"/>
        </w:rPr>
      </w:pPr>
    </w:p>
    <w:p w14:paraId="1EC8FA2E"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The AOPs will be triangulated using the OSCE and MCQ summative academic assessments.  </w:t>
      </w:r>
    </w:p>
    <w:p w14:paraId="1F32768D" w14:textId="77777777" w:rsidR="00A60898" w:rsidRDefault="00A60898" w:rsidP="00237A46">
      <w:pPr>
        <w:jc w:val="both"/>
        <w:rPr>
          <w:rFonts w:ascii="Arial" w:hAnsi="Arial" w:cs="Arial"/>
        </w:rPr>
      </w:pPr>
    </w:p>
    <w:p w14:paraId="6DFACFC5" w14:textId="77777777" w:rsidR="00251E2C" w:rsidRDefault="00251E2C" w:rsidP="00237A46">
      <w:pPr>
        <w:jc w:val="both"/>
        <w:rPr>
          <w:rFonts w:ascii="Arial" w:hAnsi="Arial" w:cs="Arial"/>
        </w:rPr>
      </w:pPr>
    </w:p>
    <w:p w14:paraId="4A019C85" w14:textId="77777777" w:rsidR="00D317D7" w:rsidRDefault="00D317D7" w:rsidP="00237A46">
      <w:pPr>
        <w:jc w:val="both"/>
        <w:rPr>
          <w:rFonts w:ascii="Arial" w:hAnsi="Arial" w:cs="Arial"/>
          <w:b/>
        </w:rPr>
      </w:pPr>
      <w:r w:rsidRPr="00A60898">
        <w:rPr>
          <w:rFonts w:ascii="Arial" w:hAnsi="Arial" w:cs="Arial"/>
          <w:b/>
        </w:rPr>
        <w:t>Training for AOPs</w:t>
      </w:r>
    </w:p>
    <w:p w14:paraId="3ADE8025" w14:textId="77777777" w:rsidR="001C1DD3" w:rsidRPr="00A60898" w:rsidRDefault="001C1DD3" w:rsidP="00237A46">
      <w:pPr>
        <w:jc w:val="both"/>
        <w:rPr>
          <w:rFonts w:ascii="Arial" w:hAnsi="Arial" w:cs="Arial"/>
          <w:b/>
        </w:rPr>
      </w:pPr>
    </w:p>
    <w:tbl>
      <w:tblPr>
        <w:tblW w:w="5073" w:type="pct"/>
        <w:jc w:val="center"/>
        <w:tblLayout w:type="fixed"/>
        <w:tblLook w:val="04A0" w:firstRow="1" w:lastRow="0" w:firstColumn="1" w:lastColumn="0" w:noHBand="0" w:noVBand="1"/>
      </w:tblPr>
      <w:tblGrid>
        <w:gridCol w:w="2873"/>
        <w:gridCol w:w="2983"/>
        <w:gridCol w:w="1385"/>
        <w:gridCol w:w="1525"/>
        <w:gridCol w:w="1084"/>
      </w:tblGrid>
      <w:tr w:rsidR="00330589" w:rsidRPr="00DF214D" w14:paraId="4FAFD8BC" w14:textId="77777777" w:rsidTr="00881889">
        <w:trPr>
          <w:trHeight w:val="539"/>
          <w:jc w:val="center"/>
        </w:trPr>
        <w:tc>
          <w:tcPr>
            <w:tcW w:w="1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E6DF84" w14:textId="77777777" w:rsidR="00330589" w:rsidRPr="00DF214D" w:rsidRDefault="00330589" w:rsidP="00237A46">
            <w:pPr>
              <w:jc w:val="both"/>
              <w:rPr>
                <w:rFonts w:ascii="Arial" w:hAnsi="Arial" w:cs="Arial"/>
                <w:b/>
                <w:sz w:val="22"/>
                <w:szCs w:val="22"/>
              </w:rPr>
            </w:pPr>
            <w:r w:rsidRPr="00DF214D">
              <w:rPr>
                <w:rFonts w:ascii="Arial" w:hAnsi="Arial" w:cs="Arial"/>
                <w:b/>
                <w:sz w:val="22"/>
                <w:szCs w:val="22"/>
              </w:rPr>
              <w:t>Assessments of Practice (AOP)</w:t>
            </w:r>
          </w:p>
        </w:tc>
        <w:tc>
          <w:tcPr>
            <w:tcW w:w="1514" w:type="pct"/>
            <w:tcBorders>
              <w:top w:val="single" w:sz="4" w:space="0" w:color="auto"/>
              <w:left w:val="nil"/>
              <w:bottom w:val="single" w:sz="4" w:space="0" w:color="auto"/>
              <w:right w:val="single" w:sz="4" w:space="0" w:color="auto"/>
            </w:tcBorders>
            <w:shd w:val="clear" w:color="auto" w:fill="auto"/>
            <w:noWrap/>
            <w:vAlign w:val="center"/>
          </w:tcPr>
          <w:p w14:paraId="281976CA" w14:textId="77777777" w:rsidR="00330589" w:rsidRPr="00DF214D" w:rsidRDefault="00330589" w:rsidP="00237A46">
            <w:pPr>
              <w:jc w:val="both"/>
              <w:rPr>
                <w:rFonts w:ascii="Arial" w:hAnsi="Arial" w:cs="Arial"/>
                <w:b/>
                <w:sz w:val="22"/>
                <w:szCs w:val="22"/>
              </w:rPr>
            </w:pPr>
            <w:r w:rsidRPr="00DF214D">
              <w:rPr>
                <w:rFonts w:ascii="Arial" w:hAnsi="Arial" w:cs="Arial"/>
                <w:b/>
                <w:sz w:val="22"/>
                <w:szCs w:val="22"/>
              </w:rPr>
              <w:t>Location of training</w:t>
            </w:r>
          </w:p>
        </w:tc>
        <w:tc>
          <w:tcPr>
            <w:tcW w:w="703" w:type="pct"/>
            <w:tcBorders>
              <w:top w:val="single" w:sz="4" w:space="0" w:color="auto"/>
              <w:left w:val="nil"/>
              <w:bottom w:val="single" w:sz="4" w:space="0" w:color="auto"/>
              <w:right w:val="single" w:sz="4" w:space="0" w:color="auto"/>
            </w:tcBorders>
            <w:shd w:val="clear" w:color="auto" w:fill="auto"/>
            <w:vAlign w:val="center"/>
          </w:tcPr>
          <w:p w14:paraId="73EEE0D2" w14:textId="77777777" w:rsidR="00330589" w:rsidRPr="00DF214D" w:rsidRDefault="00330589" w:rsidP="00237A46">
            <w:pPr>
              <w:jc w:val="both"/>
              <w:rPr>
                <w:rFonts w:ascii="Arial" w:hAnsi="Arial" w:cs="Arial"/>
                <w:b/>
                <w:sz w:val="22"/>
                <w:szCs w:val="22"/>
              </w:rPr>
            </w:pPr>
            <w:r w:rsidRPr="00DF214D">
              <w:rPr>
                <w:rFonts w:ascii="Arial" w:hAnsi="Arial" w:cs="Arial"/>
                <w:b/>
                <w:sz w:val="22"/>
                <w:szCs w:val="22"/>
              </w:rPr>
              <w:t>Format of Training</w:t>
            </w:r>
          </w:p>
        </w:tc>
        <w:tc>
          <w:tcPr>
            <w:tcW w:w="774" w:type="pct"/>
            <w:tcBorders>
              <w:top w:val="single" w:sz="4" w:space="0" w:color="auto"/>
              <w:left w:val="nil"/>
              <w:bottom w:val="single" w:sz="4" w:space="0" w:color="auto"/>
              <w:right w:val="single" w:sz="4" w:space="0" w:color="auto"/>
            </w:tcBorders>
            <w:shd w:val="clear" w:color="auto" w:fill="AFE8FF"/>
            <w:vAlign w:val="center"/>
          </w:tcPr>
          <w:p w14:paraId="2E33D665" w14:textId="77777777" w:rsidR="00330589" w:rsidRPr="00DF214D" w:rsidRDefault="00330589" w:rsidP="00881889">
            <w:pPr>
              <w:jc w:val="center"/>
              <w:rPr>
                <w:rFonts w:ascii="Arial" w:hAnsi="Arial" w:cs="Arial"/>
                <w:b/>
                <w:sz w:val="22"/>
                <w:szCs w:val="22"/>
              </w:rPr>
            </w:pPr>
            <w:r w:rsidRPr="00DF214D">
              <w:rPr>
                <w:rFonts w:ascii="Arial" w:hAnsi="Arial" w:cs="Arial"/>
                <w:b/>
                <w:sz w:val="22"/>
                <w:szCs w:val="22"/>
              </w:rPr>
              <w:t>Training complete?</w:t>
            </w:r>
          </w:p>
        </w:tc>
        <w:tc>
          <w:tcPr>
            <w:tcW w:w="550" w:type="pct"/>
            <w:tcBorders>
              <w:top w:val="single" w:sz="4" w:space="0" w:color="auto"/>
              <w:left w:val="nil"/>
              <w:bottom w:val="single" w:sz="4" w:space="0" w:color="auto"/>
              <w:right w:val="single" w:sz="4" w:space="0" w:color="auto"/>
            </w:tcBorders>
            <w:shd w:val="clear" w:color="auto" w:fill="AFE8FF"/>
            <w:vAlign w:val="center"/>
          </w:tcPr>
          <w:p w14:paraId="15B4AF25" w14:textId="77777777" w:rsidR="00330589" w:rsidRPr="00DF214D" w:rsidRDefault="00330589" w:rsidP="00881889">
            <w:pPr>
              <w:spacing w:line="276" w:lineRule="auto"/>
              <w:jc w:val="center"/>
              <w:rPr>
                <w:rFonts w:ascii="Arial" w:hAnsi="Arial" w:cs="Arial"/>
                <w:b/>
                <w:sz w:val="22"/>
                <w:szCs w:val="22"/>
              </w:rPr>
            </w:pPr>
            <w:r w:rsidRPr="00DF214D">
              <w:rPr>
                <w:rFonts w:ascii="Arial" w:hAnsi="Arial" w:cs="Arial"/>
                <w:b/>
                <w:sz w:val="22"/>
                <w:szCs w:val="22"/>
              </w:rPr>
              <w:t>Task Number</w:t>
            </w:r>
          </w:p>
        </w:tc>
      </w:tr>
      <w:tr w:rsidR="001A3F0D" w:rsidRPr="00DF214D" w14:paraId="48C34D78" w14:textId="77777777" w:rsidTr="00881889">
        <w:trPr>
          <w:trHeight w:val="674"/>
          <w:jc w:val="center"/>
        </w:trPr>
        <w:tc>
          <w:tcPr>
            <w:tcW w:w="1459" w:type="pct"/>
            <w:tcBorders>
              <w:top w:val="nil"/>
              <w:left w:val="single" w:sz="4" w:space="0" w:color="auto"/>
              <w:bottom w:val="single" w:sz="4" w:space="0" w:color="auto"/>
              <w:right w:val="single" w:sz="4" w:space="0" w:color="auto"/>
            </w:tcBorders>
            <w:shd w:val="clear" w:color="auto" w:fill="auto"/>
            <w:noWrap/>
            <w:vAlign w:val="center"/>
          </w:tcPr>
          <w:p w14:paraId="281A8A47" w14:textId="77777777" w:rsidR="001A3F0D" w:rsidRPr="00DF214D" w:rsidRDefault="001A3F0D" w:rsidP="00237A46">
            <w:pPr>
              <w:jc w:val="both"/>
              <w:rPr>
                <w:rFonts w:ascii="Arial" w:hAnsi="Arial" w:cs="Arial"/>
                <w:sz w:val="22"/>
                <w:szCs w:val="22"/>
              </w:rPr>
            </w:pPr>
            <w:r w:rsidRPr="00DF214D">
              <w:rPr>
                <w:rFonts w:ascii="Arial" w:hAnsi="Arial" w:cs="Arial"/>
                <w:sz w:val="22"/>
                <w:szCs w:val="22"/>
              </w:rPr>
              <w:t>Mini-TAB assessment</w:t>
            </w:r>
          </w:p>
        </w:tc>
        <w:tc>
          <w:tcPr>
            <w:tcW w:w="1514" w:type="pct"/>
            <w:tcBorders>
              <w:top w:val="single" w:sz="4" w:space="0" w:color="auto"/>
              <w:left w:val="nil"/>
              <w:bottom w:val="single" w:sz="4" w:space="0" w:color="auto"/>
              <w:right w:val="single" w:sz="4" w:space="0" w:color="auto"/>
            </w:tcBorders>
            <w:shd w:val="clear" w:color="auto" w:fill="auto"/>
            <w:noWrap/>
            <w:vAlign w:val="center"/>
          </w:tcPr>
          <w:p w14:paraId="1D378170" w14:textId="32360277" w:rsidR="001A3F0D" w:rsidRPr="00DF214D" w:rsidRDefault="001A3F0D" w:rsidP="00237A46">
            <w:pPr>
              <w:jc w:val="both"/>
              <w:rPr>
                <w:rFonts w:ascii="Arial" w:hAnsi="Arial" w:cs="Arial"/>
                <w:sz w:val="22"/>
                <w:szCs w:val="22"/>
              </w:rPr>
            </w:pPr>
            <w:r w:rsidRPr="00DF214D">
              <w:rPr>
                <w:rFonts w:ascii="Arial" w:hAnsi="Arial" w:cs="Arial"/>
                <w:sz w:val="22"/>
                <w:szCs w:val="22"/>
              </w:rPr>
              <w:t>E</w:t>
            </w:r>
            <w:r w:rsidR="00C05F6F">
              <w:rPr>
                <w:rFonts w:ascii="Arial" w:hAnsi="Arial" w:cs="Arial"/>
                <w:sz w:val="22"/>
                <w:szCs w:val="22"/>
              </w:rPr>
              <w:t>-Learning for Health</w:t>
            </w:r>
            <w:r w:rsidRPr="00DF214D">
              <w:rPr>
                <w:rFonts w:ascii="Arial" w:hAnsi="Arial" w:cs="Arial"/>
                <w:sz w:val="22"/>
                <w:szCs w:val="22"/>
              </w:rPr>
              <w:t>:</w:t>
            </w:r>
            <w:r w:rsidR="003D69D2">
              <w:rPr>
                <w:rFonts w:ascii="Arial" w:hAnsi="Arial" w:cs="Arial"/>
                <w:sz w:val="22"/>
                <w:szCs w:val="22"/>
              </w:rPr>
              <w:t xml:space="preserve"> </w:t>
            </w:r>
            <w:hyperlink r:id="rId34" w:history="1">
              <w:r w:rsidR="003D69D2" w:rsidRPr="003D69D2">
                <w:rPr>
                  <w:rStyle w:val="Hyperlink"/>
                  <w:rFonts w:ascii="Arial" w:hAnsi="Arial" w:cs="Arial"/>
                  <w:sz w:val="22"/>
                  <w:szCs w:val="22"/>
                </w:rPr>
                <w:t>http://educatorhub.e-lfh.org.uk/Component/Details/458484</w:t>
              </w:r>
            </w:hyperlink>
          </w:p>
          <w:p w14:paraId="756D6FA4" w14:textId="224F821B" w:rsidR="001A3F0D" w:rsidRPr="00DF214D" w:rsidRDefault="001A3F0D" w:rsidP="00237A46">
            <w:pPr>
              <w:jc w:val="both"/>
              <w:rPr>
                <w:rFonts w:ascii="Arial" w:hAnsi="Arial" w:cs="Arial"/>
                <w:sz w:val="22"/>
                <w:szCs w:val="22"/>
              </w:rPr>
            </w:pPr>
          </w:p>
        </w:tc>
        <w:tc>
          <w:tcPr>
            <w:tcW w:w="703" w:type="pct"/>
            <w:tcBorders>
              <w:top w:val="nil"/>
              <w:left w:val="nil"/>
              <w:bottom w:val="single" w:sz="4" w:space="0" w:color="auto"/>
              <w:right w:val="single" w:sz="4" w:space="0" w:color="auto"/>
            </w:tcBorders>
            <w:shd w:val="clear" w:color="auto" w:fill="auto"/>
            <w:vAlign w:val="center"/>
          </w:tcPr>
          <w:p w14:paraId="0260CB23" w14:textId="77777777" w:rsidR="001A3F0D" w:rsidRPr="00DF214D" w:rsidRDefault="001A3F0D" w:rsidP="00237A46">
            <w:pPr>
              <w:jc w:val="both"/>
              <w:rPr>
                <w:rFonts w:ascii="Arial" w:hAnsi="Arial" w:cs="Arial"/>
                <w:sz w:val="22"/>
                <w:szCs w:val="22"/>
              </w:rPr>
            </w:pPr>
            <w:r w:rsidRPr="00DF214D">
              <w:rPr>
                <w:rFonts w:ascii="Arial" w:hAnsi="Arial" w:cs="Arial"/>
                <w:sz w:val="22"/>
                <w:szCs w:val="22"/>
              </w:rPr>
              <w:t>Interactive Video</w:t>
            </w:r>
          </w:p>
        </w:tc>
        <w:tc>
          <w:tcPr>
            <w:tcW w:w="774" w:type="pct"/>
            <w:tcBorders>
              <w:top w:val="single" w:sz="4" w:space="0" w:color="auto"/>
              <w:left w:val="nil"/>
              <w:bottom w:val="single" w:sz="4" w:space="0" w:color="auto"/>
              <w:right w:val="single" w:sz="4" w:space="0" w:color="auto"/>
            </w:tcBorders>
            <w:shd w:val="clear" w:color="auto" w:fill="AFE8FF"/>
            <w:vAlign w:val="center"/>
          </w:tcPr>
          <w:p w14:paraId="565DA833" w14:textId="77777777" w:rsidR="001A3F0D" w:rsidRPr="00DF214D" w:rsidRDefault="001A3F0D" w:rsidP="00881889">
            <w:pPr>
              <w:jc w:val="center"/>
              <w:rPr>
                <w:rFonts w:ascii="Arial" w:hAnsi="Arial" w:cs="Arial"/>
                <w:sz w:val="22"/>
                <w:szCs w:val="22"/>
              </w:rPr>
            </w:pPr>
          </w:p>
        </w:tc>
        <w:tc>
          <w:tcPr>
            <w:tcW w:w="550" w:type="pct"/>
            <w:tcBorders>
              <w:top w:val="single" w:sz="4" w:space="0" w:color="auto"/>
              <w:left w:val="nil"/>
              <w:bottom w:val="single" w:sz="4" w:space="0" w:color="auto"/>
              <w:right w:val="single" w:sz="4" w:space="0" w:color="auto"/>
            </w:tcBorders>
            <w:shd w:val="clear" w:color="auto" w:fill="AFE8FF"/>
            <w:vAlign w:val="center"/>
          </w:tcPr>
          <w:p w14:paraId="620A85FE" w14:textId="77777777" w:rsidR="001A3F0D" w:rsidRPr="00DF214D" w:rsidRDefault="001A3F0D" w:rsidP="00881889">
            <w:pPr>
              <w:jc w:val="center"/>
              <w:rPr>
                <w:rFonts w:ascii="Arial" w:hAnsi="Arial" w:cs="Arial"/>
                <w:b/>
                <w:sz w:val="22"/>
                <w:szCs w:val="22"/>
              </w:rPr>
            </w:pPr>
            <w:r w:rsidRPr="00DF214D">
              <w:rPr>
                <w:rFonts w:ascii="Arial" w:hAnsi="Arial" w:cs="Arial"/>
                <w:b/>
                <w:sz w:val="22"/>
                <w:szCs w:val="22"/>
              </w:rPr>
              <w:t>11</w:t>
            </w:r>
          </w:p>
        </w:tc>
      </w:tr>
      <w:tr w:rsidR="001A3F0D" w:rsidRPr="00DF214D" w14:paraId="1AB27819" w14:textId="77777777" w:rsidTr="00881889">
        <w:trPr>
          <w:trHeight w:val="454"/>
          <w:jc w:val="center"/>
        </w:trPr>
        <w:tc>
          <w:tcPr>
            <w:tcW w:w="1459" w:type="pct"/>
            <w:tcBorders>
              <w:top w:val="nil"/>
              <w:left w:val="single" w:sz="4" w:space="0" w:color="auto"/>
              <w:bottom w:val="single" w:sz="4" w:space="0" w:color="auto"/>
              <w:right w:val="single" w:sz="4" w:space="0" w:color="auto"/>
            </w:tcBorders>
            <w:shd w:val="clear" w:color="auto" w:fill="auto"/>
            <w:noWrap/>
            <w:vAlign w:val="center"/>
          </w:tcPr>
          <w:p w14:paraId="077FD987" w14:textId="77777777" w:rsidR="001A3F0D" w:rsidRPr="00DF214D" w:rsidRDefault="00936E8A" w:rsidP="00237A46">
            <w:pPr>
              <w:jc w:val="both"/>
              <w:rPr>
                <w:rFonts w:ascii="Arial" w:hAnsi="Arial" w:cs="Arial"/>
                <w:sz w:val="22"/>
                <w:szCs w:val="22"/>
              </w:rPr>
            </w:pPr>
            <w:r>
              <w:rPr>
                <w:rFonts w:ascii="Arial" w:hAnsi="Arial" w:cs="Arial"/>
                <w:sz w:val="22"/>
                <w:szCs w:val="22"/>
              </w:rPr>
              <w:t>RITAs</w:t>
            </w:r>
          </w:p>
        </w:tc>
        <w:tc>
          <w:tcPr>
            <w:tcW w:w="1514" w:type="pct"/>
            <w:tcBorders>
              <w:top w:val="single" w:sz="4" w:space="0" w:color="auto"/>
              <w:left w:val="nil"/>
              <w:bottom w:val="single" w:sz="4" w:space="0" w:color="auto"/>
              <w:right w:val="single" w:sz="4" w:space="0" w:color="auto"/>
            </w:tcBorders>
            <w:shd w:val="clear" w:color="auto" w:fill="auto"/>
            <w:noWrap/>
            <w:vAlign w:val="center"/>
          </w:tcPr>
          <w:p w14:paraId="736104F9" w14:textId="77777777" w:rsidR="00C05F6F" w:rsidRPr="00DF214D" w:rsidRDefault="00C05F6F" w:rsidP="00237A46">
            <w:pPr>
              <w:jc w:val="both"/>
              <w:rPr>
                <w:rFonts w:ascii="Arial" w:hAnsi="Arial" w:cs="Arial"/>
                <w:sz w:val="22"/>
                <w:szCs w:val="22"/>
              </w:rPr>
            </w:pPr>
            <w:r w:rsidRPr="00DF214D">
              <w:rPr>
                <w:rFonts w:ascii="Arial" w:hAnsi="Arial" w:cs="Arial"/>
                <w:sz w:val="22"/>
                <w:szCs w:val="22"/>
              </w:rPr>
              <w:t>E</w:t>
            </w:r>
            <w:r>
              <w:rPr>
                <w:rFonts w:ascii="Arial" w:hAnsi="Arial" w:cs="Arial"/>
                <w:sz w:val="22"/>
                <w:szCs w:val="22"/>
              </w:rPr>
              <w:t>-Learning for Health</w:t>
            </w:r>
            <w:r w:rsidRPr="00DF214D">
              <w:rPr>
                <w:rFonts w:ascii="Arial" w:hAnsi="Arial" w:cs="Arial"/>
                <w:sz w:val="22"/>
                <w:szCs w:val="22"/>
              </w:rPr>
              <w:t>:</w:t>
            </w:r>
          </w:p>
          <w:p w14:paraId="4EC8B6DB" w14:textId="39A5CFCB" w:rsidR="001A3F0D" w:rsidRPr="00DF214D" w:rsidRDefault="00D513F5" w:rsidP="00237A46">
            <w:pPr>
              <w:jc w:val="both"/>
              <w:rPr>
                <w:rFonts w:ascii="Arial" w:hAnsi="Arial" w:cs="Arial"/>
                <w:sz w:val="22"/>
                <w:szCs w:val="22"/>
              </w:rPr>
            </w:pPr>
            <w:hyperlink r:id="rId35" w:history="1">
              <w:r w:rsidR="00C05F6F" w:rsidRPr="00D056A7">
                <w:rPr>
                  <w:rStyle w:val="Hyperlink"/>
                  <w:rFonts w:ascii="Arial" w:hAnsi="Arial" w:cs="Arial"/>
                  <w:sz w:val="22"/>
                  <w:szCs w:val="22"/>
                </w:rPr>
                <w:t>http://educatorhub.e-lfh.org.uk/Component/Details/445631</w:t>
              </w:r>
            </w:hyperlink>
            <w:r w:rsidR="00C05F6F">
              <w:rPr>
                <w:rFonts w:ascii="Arial" w:hAnsi="Arial" w:cs="Arial"/>
                <w:sz w:val="22"/>
                <w:szCs w:val="22"/>
              </w:rPr>
              <w:t xml:space="preserve"> </w:t>
            </w:r>
          </w:p>
        </w:tc>
        <w:tc>
          <w:tcPr>
            <w:tcW w:w="703" w:type="pct"/>
            <w:tcBorders>
              <w:top w:val="nil"/>
              <w:left w:val="nil"/>
              <w:bottom w:val="single" w:sz="4" w:space="0" w:color="auto"/>
              <w:right w:val="single" w:sz="4" w:space="0" w:color="auto"/>
            </w:tcBorders>
            <w:shd w:val="clear" w:color="auto" w:fill="auto"/>
            <w:vAlign w:val="center"/>
          </w:tcPr>
          <w:p w14:paraId="051BCCD9" w14:textId="342BB85F" w:rsidR="001A3F0D" w:rsidRPr="00DF214D" w:rsidRDefault="001A3F0D" w:rsidP="00237A46">
            <w:pPr>
              <w:jc w:val="both"/>
              <w:rPr>
                <w:rFonts w:ascii="Arial" w:hAnsi="Arial" w:cs="Arial"/>
                <w:sz w:val="22"/>
                <w:szCs w:val="22"/>
              </w:rPr>
            </w:pPr>
            <w:r w:rsidRPr="00DF214D">
              <w:rPr>
                <w:rFonts w:ascii="Arial" w:hAnsi="Arial" w:cs="Arial"/>
                <w:sz w:val="22"/>
                <w:szCs w:val="22"/>
              </w:rPr>
              <w:t>Interactive Video</w:t>
            </w:r>
          </w:p>
        </w:tc>
        <w:tc>
          <w:tcPr>
            <w:tcW w:w="774" w:type="pct"/>
            <w:tcBorders>
              <w:top w:val="single" w:sz="4" w:space="0" w:color="auto"/>
              <w:left w:val="nil"/>
              <w:bottom w:val="single" w:sz="4" w:space="0" w:color="auto"/>
              <w:right w:val="single" w:sz="4" w:space="0" w:color="auto"/>
            </w:tcBorders>
            <w:shd w:val="clear" w:color="auto" w:fill="AFE8FF"/>
            <w:vAlign w:val="center"/>
          </w:tcPr>
          <w:p w14:paraId="168E59C8" w14:textId="77777777" w:rsidR="001A3F0D" w:rsidRPr="001A3F0D" w:rsidRDefault="001A3F0D" w:rsidP="00881889">
            <w:pPr>
              <w:jc w:val="center"/>
              <w:rPr>
                <w:rFonts w:ascii="Arial" w:hAnsi="Arial" w:cs="Arial"/>
                <w:sz w:val="28"/>
                <w:szCs w:val="22"/>
              </w:rPr>
            </w:pPr>
          </w:p>
          <w:p w14:paraId="6E1702EE" w14:textId="77777777" w:rsidR="001A3F0D" w:rsidRPr="001A3F0D" w:rsidRDefault="001A3F0D" w:rsidP="00881889">
            <w:pPr>
              <w:jc w:val="center"/>
              <w:rPr>
                <w:rFonts w:ascii="Arial" w:hAnsi="Arial" w:cs="Arial"/>
                <w:sz w:val="28"/>
                <w:szCs w:val="22"/>
              </w:rPr>
            </w:pPr>
          </w:p>
        </w:tc>
        <w:tc>
          <w:tcPr>
            <w:tcW w:w="550" w:type="pct"/>
            <w:tcBorders>
              <w:top w:val="single" w:sz="4" w:space="0" w:color="auto"/>
              <w:left w:val="nil"/>
              <w:bottom w:val="single" w:sz="4" w:space="0" w:color="auto"/>
              <w:right w:val="single" w:sz="4" w:space="0" w:color="auto"/>
            </w:tcBorders>
            <w:shd w:val="clear" w:color="auto" w:fill="AFE8FF"/>
            <w:vAlign w:val="center"/>
          </w:tcPr>
          <w:p w14:paraId="03D843EC" w14:textId="77777777" w:rsidR="001A3F0D" w:rsidRPr="00DF214D" w:rsidRDefault="001A3F0D" w:rsidP="00881889">
            <w:pPr>
              <w:jc w:val="center"/>
              <w:rPr>
                <w:rFonts w:ascii="Arial" w:hAnsi="Arial" w:cs="Arial"/>
                <w:b/>
                <w:sz w:val="22"/>
                <w:szCs w:val="22"/>
              </w:rPr>
            </w:pPr>
            <w:r w:rsidRPr="00DF214D">
              <w:rPr>
                <w:rFonts w:ascii="Arial" w:hAnsi="Arial" w:cs="Arial"/>
                <w:b/>
                <w:sz w:val="22"/>
                <w:szCs w:val="22"/>
              </w:rPr>
              <w:t>11</w:t>
            </w:r>
          </w:p>
        </w:tc>
      </w:tr>
    </w:tbl>
    <w:p w14:paraId="4BB615DF" w14:textId="77777777" w:rsidR="00D317D7" w:rsidRPr="00660AB3" w:rsidRDefault="00D317D7" w:rsidP="00237A46">
      <w:pPr>
        <w:jc w:val="both"/>
        <w:rPr>
          <w:rFonts w:ascii="Arial" w:hAnsi="Arial" w:cs="Arial"/>
        </w:rPr>
      </w:pPr>
    </w:p>
    <w:p w14:paraId="2371EE18" w14:textId="77777777" w:rsidR="008032D8" w:rsidRDefault="008032D8" w:rsidP="00237A46">
      <w:pPr>
        <w:jc w:val="both"/>
        <w:rPr>
          <w:rFonts w:ascii="Arial" w:hAnsi="Arial" w:cs="Arial"/>
          <w:b/>
        </w:rPr>
      </w:pPr>
      <w:r>
        <w:rPr>
          <w:rFonts w:ascii="Arial" w:hAnsi="Arial" w:cs="Arial"/>
          <w:b/>
        </w:rPr>
        <w:br w:type="page"/>
      </w:r>
    </w:p>
    <w:p w14:paraId="64C7DFA4" w14:textId="77777777" w:rsidR="00D317D7" w:rsidRPr="00A60898" w:rsidRDefault="00D317D7" w:rsidP="00237A46">
      <w:pPr>
        <w:jc w:val="both"/>
        <w:rPr>
          <w:rFonts w:ascii="Arial" w:hAnsi="Arial" w:cs="Arial"/>
          <w:b/>
        </w:rPr>
      </w:pPr>
      <w:r w:rsidRPr="00A60898">
        <w:rPr>
          <w:rFonts w:ascii="Arial" w:hAnsi="Arial" w:cs="Arial"/>
          <w:b/>
        </w:rPr>
        <w:lastRenderedPageBreak/>
        <w:t>Summative Assessments</w:t>
      </w:r>
    </w:p>
    <w:p w14:paraId="62DB7702" w14:textId="6C9FA8D2" w:rsidR="00D317D7" w:rsidRPr="00DF214D" w:rsidRDefault="00047E0B" w:rsidP="00237A46">
      <w:pPr>
        <w:spacing w:line="276" w:lineRule="auto"/>
        <w:jc w:val="both"/>
        <w:rPr>
          <w:rFonts w:ascii="Arial" w:hAnsi="Arial" w:cs="Arial"/>
          <w:sz w:val="22"/>
          <w:szCs w:val="22"/>
        </w:rPr>
      </w:pPr>
      <w:r w:rsidRPr="00DF214D">
        <w:rPr>
          <w:rFonts w:ascii="Arial" w:hAnsi="Arial" w:cs="Arial"/>
          <w:sz w:val="22"/>
          <w:szCs w:val="22"/>
        </w:rPr>
        <w:t>Foundation pharmacist</w:t>
      </w:r>
      <w:r w:rsidR="00251E2C" w:rsidRPr="00DF214D">
        <w:rPr>
          <w:rFonts w:ascii="Arial" w:hAnsi="Arial" w:cs="Arial"/>
          <w:sz w:val="22"/>
          <w:szCs w:val="22"/>
        </w:rPr>
        <w:t>s</w:t>
      </w:r>
      <w:r w:rsidR="00D317D7" w:rsidRPr="00DF214D">
        <w:rPr>
          <w:rFonts w:ascii="Arial" w:hAnsi="Arial" w:cs="Arial"/>
          <w:sz w:val="22"/>
          <w:szCs w:val="22"/>
        </w:rPr>
        <w:t xml:space="preserve"> under</w:t>
      </w:r>
      <w:r w:rsidR="00A60898" w:rsidRPr="00DF214D">
        <w:rPr>
          <w:rFonts w:ascii="Arial" w:hAnsi="Arial" w:cs="Arial"/>
          <w:sz w:val="22"/>
          <w:szCs w:val="22"/>
        </w:rPr>
        <w:t>take</w:t>
      </w:r>
      <w:r w:rsidR="00D317D7" w:rsidRPr="00DF214D">
        <w:rPr>
          <w:rFonts w:ascii="Arial" w:hAnsi="Arial" w:cs="Arial"/>
          <w:sz w:val="22"/>
          <w:szCs w:val="22"/>
        </w:rPr>
        <w:t xml:space="preserve"> a variety of academic led summat</w:t>
      </w:r>
      <w:r w:rsidR="009055DC">
        <w:rPr>
          <w:rFonts w:ascii="Arial" w:hAnsi="Arial" w:cs="Arial"/>
          <w:sz w:val="22"/>
          <w:szCs w:val="22"/>
        </w:rPr>
        <w:t>ive assessments during FS1</w:t>
      </w:r>
      <w:r w:rsidR="00D317D7" w:rsidRPr="00DF214D">
        <w:rPr>
          <w:rFonts w:ascii="Arial" w:hAnsi="Arial" w:cs="Arial"/>
          <w:sz w:val="22"/>
          <w:szCs w:val="22"/>
        </w:rPr>
        <w:t>.</w:t>
      </w:r>
    </w:p>
    <w:p w14:paraId="18717F2A" w14:textId="77777777" w:rsidR="00A60898" w:rsidRPr="00DF214D" w:rsidRDefault="00A60898" w:rsidP="00237A46">
      <w:pPr>
        <w:jc w:val="both"/>
        <w:rPr>
          <w:rFonts w:ascii="Arial" w:hAnsi="Arial" w:cs="Arial"/>
          <w:sz w:val="22"/>
          <w:szCs w:val="22"/>
        </w:rPr>
      </w:pPr>
    </w:p>
    <w:p w14:paraId="55283643"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The principles of summative assessments are discussed in the online presentation below, produced by JPB London:  (NB: KSS summative assessments differ please see table below)</w:t>
      </w:r>
    </w:p>
    <w:p w14:paraId="02B6978A" w14:textId="77777777" w:rsidR="00EB0A21" w:rsidRPr="00DF214D" w:rsidRDefault="00EB0A21" w:rsidP="00237A46">
      <w:pPr>
        <w:spacing w:line="276" w:lineRule="auto"/>
        <w:jc w:val="both"/>
        <w:rPr>
          <w:rFonts w:ascii="Arial" w:hAnsi="Arial" w:cs="Arial"/>
          <w:sz w:val="22"/>
          <w:szCs w:val="22"/>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300"/>
        <w:gridCol w:w="1620"/>
        <w:gridCol w:w="1365"/>
        <w:gridCol w:w="1365"/>
      </w:tblGrid>
      <w:tr w:rsidR="00330589" w:rsidRPr="00DF214D" w14:paraId="7DEF3901" w14:textId="77777777" w:rsidTr="00881889">
        <w:trPr>
          <w:trHeight w:val="951"/>
          <w:jc w:val="center"/>
        </w:trPr>
        <w:tc>
          <w:tcPr>
            <w:tcW w:w="6300" w:type="dxa"/>
            <w:tcBorders>
              <w:top w:val="nil"/>
              <w:left w:val="nil"/>
              <w:bottom w:val="nil"/>
              <w:right w:val="single" w:sz="18" w:space="0" w:color="FFFFFF"/>
            </w:tcBorders>
            <w:shd w:val="clear" w:color="auto" w:fill="AFE8FF"/>
            <w:vAlign w:val="center"/>
          </w:tcPr>
          <w:p w14:paraId="31E02B87" w14:textId="63F2E703" w:rsidR="00330589" w:rsidRPr="00DF214D" w:rsidRDefault="00D513F5" w:rsidP="00237A46">
            <w:pPr>
              <w:spacing w:line="276" w:lineRule="auto"/>
              <w:jc w:val="both"/>
              <w:rPr>
                <w:rFonts w:ascii="Arial" w:hAnsi="Arial" w:cs="Arial"/>
                <w:sz w:val="22"/>
                <w:szCs w:val="22"/>
              </w:rPr>
            </w:pPr>
            <w:hyperlink r:id="rId36" w:history="1">
              <w:r w:rsidR="00330589" w:rsidRPr="00DF214D">
                <w:rPr>
                  <w:rStyle w:val="Hyperlink"/>
                  <w:rFonts w:ascii="Arial" w:hAnsi="Arial" w:cs="Arial"/>
                  <w:sz w:val="22"/>
                  <w:szCs w:val="22"/>
                </w:rPr>
                <w:t xml:space="preserve">View the online presentation entitled Summative Assessment </w:t>
              </w:r>
              <w:r w:rsidR="00330589" w:rsidRPr="00E402E1">
                <w:rPr>
                  <w:rStyle w:val="Hyperlink"/>
                  <w:rFonts w:ascii="Arial" w:hAnsi="Arial" w:cs="Arial"/>
                  <w:color w:val="auto"/>
                  <w:sz w:val="22"/>
                  <w:szCs w:val="22"/>
                  <w:u w:val="none"/>
                </w:rPr>
                <w:t>(approx. time 6 minutes)</w:t>
              </w:r>
            </w:hyperlink>
          </w:p>
        </w:tc>
        <w:tc>
          <w:tcPr>
            <w:tcW w:w="1620" w:type="dxa"/>
            <w:tcBorders>
              <w:top w:val="nil"/>
              <w:left w:val="single" w:sz="18" w:space="0" w:color="FFFFFF"/>
              <w:bottom w:val="nil"/>
              <w:right w:val="nil"/>
            </w:tcBorders>
            <w:shd w:val="clear" w:color="auto" w:fill="AFE8FF"/>
            <w:vAlign w:val="center"/>
          </w:tcPr>
          <w:p w14:paraId="7FF29BD4" w14:textId="77777777" w:rsidR="00330589" w:rsidRPr="00DF214D" w:rsidRDefault="00330589" w:rsidP="00237A46">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1951174B" w14:textId="77777777" w:rsidR="00330589" w:rsidRPr="00DF214D" w:rsidRDefault="00330589" w:rsidP="00237A46">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6979BA5C" w14:textId="77777777" w:rsidR="00330589" w:rsidRPr="00DF214D" w:rsidRDefault="00330589" w:rsidP="00881889">
            <w:pPr>
              <w:spacing w:line="276" w:lineRule="auto"/>
              <w:jc w:val="center"/>
              <w:rPr>
                <w:rFonts w:ascii="Arial" w:hAnsi="Arial" w:cs="Arial"/>
                <w:b/>
                <w:sz w:val="22"/>
                <w:szCs w:val="22"/>
              </w:rPr>
            </w:pPr>
            <w:r w:rsidRPr="00DF214D">
              <w:rPr>
                <w:rFonts w:ascii="Arial" w:hAnsi="Arial" w:cs="Arial"/>
                <w:b/>
                <w:sz w:val="22"/>
                <w:szCs w:val="22"/>
              </w:rPr>
              <w:t>Task 12</w:t>
            </w:r>
          </w:p>
        </w:tc>
      </w:tr>
    </w:tbl>
    <w:p w14:paraId="5D6AD68B" w14:textId="77777777" w:rsidR="00B1067F" w:rsidRPr="00DF214D" w:rsidRDefault="00B1067F" w:rsidP="00237A46">
      <w:pPr>
        <w:spacing w:line="276" w:lineRule="auto"/>
        <w:jc w:val="both"/>
        <w:rPr>
          <w:rFonts w:ascii="Arial" w:hAnsi="Arial" w:cs="Arial"/>
          <w:sz w:val="22"/>
          <w:szCs w:val="22"/>
        </w:rPr>
      </w:pPr>
    </w:p>
    <w:p w14:paraId="66B58403" w14:textId="77777777" w:rsidR="00B1067F" w:rsidRPr="00DF214D" w:rsidRDefault="00B1067F" w:rsidP="00237A46">
      <w:pPr>
        <w:spacing w:line="276" w:lineRule="auto"/>
        <w:jc w:val="both"/>
        <w:rPr>
          <w:rFonts w:ascii="Arial" w:hAnsi="Arial" w:cs="Arial"/>
          <w:sz w:val="22"/>
          <w:szCs w:val="22"/>
        </w:rPr>
      </w:pPr>
    </w:p>
    <w:p w14:paraId="5C96480C"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A critical review essay is a summative assessment included in the KSS programme.  </w:t>
      </w:r>
      <w:r w:rsidR="00A60898" w:rsidRPr="00DF214D">
        <w:rPr>
          <w:rFonts w:ascii="Arial" w:hAnsi="Arial" w:cs="Arial"/>
          <w:sz w:val="22"/>
          <w:szCs w:val="22"/>
        </w:rPr>
        <w:t>It</w:t>
      </w:r>
      <w:r w:rsidRPr="00DF214D">
        <w:rPr>
          <w:rFonts w:ascii="Arial" w:hAnsi="Arial" w:cs="Arial"/>
          <w:sz w:val="22"/>
          <w:szCs w:val="22"/>
        </w:rPr>
        <w:t xml:space="preserve"> is a critical review of the management of a patient across the interface. It should be a reflective 1500 word referenced review of </w:t>
      </w:r>
      <w:r w:rsidR="00A60898" w:rsidRPr="00DF214D">
        <w:rPr>
          <w:rFonts w:ascii="Arial" w:hAnsi="Arial" w:cs="Arial"/>
          <w:sz w:val="22"/>
          <w:szCs w:val="22"/>
        </w:rPr>
        <w:t xml:space="preserve">a </w:t>
      </w:r>
      <w:r w:rsidRPr="00DF214D">
        <w:rPr>
          <w:rFonts w:ascii="Arial" w:hAnsi="Arial" w:cs="Arial"/>
          <w:sz w:val="22"/>
          <w:szCs w:val="22"/>
        </w:rPr>
        <w:t xml:space="preserve">case which may be an extension of a social care intervention. Examples are available on Moodle. The </w:t>
      </w:r>
      <w:r w:rsidR="00047E0B" w:rsidRPr="00DF214D">
        <w:rPr>
          <w:rFonts w:ascii="Arial" w:hAnsi="Arial" w:cs="Arial"/>
          <w:sz w:val="22"/>
          <w:szCs w:val="22"/>
        </w:rPr>
        <w:t xml:space="preserve">foundation pharmacist </w:t>
      </w:r>
      <w:r w:rsidRPr="00DF214D">
        <w:rPr>
          <w:rFonts w:ascii="Arial" w:hAnsi="Arial" w:cs="Arial"/>
          <w:sz w:val="22"/>
          <w:szCs w:val="22"/>
        </w:rPr>
        <w:t xml:space="preserve">should discuss the viability of a scenario as a critical review essay with their ES. There will also be additional support </w:t>
      </w:r>
      <w:r w:rsidR="00A60898" w:rsidRPr="00DF214D">
        <w:rPr>
          <w:rFonts w:ascii="Arial" w:hAnsi="Arial" w:cs="Arial"/>
          <w:sz w:val="22"/>
          <w:szCs w:val="22"/>
        </w:rPr>
        <w:t xml:space="preserve">from </w:t>
      </w:r>
      <w:r w:rsidRPr="00DF214D">
        <w:rPr>
          <w:rFonts w:ascii="Arial" w:hAnsi="Arial" w:cs="Arial"/>
          <w:sz w:val="22"/>
          <w:szCs w:val="22"/>
        </w:rPr>
        <w:t xml:space="preserve">the learning set </w:t>
      </w:r>
      <w:r w:rsidR="00654D59" w:rsidRPr="00DF214D">
        <w:rPr>
          <w:rFonts w:ascii="Arial" w:hAnsi="Arial" w:cs="Arial"/>
          <w:sz w:val="22"/>
          <w:szCs w:val="22"/>
        </w:rPr>
        <w:t>academic facilitators.</w:t>
      </w:r>
      <w:r w:rsidRPr="00DF214D">
        <w:rPr>
          <w:rFonts w:ascii="Arial" w:hAnsi="Arial" w:cs="Arial"/>
          <w:sz w:val="22"/>
          <w:szCs w:val="22"/>
        </w:rPr>
        <w:t xml:space="preserve"> </w:t>
      </w:r>
    </w:p>
    <w:p w14:paraId="0C56CFDA" w14:textId="77777777" w:rsidR="00D317D7" w:rsidRPr="00DF214D" w:rsidRDefault="00D317D7" w:rsidP="00237A46">
      <w:pPr>
        <w:jc w:val="both"/>
        <w:rPr>
          <w:rFonts w:ascii="Arial" w:hAnsi="Arial" w:cs="Arial"/>
          <w:sz w:val="22"/>
          <w:szCs w:val="22"/>
        </w:rPr>
      </w:pPr>
    </w:p>
    <w:tbl>
      <w:tblPr>
        <w:tblW w:w="5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2"/>
        <w:gridCol w:w="3870"/>
        <w:gridCol w:w="1235"/>
        <w:gridCol w:w="3163"/>
      </w:tblGrid>
      <w:tr w:rsidR="002A6097" w:rsidRPr="00DF214D" w14:paraId="49E357EC" w14:textId="77777777" w:rsidTr="00735066">
        <w:trPr>
          <w:trHeight w:val="454"/>
          <w:jc w:val="center"/>
        </w:trPr>
        <w:tc>
          <w:tcPr>
            <w:tcW w:w="990" w:type="pct"/>
            <w:shd w:val="clear" w:color="auto" w:fill="auto"/>
            <w:noWrap/>
            <w:vAlign w:val="center"/>
          </w:tcPr>
          <w:p w14:paraId="7970895A" w14:textId="77777777" w:rsidR="00D317D7" w:rsidRPr="00DF214D" w:rsidRDefault="00D317D7" w:rsidP="00237A46">
            <w:pPr>
              <w:jc w:val="both"/>
              <w:rPr>
                <w:rFonts w:ascii="Arial" w:hAnsi="Arial" w:cs="Arial"/>
                <w:b/>
                <w:color w:val="000000"/>
                <w:sz w:val="22"/>
                <w:szCs w:val="22"/>
              </w:rPr>
            </w:pPr>
            <w:r w:rsidRPr="00DF214D">
              <w:rPr>
                <w:rFonts w:ascii="Arial" w:hAnsi="Arial" w:cs="Arial"/>
                <w:b/>
                <w:color w:val="000000"/>
                <w:sz w:val="22"/>
                <w:szCs w:val="22"/>
              </w:rPr>
              <w:t>Supervised Learning Events</w:t>
            </w:r>
          </w:p>
        </w:tc>
        <w:tc>
          <w:tcPr>
            <w:tcW w:w="1877" w:type="pct"/>
            <w:shd w:val="clear" w:color="auto" w:fill="auto"/>
            <w:noWrap/>
            <w:vAlign w:val="center"/>
          </w:tcPr>
          <w:p w14:paraId="6D523382" w14:textId="77777777" w:rsidR="00D317D7" w:rsidRPr="00DF214D" w:rsidRDefault="00D317D7" w:rsidP="00237A46">
            <w:pPr>
              <w:jc w:val="both"/>
              <w:rPr>
                <w:rFonts w:ascii="Arial" w:hAnsi="Arial" w:cs="Arial"/>
                <w:b/>
                <w:color w:val="000000"/>
                <w:sz w:val="22"/>
                <w:szCs w:val="22"/>
              </w:rPr>
            </w:pPr>
            <w:r w:rsidRPr="00DF214D">
              <w:rPr>
                <w:rFonts w:ascii="Arial" w:hAnsi="Arial" w:cs="Arial"/>
                <w:b/>
                <w:sz w:val="22"/>
                <w:szCs w:val="22"/>
              </w:rPr>
              <w:t>Purpose</w:t>
            </w:r>
            <w:r w:rsidRPr="00DF214D">
              <w:rPr>
                <w:rFonts w:ascii="Arial" w:hAnsi="Arial" w:cs="Arial"/>
                <w:b/>
                <w:color w:val="000000"/>
                <w:sz w:val="22"/>
                <w:szCs w:val="22"/>
              </w:rPr>
              <w:t xml:space="preserve"> </w:t>
            </w:r>
          </w:p>
        </w:tc>
        <w:tc>
          <w:tcPr>
            <w:tcW w:w="599" w:type="pct"/>
            <w:shd w:val="clear" w:color="auto" w:fill="auto"/>
            <w:noWrap/>
            <w:vAlign w:val="center"/>
          </w:tcPr>
          <w:p w14:paraId="058EFF23" w14:textId="77777777" w:rsidR="00D317D7" w:rsidRPr="00DF214D" w:rsidRDefault="00D317D7" w:rsidP="00237A46">
            <w:pPr>
              <w:jc w:val="both"/>
              <w:rPr>
                <w:rFonts w:ascii="Arial" w:hAnsi="Arial" w:cs="Arial"/>
                <w:b/>
                <w:color w:val="000000"/>
                <w:sz w:val="22"/>
                <w:szCs w:val="22"/>
              </w:rPr>
            </w:pPr>
            <w:r w:rsidRPr="00DF214D">
              <w:rPr>
                <w:rFonts w:ascii="Arial" w:hAnsi="Arial" w:cs="Arial"/>
                <w:b/>
                <w:color w:val="000000"/>
                <w:sz w:val="22"/>
                <w:szCs w:val="22"/>
              </w:rPr>
              <w:t>Occurs at</w:t>
            </w:r>
          </w:p>
        </w:tc>
        <w:tc>
          <w:tcPr>
            <w:tcW w:w="1534" w:type="pct"/>
            <w:shd w:val="clear" w:color="auto" w:fill="auto"/>
            <w:vAlign w:val="center"/>
          </w:tcPr>
          <w:p w14:paraId="59DE8D66" w14:textId="77777777" w:rsidR="00D317D7" w:rsidRPr="00DF214D" w:rsidRDefault="00D317D7" w:rsidP="00237A46">
            <w:pPr>
              <w:jc w:val="both"/>
              <w:rPr>
                <w:rFonts w:ascii="Arial" w:hAnsi="Arial" w:cs="Arial"/>
                <w:b/>
                <w:color w:val="000000"/>
                <w:sz w:val="22"/>
                <w:szCs w:val="22"/>
              </w:rPr>
            </w:pPr>
            <w:r w:rsidRPr="00DF214D">
              <w:rPr>
                <w:rFonts w:ascii="Arial" w:hAnsi="Arial" w:cs="Arial"/>
                <w:b/>
                <w:color w:val="000000"/>
                <w:sz w:val="22"/>
                <w:szCs w:val="22"/>
              </w:rPr>
              <w:t>Support available for FP</w:t>
            </w:r>
          </w:p>
        </w:tc>
      </w:tr>
      <w:tr w:rsidR="002A6097" w:rsidRPr="00DF214D" w14:paraId="59CE59F7" w14:textId="77777777" w:rsidTr="00735066">
        <w:trPr>
          <w:trHeight w:val="611"/>
          <w:jc w:val="center"/>
        </w:trPr>
        <w:tc>
          <w:tcPr>
            <w:tcW w:w="990" w:type="pct"/>
            <w:shd w:val="clear" w:color="auto" w:fill="auto"/>
          </w:tcPr>
          <w:p w14:paraId="31B0D8B8" w14:textId="77777777" w:rsidR="00D317D7" w:rsidRPr="00DF214D" w:rsidRDefault="00D317D7" w:rsidP="00237A46">
            <w:pPr>
              <w:jc w:val="both"/>
              <w:rPr>
                <w:rFonts w:ascii="Arial" w:hAnsi="Arial" w:cs="Arial"/>
                <w:sz w:val="22"/>
                <w:szCs w:val="22"/>
              </w:rPr>
            </w:pPr>
            <w:r w:rsidRPr="00DF214D">
              <w:rPr>
                <w:rFonts w:ascii="Arial" w:hAnsi="Arial" w:cs="Arial"/>
                <w:sz w:val="22"/>
                <w:szCs w:val="22"/>
              </w:rPr>
              <w:t>Critical review essay</w:t>
            </w:r>
          </w:p>
        </w:tc>
        <w:tc>
          <w:tcPr>
            <w:tcW w:w="1877" w:type="pct"/>
            <w:shd w:val="clear" w:color="auto" w:fill="auto"/>
          </w:tcPr>
          <w:p w14:paraId="6876D878" w14:textId="77777777" w:rsidR="00D317D7" w:rsidRPr="00DF214D" w:rsidRDefault="00D317D7" w:rsidP="00237A46">
            <w:pPr>
              <w:jc w:val="both"/>
              <w:rPr>
                <w:rFonts w:ascii="Arial" w:hAnsi="Arial" w:cs="Arial"/>
                <w:sz w:val="22"/>
                <w:szCs w:val="22"/>
              </w:rPr>
            </w:pPr>
            <w:r w:rsidRPr="00DF214D">
              <w:rPr>
                <w:rFonts w:ascii="Arial" w:hAnsi="Arial" w:cs="Arial"/>
                <w:sz w:val="22"/>
                <w:szCs w:val="22"/>
              </w:rPr>
              <w:t>To demonstrate critical appraisal skills and their application to practice.</w:t>
            </w:r>
          </w:p>
        </w:tc>
        <w:tc>
          <w:tcPr>
            <w:tcW w:w="599" w:type="pct"/>
            <w:shd w:val="clear" w:color="auto" w:fill="auto"/>
          </w:tcPr>
          <w:p w14:paraId="325B5454" w14:textId="77777777" w:rsidR="00D317D7" w:rsidRPr="00DF214D" w:rsidRDefault="00D317D7" w:rsidP="00237A46">
            <w:pPr>
              <w:jc w:val="both"/>
              <w:rPr>
                <w:rFonts w:ascii="Arial" w:hAnsi="Arial" w:cs="Arial"/>
                <w:sz w:val="22"/>
                <w:szCs w:val="22"/>
              </w:rPr>
            </w:pPr>
            <w:r w:rsidRPr="00DF214D">
              <w:rPr>
                <w:rFonts w:ascii="Arial" w:hAnsi="Arial" w:cs="Arial"/>
                <w:sz w:val="22"/>
                <w:szCs w:val="22"/>
              </w:rPr>
              <w:t>12 months</w:t>
            </w:r>
          </w:p>
        </w:tc>
        <w:tc>
          <w:tcPr>
            <w:tcW w:w="1534" w:type="pct"/>
            <w:shd w:val="clear" w:color="auto" w:fill="auto"/>
          </w:tcPr>
          <w:p w14:paraId="74BEE118" w14:textId="046632FC" w:rsidR="00D317D7" w:rsidRPr="00DF214D" w:rsidRDefault="00D317D7" w:rsidP="00237A46">
            <w:pPr>
              <w:jc w:val="both"/>
              <w:rPr>
                <w:rFonts w:ascii="Arial" w:hAnsi="Arial" w:cs="Arial"/>
                <w:sz w:val="22"/>
                <w:szCs w:val="22"/>
              </w:rPr>
            </w:pPr>
            <w:r w:rsidRPr="00DF214D">
              <w:rPr>
                <w:rFonts w:ascii="Arial" w:hAnsi="Arial" w:cs="Arial"/>
                <w:sz w:val="22"/>
                <w:szCs w:val="22"/>
              </w:rPr>
              <w:t xml:space="preserve">Outlines are discussed with the </w:t>
            </w:r>
            <w:r w:rsidR="009055DC">
              <w:rPr>
                <w:rFonts w:ascii="Arial" w:hAnsi="Arial" w:cs="Arial"/>
                <w:sz w:val="22"/>
                <w:szCs w:val="22"/>
              </w:rPr>
              <w:t>ES and AF</w:t>
            </w:r>
          </w:p>
        </w:tc>
      </w:tr>
      <w:tr w:rsidR="002A6097" w:rsidRPr="00DF214D" w14:paraId="092BF78B" w14:textId="77777777" w:rsidTr="00735066">
        <w:trPr>
          <w:trHeight w:val="940"/>
          <w:jc w:val="center"/>
        </w:trPr>
        <w:tc>
          <w:tcPr>
            <w:tcW w:w="990" w:type="pct"/>
            <w:shd w:val="clear" w:color="auto" w:fill="auto"/>
          </w:tcPr>
          <w:p w14:paraId="5C5E497F" w14:textId="77777777" w:rsidR="00D317D7" w:rsidRPr="00DF214D" w:rsidRDefault="00D317D7" w:rsidP="00237A46">
            <w:pPr>
              <w:jc w:val="both"/>
              <w:rPr>
                <w:rFonts w:ascii="Arial" w:hAnsi="Arial" w:cs="Arial"/>
                <w:sz w:val="22"/>
                <w:szCs w:val="22"/>
              </w:rPr>
            </w:pPr>
            <w:r w:rsidRPr="00DF214D">
              <w:rPr>
                <w:rFonts w:ascii="Arial" w:hAnsi="Arial" w:cs="Arial"/>
                <w:sz w:val="22"/>
                <w:szCs w:val="22"/>
              </w:rPr>
              <w:t>OSCE (Objective Structured Clinical Examination)</w:t>
            </w:r>
          </w:p>
        </w:tc>
        <w:tc>
          <w:tcPr>
            <w:tcW w:w="1877" w:type="pct"/>
            <w:shd w:val="clear" w:color="auto" w:fill="auto"/>
          </w:tcPr>
          <w:p w14:paraId="28367524" w14:textId="77777777" w:rsidR="00D317D7" w:rsidRPr="00DF214D" w:rsidRDefault="00D317D7" w:rsidP="00237A46">
            <w:pPr>
              <w:jc w:val="both"/>
              <w:rPr>
                <w:rFonts w:ascii="Arial" w:hAnsi="Arial" w:cs="Arial"/>
                <w:sz w:val="22"/>
                <w:szCs w:val="22"/>
              </w:rPr>
            </w:pPr>
            <w:r w:rsidRPr="00DF214D" w:rsidDel="00D06809">
              <w:rPr>
                <w:rFonts w:ascii="Arial" w:hAnsi="Arial" w:cs="Arial"/>
                <w:sz w:val="22"/>
                <w:szCs w:val="22"/>
              </w:rPr>
              <w:t>To demonstrate competency through “shows how / does”</w:t>
            </w:r>
          </w:p>
        </w:tc>
        <w:tc>
          <w:tcPr>
            <w:tcW w:w="599" w:type="pct"/>
            <w:shd w:val="clear" w:color="auto" w:fill="auto"/>
          </w:tcPr>
          <w:p w14:paraId="4C389E0D" w14:textId="77777777" w:rsidR="00D317D7" w:rsidRPr="00DF214D" w:rsidRDefault="00D317D7" w:rsidP="00237A46">
            <w:pPr>
              <w:jc w:val="both"/>
              <w:rPr>
                <w:rFonts w:ascii="Arial" w:hAnsi="Arial" w:cs="Arial"/>
                <w:sz w:val="22"/>
                <w:szCs w:val="22"/>
              </w:rPr>
            </w:pPr>
            <w:r w:rsidRPr="00DF214D">
              <w:rPr>
                <w:rFonts w:ascii="Arial" w:hAnsi="Arial" w:cs="Arial"/>
                <w:sz w:val="22"/>
                <w:szCs w:val="22"/>
              </w:rPr>
              <w:t>18 months</w:t>
            </w:r>
          </w:p>
        </w:tc>
        <w:tc>
          <w:tcPr>
            <w:tcW w:w="1534" w:type="pct"/>
            <w:shd w:val="clear" w:color="auto" w:fill="auto"/>
          </w:tcPr>
          <w:p w14:paraId="33142680" w14:textId="20CA2729" w:rsidR="00D317D7" w:rsidRPr="00DF214D" w:rsidRDefault="00D317D7" w:rsidP="00237A46">
            <w:pPr>
              <w:jc w:val="both"/>
              <w:rPr>
                <w:rFonts w:ascii="Arial" w:hAnsi="Arial" w:cs="Arial"/>
                <w:sz w:val="22"/>
                <w:szCs w:val="22"/>
              </w:rPr>
            </w:pPr>
            <w:r w:rsidRPr="00DF214D">
              <w:rPr>
                <w:rFonts w:ascii="Arial" w:hAnsi="Arial" w:cs="Arial"/>
                <w:sz w:val="22"/>
                <w:szCs w:val="22"/>
              </w:rPr>
              <w:t xml:space="preserve">OSCE video available on </w:t>
            </w:r>
            <w:r w:rsidR="003011AA">
              <w:rPr>
                <w:rFonts w:ascii="Arial" w:hAnsi="Arial" w:cs="Arial"/>
                <w:sz w:val="22"/>
                <w:szCs w:val="22"/>
              </w:rPr>
              <w:t>M</w:t>
            </w:r>
            <w:r w:rsidRPr="00DF214D">
              <w:rPr>
                <w:rFonts w:ascii="Arial" w:hAnsi="Arial" w:cs="Arial"/>
                <w:sz w:val="22"/>
                <w:szCs w:val="22"/>
              </w:rPr>
              <w:t>oodle.</w:t>
            </w:r>
          </w:p>
          <w:p w14:paraId="2715C4CF" w14:textId="77777777" w:rsidR="00D317D7" w:rsidRPr="00DF214D" w:rsidRDefault="00D317D7" w:rsidP="00237A46">
            <w:pPr>
              <w:jc w:val="both"/>
              <w:rPr>
                <w:rFonts w:ascii="Arial" w:hAnsi="Arial" w:cs="Arial"/>
                <w:sz w:val="22"/>
                <w:szCs w:val="22"/>
              </w:rPr>
            </w:pPr>
            <w:r w:rsidRPr="00DF214D">
              <w:rPr>
                <w:rFonts w:ascii="Arial" w:hAnsi="Arial" w:cs="Arial"/>
                <w:sz w:val="22"/>
                <w:szCs w:val="22"/>
              </w:rPr>
              <w:t>Practice assessments are carried out in month 12/13.</w:t>
            </w:r>
          </w:p>
        </w:tc>
      </w:tr>
      <w:tr w:rsidR="002A6097" w:rsidRPr="00DF214D" w14:paraId="50A42BF1" w14:textId="77777777" w:rsidTr="00735066">
        <w:trPr>
          <w:trHeight w:val="841"/>
          <w:jc w:val="center"/>
        </w:trPr>
        <w:tc>
          <w:tcPr>
            <w:tcW w:w="990" w:type="pct"/>
            <w:shd w:val="clear" w:color="auto" w:fill="auto"/>
          </w:tcPr>
          <w:p w14:paraId="76C447C4" w14:textId="77777777" w:rsidR="00D317D7" w:rsidRPr="00DF214D" w:rsidRDefault="00D317D7" w:rsidP="00237A46">
            <w:pPr>
              <w:jc w:val="both"/>
              <w:rPr>
                <w:rFonts w:ascii="Arial" w:hAnsi="Arial" w:cs="Arial"/>
                <w:sz w:val="22"/>
                <w:szCs w:val="22"/>
              </w:rPr>
            </w:pPr>
            <w:r w:rsidRPr="00DF214D">
              <w:rPr>
                <w:rFonts w:ascii="Arial" w:hAnsi="Arial" w:cs="Arial"/>
                <w:sz w:val="22"/>
                <w:szCs w:val="22"/>
              </w:rPr>
              <w:t>MCQs (Multiple Choice Questions)</w:t>
            </w:r>
          </w:p>
        </w:tc>
        <w:tc>
          <w:tcPr>
            <w:tcW w:w="1877" w:type="pct"/>
            <w:shd w:val="clear" w:color="auto" w:fill="auto"/>
          </w:tcPr>
          <w:p w14:paraId="630213DA" w14:textId="77777777" w:rsidR="00D317D7" w:rsidRPr="00DF214D" w:rsidRDefault="00D317D7" w:rsidP="00237A46">
            <w:pPr>
              <w:jc w:val="both"/>
              <w:rPr>
                <w:rFonts w:ascii="Arial" w:hAnsi="Arial" w:cs="Arial"/>
                <w:sz w:val="22"/>
                <w:szCs w:val="22"/>
              </w:rPr>
            </w:pPr>
            <w:r w:rsidRPr="00DF214D">
              <w:rPr>
                <w:rFonts w:ascii="Arial" w:hAnsi="Arial" w:cs="Arial"/>
                <w:sz w:val="22"/>
                <w:szCs w:val="22"/>
              </w:rPr>
              <w:t>To demonstrate application of knowledge</w:t>
            </w:r>
          </w:p>
        </w:tc>
        <w:tc>
          <w:tcPr>
            <w:tcW w:w="599" w:type="pct"/>
            <w:shd w:val="clear" w:color="auto" w:fill="auto"/>
          </w:tcPr>
          <w:p w14:paraId="61C07087" w14:textId="77777777" w:rsidR="00D317D7" w:rsidRPr="00DF214D" w:rsidRDefault="00D317D7" w:rsidP="00237A46">
            <w:pPr>
              <w:jc w:val="both"/>
              <w:rPr>
                <w:rFonts w:ascii="Arial" w:hAnsi="Arial" w:cs="Arial"/>
                <w:sz w:val="22"/>
                <w:szCs w:val="22"/>
              </w:rPr>
            </w:pPr>
            <w:r w:rsidRPr="00DF214D">
              <w:rPr>
                <w:rFonts w:ascii="Arial" w:hAnsi="Arial" w:cs="Arial"/>
                <w:sz w:val="22"/>
                <w:szCs w:val="22"/>
              </w:rPr>
              <w:t>18 months</w:t>
            </w:r>
          </w:p>
        </w:tc>
        <w:tc>
          <w:tcPr>
            <w:tcW w:w="1534" w:type="pct"/>
            <w:shd w:val="clear" w:color="auto" w:fill="auto"/>
          </w:tcPr>
          <w:p w14:paraId="2EA9DF2F" w14:textId="1BACE351" w:rsidR="00D317D7" w:rsidRPr="00DF214D" w:rsidRDefault="00D317D7" w:rsidP="00237A46">
            <w:pPr>
              <w:jc w:val="both"/>
              <w:rPr>
                <w:rFonts w:ascii="Arial" w:hAnsi="Arial" w:cs="Arial"/>
                <w:sz w:val="22"/>
                <w:szCs w:val="22"/>
              </w:rPr>
            </w:pPr>
            <w:r w:rsidRPr="00DF214D">
              <w:rPr>
                <w:rFonts w:ascii="Arial" w:hAnsi="Arial" w:cs="Arial"/>
                <w:sz w:val="22"/>
                <w:szCs w:val="22"/>
              </w:rPr>
              <w:t xml:space="preserve">Practice MCQs are available on </w:t>
            </w:r>
            <w:r w:rsidR="003011AA">
              <w:rPr>
                <w:rFonts w:ascii="Arial" w:hAnsi="Arial" w:cs="Arial"/>
                <w:sz w:val="22"/>
                <w:szCs w:val="22"/>
              </w:rPr>
              <w:t>M</w:t>
            </w:r>
            <w:r w:rsidR="003011AA" w:rsidRPr="00DF214D">
              <w:rPr>
                <w:rFonts w:ascii="Arial" w:hAnsi="Arial" w:cs="Arial"/>
                <w:sz w:val="22"/>
                <w:szCs w:val="22"/>
              </w:rPr>
              <w:t>oodle</w:t>
            </w:r>
            <w:r w:rsidRPr="00DF214D">
              <w:rPr>
                <w:rFonts w:ascii="Arial" w:hAnsi="Arial" w:cs="Arial"/>
                <w:sz w:val="22"/>
                <w:szCs w:val="22"/>
              </w:rPr>
              <w:t>.</w:t>
            </w:r>
          </w:p>
          <w:p w14:paraId="45E3D661" w14:textId="77777777" w:rsidR="00D317D7" w:rsidRPr="00DF214D" w:rsidRDefault="00D317D7" w:rsidP="00237A46">
            <w:pPr>
              <w:jc w:val="both"/>
              <w:rPr>
                <w:rFonts w:ascii="Arial" w:hAnsi="Arial" w:cs="Arial"/>
                <w:sz w:val="22"/>
                <w:szCs w:val="22"/>
              </w:rPr>
            </w:pPr>
            <w:r w:rsidRPr="00DF214D">
              <w:rPr>
                <w:rFonts w:ascii="Arial" w:hAnsi="Arial" w:cs="Arial"/>
                <w:sz w:val="22"/>
                <w:szCs w:val="22"/>
              </w:rPr>
              <w:t>Practice assessments are carried out in month 12/13.</w:t>
            </w:r>
          </w:p>
        </w:tc>
      </w:tr>
      <w:tr w:rsidR="00B1067F" w:rsidRPr="00DF214D" w14:paraId="1F1D29F5" w14:textId="77777777" w:rsidTr="00A36214">
        <w:trPr>
          <w:trHeight w:val="1131"/>
          <w:jc w:val="center"/>
        </w:trPr>
        <w:tc>
          <w:tcPr>
            <w:tcW w:w="990" w:type="pct"/>
            <w:shd w:val="clear" w:color="auto" w:fill="auto"/>
          </w:tcPr>
          <w:p w14:paraId="45369B2F" w14:textId="77777777" w:rsidR="00B1067F" w:rsidRPr="00DF214D" w:rsidRDefault="00B1067F" w:rsidP="00237A46">
            <w:pPr>
              <w:jc w:val="both"/>
              <w:rPr>
                <w:rFonts w:ascii="Arial" w:hAnsi="Arial" w:cs="Arial"/>
                <w:sz w:val="22"/>
                <w:szCs w:val="22"/>
              </w:rPr>
            </w:pPr>
            <w:r w:rsidRPr="00DF214D">
              <w:rPr>
                <w:rFonts w:ascii="Arial" w:hAnsi="Arial" w:cs="Arial"/>
                <w:sz w:val="22"/>
                <w:szCs w:val="22"/>
              </w:rPr>
              <w:t>Portfolio Review</w:t>
            </w:r>
          </w:p>
        </w:tc>
        <w:tc>
          <w:tcPr>
            <w:tcW w:w="1877" w:type="pct"/>
            <w:shd w:val="clear" w:color="auto" w:fill="auto"/>
          </w:tcPr>
          <w:p w14:paraId="5AEC43B9" w14:textId="77777777" w:rsidR="00B1067F" w:rsidRPr="00DF214D" w:rsidRDefault="00B1067F" w:rsidP="00237A46">
            <w:pPr>
              <w:jc w:val="both"/>
              <w:rPr>
                <w:rFonts w:ascii="Arial" w:hAnsi="Arial" w:cs="Arial"/>
                <w:sz w:val="22"/>
                <w:szCs w:val="22"/>
              </w:rPr>
            </w:pPr>
            <w:r w:rsidRPr="00DF214D">
              <w:rPr>
                <w:rFonts w:ascii="Arial" w:hAnsi="Arial" w:cs="Arial"/>
                <w:sz w:val="22"/>
                <w:szCs w:val="22"/>
              </w:rPr>
              <w:t>To review progress against Foundation Pharmacist Stage 1 Syllabus</w:t>
            </w:r>
          </w:p>
        </w:tc>
        <w:tc>
          <w:tcPr>
            <w:tcW w:w="599" w:type="pct"/>
            <w:shd w:val="clear" w:color="auto" w:fill="auto"/>
          </w:tcPr>
          <w:p w14:paraId="34EEEE65" w14:textId="77777777" w:rsidR="00B1067F" w:rsidRPr="00DF214D" w:rsidRDefault="00B1067F" w:rsidP="00237A46">
            <w:pPr>
              <w:jc w:val="both"/>
              <w:rPr>
                <w:rFonts w:ascii="Arial" w:hAnsi="Arial" w:cs="Arial"/>
                <w:sz w:val="22"/>
                <w:szCs w:val="22"/>
              </w:rPr>
            </w:pPr>
            <w:r w:rsidRPr="00DF214D">
              <w:rPr>
                <w:rFonts w:ascii="Arial" w:hAnsi="Arial" w:cs="Arial"/>
                <w:sz w:val="22"/>
                <w:szCs w:val="22"/>
              </w:rPr>
              <w:t>18 months</w:t>
            </w:r>
          </w:p>
        </w:tc>
        <w:tc>
          <w:tcPr>
            <w:tcW w:w="1534" w:type="pct"/>
            <w:shd w:val="clear" w:color="auto" w:fill="auto"/>
          </w:tcPr>
          <w:p w14:paraId="4D3C5888" w14:textId="77777777" w:rsidR="00B1067F" w:rsidRPr="00DF214D" w:rsidRDefault="00B1067F" w:rsidP="00237A46">
            <w:pPr>
              <w:jc w:val="both"/>
              <w:rPr>
                <w:rFonts w:ascii="Arial" w:hAnsi="Arial" w:cs="Arial"/>
                <w:sz w:val="22"/>
                <w:szCs w:val="22"/>
              </w:rPr>
            </w:pPr>
          </w:p>
        </w:tc>
      </w:tr>
    </w:tbl>
    <w:p w14:paraId="3CDF5998" w14:textId="77777777" w:rsidR="00D317D7" w:rsidRPr="00DF214D" w:rsidRDefault="00D317D7" w:rsidP="00237A46">
      <w:pPr>
        <w:jc w:val="both"/>
        <w:rPr>
          <w:rFonts w:ascii="Arial" w:hAnsi="Arial" w:cs="Arial"/>
          <w:sz w:val="22"/>
          <w:szCs w:val="22"/>
        </w:rPr>
      </w:pPr>
      <w:r w:rsidRPr="00DF214D">
        <w:rPr>
          <w:rFonts w:ascii="Arial" w:hAnsi="Arial" w:cs="Arial"/>
          <w:sz w:val="22"/>
          <w:szCs w:val="22"/>
        </w:rPr>
        <w:tab/>
      </w:r>
    </w:p>
    <w:p w14:paraId="5F7D01E5" w14:textId="77777777" w:rsidR="00D317D7" w:rsidRPr="00DF214D" w:rsidRDefault="00A60898" w:rsidP="00237A46">
      <w:pPr>
        <w:spacing w:line="276" w:lineRule="auto"/>
        <w:jc w:val="both"/>
        <w:rPr>
          <w:rFonts w:ascii="Arial" w:hAnsi="Arial" w:cs="Arial"/>
          <w:sz w:val="22"/>
          <w:szCs w:val="22"/>
        </w:rPr>
      </w:pPr>
      <w:r w:rsidRPr="00DF214D">
        <w:rPr>
          <w:rFonts w:ascii="Arial" w:hAnsi="Arial" w:cs="Arial"/>
          <w:sz w:val="22"/>
          <w:szCs w:val="22"/>
        </w:rPr>
        <w:t>In the</w:t>
      </w:r>
      <w:r w:rsidR="00D317D7" w:rsidRPr="00DF214D">
        <w:rPr>
          <w:rFonts w:ascii="Arial" w:hAnsi="Arial" w:cs="Arial"/>
          <w:sz w:val="22"/>
          <w:szCs w:val="22"/>
        </w:rPr>
        <w:t xml:space="preserve"> KSS </w:t>
      </w:r>
      <w:r w:rsidRPr="00DF214D">
        <w:rPr>
          <w:rFonts w:ascii="Arial" w:hAnsi="Arial" w:cs="Arial"/>
          <w:sz w:val="22"/>
          <w:szCs w:val="22"/>
        </w:rPr>
        <w:t xml:space="preserve">region, </w:t>
      </w:r>
      <w:r w:rsidR="00D317D7" w:rsidRPr="00DF214D">
        <w:rPr>
          <w:rFonts w:ascii="Arial" w:hAnsi="Arial" w:cs="Arial"/>
          <w:sz w:val="22"/>
          <w:szCs w:val="22"/>
        </w:rPr>
        <w:t xml:space="preserve">if a </w:t>
      </w:r>
      <w:r w:rsidR="00047E0B" w:rsidRPr="00DF214D">
        <w:rPr>
          <w:rFonts w:ascii="Arial" w:hAnsi="Arial" w:cs="Arial"/>
          <w:sz w:val="22"/>
          <w:szCs w:val="22"/>
        </w:rPr>
        <w:t xml:space="preserve">foundation pharmacist </w:t>
      </w:r>
      <w:r w:rsidR="00432696" w:rsidRPr="00DF214D">
        <w:rPr>
          <w:rFonts w:ascii="Arial" w:hAnsi="Arial" w:cs="Arial"/>
          <w:sz w:val="22"/>
          <w:szCs w:val="22"/>
        </w:rPr>
        <w:t xml:space="preserve"> </w:t>
      </w:r>
      <w:r w:rsidR="00D317D7" w:rsidRPr="00DF214D">
        <w:rPr>
          <w:rFonts w:ascii="Arial" w:hAnsi="Arial" w:cs="Arial"/>
          <w:sz w:val="22"/>
          <w:szCs w:val="22"/>
        </w:rPr>
        <w:t xml:space="preserve">fails the MCQ or the OSCE three times they will </w:t>
      </w:r>
      <w:r w:rsidR="00251E2C" w:rsidRPr="00DF214D">
        <w:rPr>
          <w:rFonts w:ascii="Arial" w:hAnsi="Arial" w:cs="Arial"/>
          <w:sz w:val="22"/>
          <w:szCs w:val="22"/>
        </w:rPr>
        <w:t>be withdrawn from</w:t>
      </w:r>
      <w:r w:rsidR="00D317D7" w:rsidRPr="00DF214D">
        <w:rPr>
          <w:rFonts w:ascii="Arial" w:hAnsi="Arial" w:cs="Arial"/>
          <w:sz w:val="22"/>
          <w:szCs w:val="22"/>
        </w:rPr>
        <w:t xml:space="preserve"> the programme (three strikes and out rule). It is important to consider this prior to allowing your </w:t>
      </w:r>
      <w:r w:rsidR="00047E0B" w:rsidRPr="00DF214D">
        <w:rPr>
          <w:rFonts w:ascii="Arial" w:hAnsi="Arial" w:cs="Arial"/>
          <w:sz w:val="22"/>
          <w:szCs w:val="22"/>
        </w:rPr>
        <w:t xml:space="preserve">foundation </w:t>
      </w:r>
      <w:r w:rsidR="000630E3" w:rsidRPr="00DF214D">
        <w:rPr>
          <w:rFonts w:ascii="Arial" w:hAnsi="Arial" w:cs="Arial"/>
          <w:sz w:val="22"/>
          <w:szCs w:val="22"/>
        </w:rPr>
        <w:t>pharmacist to</w:t>
      </w:r>
      <w:r w:rsidR="00D317D7" w:rsidRPr="00DF214D">
        <w:rPr>
          <w:rFonts w:ascii="Arial" w:hAnsi="Arial" w:cs="Arial"/>
          <w:sz w:val="22"/>
          <w:szCs w:val="22"/>
        </w:rPr>
        <w:t xml:space="preserve"> sit the assessment. </w:t>
      </w:r>
      <w:r w:rsidR="00251E2C" w:rsidRPr="00DF214D">
        <w:rPr>
          <w:rFonts w:ascii="Arial" w:hAnsi="Arial" w:cs="Arial"/>
          <w:sz w:val="22"/>
          <w:szCs w:val="22"/>
        </w:rPr>
        <w:t xml:space="preserve">Other regions may not allow a </w:t>
      </w:r>
      <w:r w:rsidR="00047E0B" w:rsidRPr="00DF214D">
        <w:rPr>
          <w:rFonts w:ascii="Arial" w:hAnsi="Arial" w:cs="Arial"/>
          <w:sz w:val="22"/>
          <w:szCs w:val="22"/>
        </w:rPr>
        <w:t xml:space="preserve">foundation </w:t>
      </w:r>
      <w:r w:rsidR="000630E3" w:rsidRPr="00DF214D">
        <w:rPr>
          <w:rFonts w:ascii="Arial" w:hAnsi="Arial" w:cs="Arial"/>
          <w:sz w:val="22"/>
          <w:szCs w:val="22"/>
        </w:rPr>
        <w:t>pharmacist to</w:t>
      </w:r>
      <w:r w:rsidR="00D317D7" w:rsidRPr="00DF214D">
        <w:rPr>
          <w:rFonts w:ascii="Arial" w:hAnsi="Arial" w:cs="Arial"/>
          <w:sz w:val="22"/>
          <w:szCs w:val="22"/>
        </w:rPr>
        <w:t xml:space="preserve"> restart a Diploma if they have failed </w:t>
      </w:r>
      <w:r w:rsidR="00B87AC8" w:rsidRPr="00DF214D">
        <w:rPr>
          <w:rFonts w:ascii="Arial" w:hAnsi="Arial" w:cs="Arial"/>
          <w:sz w:val="22"/>
          <w:szCs w:val="22"/>
        </w:rPr>
        <w:t>a</w:t>
      </w:r>
      <w:r w:rsidR="00D317D7" w:rsidRPr="00DF214D">
        <w:rPr>
          <w:rFonts w:ascii="Arial" w:hAnsi="Arial" w:cs="Arial"/>
          <w:sz w:val="22"/>
          <w:szCs w:val="22"/>
        </w:rPr>
        <w:t xml:space="preserve"> </w:t>
      </w:r>
      <w:r w:rsidR="00B87AC8" w:rsidRPr="00DF214D">
        <w:rPr>
          <w:rFonts w:ascii="Arial" w:hAnsi="Arial" w:cs="Arial"/>
          <w:sz w:val="22"/>
          <w:szCs w:val="22"/>
        </w:rPr>
        <w:t>f</w:t>
      </w:r>
      <w:r w:rsidR="00D317D7" w:rsidRPr="00DF214D">
        <w:rPr>
          <w:rFonts w:ascii="Arial" w:hAnsi="Arial" w:cs="Arial"/>
          <w:sz w:val="22"/>
          <w:szCs w:val="22"/>
        </w:rPr>
        <w:t xml:space="preserve">oundation </w:t>
      </w:r>
      <w:r w:rsidR="00B87AC8" w:rsidRPr="00DF214D">
        <w:rPr>
          <w:rFonts w:ascii="Arial" w:hAnsi="Arial" w:cs="Arial"/>
          <w:sz w:val="22"/>
          <w:szCs w:val="22"/>
        </w:rPr>
        <w:t>p</w:t>
      </w:r>
      <w:r w:rsidR="00D317D7" w:rsidRPr="00DF214D">
        <w:rPr>
          <w:rFonts w:ascii="Arial" w:hAnsi="Arial" w:cs="Arial"/>
          <w:sz w:val="22"/>
          <w:szCs w:val="22"/>
        </w:rPr>
        <w:t>rogramme elsewhere.</w:t>
      </w:r>
    </w:p>
    <w:p w14:paraId="59BE9AB0" w14:textId="77777777" w:rsidR="00D317D7" w:rsidRPr="00DF214D" w:rsidRDefault="00D317D7" w:rsidP="00237A46">
      <w:pPr>
        <w:jc w:val="both"/>
        <w:rPr>
          <w:rFonts w:ascii="Arial" w:hAnsi="Arial" w:cs="Arial"/>
          <w:sz w:val="22"/>
          <w:szCs w:val="22"/>
        </w:rPr>
      </w:pPr>
    </w:p>
    <w:p w14:paraId="00412C61" w14:textId="77777777" w:rsidR="00D317D7" w:rsidRPr="00A60898" w:rsidRDefault="00B1067F" w:rsidP="00237A46">
      <w:pPr>
        <w:pStyle w:val="Heading2"/>
        <w:jc w:val="both"/>
        <w:rPr>
          <w:i w:val="0"/>
          <w:iCs w:val="0"/>
        </w:rPr>
      </w:pPr>
      <w:r>
        <w:rPr>
          <w:i w:val="0"/>
          <w:iCs w:val="0"/>
        </w:rPr>
        <w:br w:type="page"/>
      </w:r>
      <w:bookmarkStart w:id="8" w:name="_Toc483477415"/>
      <w:r w:rsidR="00A60898" w:rsidRPr="00A60898">
        <w:rPr>
          <w:i w:val="0"/>
          <w:iCs w:val="0"/>
        </w:rPr>
        <w:lastRenderedPageBreak/>
        <w:t>2.3</w:t>
      </w:r>
      <w:r w:rsidR="008D3CB3">
        <w:rPr>
          <w:i w:val="0"/>
          <w:iCs w:val="0"/>
        </w:rPr>
        <w:t>.</w:t>
      </w:r>
      <w:r w:rsidR="00A60898" w:rsidRPr="00A60898">
        <w:rPr>
          <w:i w:val="0"/>
          <w:iCs w:val="0"/>
        </w:rPr>
        <w:t xml:space="preserve"> </w:t>
      </w:r>
      <w:r w:rsidR="00D317D7" w:rsidRPr="00A60898">
        <w:rPr>
          <w:i w:val="0"/>
          <w:iCs w:val="0"/>
        </w:rPr>
        <w:t>Foundation Stage 2: Diploma</w:t>
      </w:r>
      <w:bookmarkEnd w:id="8"/>
    </w:p>
    <w:p w14:paraId="5F5041EE"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Academically </w:t>
      </w:r>
      <w:r w:rsidR="000630E3" w:rsidRPr="00DF214D">
        <w:rPr>
          <w:rFonts w:ascii="Arial" w:hAnsi="Arial" w:cs="Arial"/>
          <w:sz w:val="22"/>
          <w:szCs w:val="22"/>
        </w:rPr>
        <w:t xml:space="preserve">stage 2 </w:t>
      </w:r>
      <w:r w:rsidRPr="00DF214D">
        <w:rPr>
          <w:rFonts w:ascii="Arial" w:hAnsi="Arial" w:cs="Arial"/>
          <w:sz w:val="22"/>
          <w:szCs w:val="22"/>
        </w:rPr>
        <w:t>has the same amount of credits as</w:t>
      </w:r>
      <w:r w:rsidR="000630E3" w:rsidRPr="00DF214D">
        <w:rPr>
          <w:rFonts w:ascii="Arial" w:hAnsi="Arial" w:cs="Arial"/>
          <w:sz w:val="22"/>
          <w:szCs w:val="22"/>
        </w:rPr>
        <w:t xml:space="preserve"> stage 1</w:t>
      </w:r>
      <w:r w:rsidRPr="00DF214D">
        <w:rPr>
          <w:rFonts w:ascii="Arial" w:hAnsi="Arial" w:cs="Arial"/>
          <w:sz w:val="22"/>
          <w:szCs w:val="22"/>
        </w:rPr>
        <w:t xml:space="preserve">. </w:t>
      </w:r>
      <w:r w:rsidR="000630E3" w:rsidRPr="00DF214D">
        <w:rPr>
          <w:rFonts w:ascii="Arial" w:hAnsi="Arial" w:cs="Arial"/>
          <w:sz w:val="22"/>
          <w:szCs w:val="22"/>
        </w:rPr>
        <w:t xml:space="preserve">Stage 2 </w:t>
      </w:r>
      <w:r w:rsidRPr="00DF214D">
        <w:rPr>
          <w:rFonts w:ascii="Arial" w:hAnsi="Arial" w:cs="Arial"/>
          <w:sz w:val="22"/>
          <w:szCs w:val="22"/>
        </w:rPr>
        <w:t>is over a shorter time period (12 months) and has higher learning outcomes; therefore it is much more labour intensive over a shorter time period</w:t>
      </w:r>
      <w:r w:rsidR="00A60898" w:rsidRPr="00DF214D">
        <w:rPr>
          <w:rFonts w:ascii="Arial" w:hAnsi="Arial" w:cs="Arial"/>
          <w:sz w:val="22"/>
          <w:szCs w:val="22"/>
        </w:rPr>
        <w:t>. M</w:t>
      </w:r>
      <w:r w:rsidRPr="00DF214D">
        <w:rPr>
          <w:rFonts w:ascii="Arial" w:hAnsi="Arial" w:cs="Arial"/>
          <w:sz w:val="22"/>
          <w:szCs w:val="22"/>
        </w:rPr>
        <w:t xml:space="preserve">ost </w:t>
      </w:r>
      <w:r w:rsidR="000630E3" w:rsidRPr="00DF214D">
        <w:rPr>
          <w:rFonts w:ascii="Arial" w:hAnsi="Arial" w:cs="Arial"/>
          <w:sz w:val="22"/>
          <w:szCs w:val="22"/>
        </w:rPr>
        <w:t>f</w:t>
      </w:r>
      <w:r w:rsidR="00047E0B" w:rsidRPr="00DF214D">
        <w:rPr>
          <w:rFonts w:ascii="Arial" w:hAnsi="Arial" w:cs="Arial"/>
          <w:sz w:val="22"/>
          <w:szCs w:val="22"/>
        </w:rPr>
        <w:t>oundation pharmacist</w:t>
      </w:r>
      <w:r w:rsidR="00251E2C" w:rsidRPr="00DF214D">
        <w:rPr>
          <w:rFonts w:ascii="Arial" w:hAnsi="Arial" w:cs="Arial"/>
          <w:sz w:val="22"/>
          <w:szCs w:val="22"/>
        </w:rPr>
        <w:t>s</w:t>
      </w:r>
      <w:r w:rsidRPr="00DF214D">
        <w:rPr>
          <w:rFonts w:ascii="Arial" w:hAnsi="Arial" w:cs="Arial"/>
          <w:sz w:val="22"/>
          <w:szCs w:val="22"/>
        </w:rPr>
        <w:t xml:space="preserve"> do not consider this and consequently find it a struggle. Therefore being prepared and organised is of the upmost importance for the </w:t>
      </w:r>
      <w:r w:rsidR="00047E0B" w:rsidRPr="00DF214D">
        <w:rPr>
          <w:rFonts w:ascii="Arial" w:hAnsi="Arial" w:cs="Arial"/>
          <w:sz w:val="22"/>
          <w:szCs w:val="22"/>
        </w:rPr>
        <w:t xml:space="preserve">foundation pharmacist </w:t>
      </w:r>
      <w:r w:rsidRPr="00DF214D">
        <w:rPr>
          <w:rFonts w:ascii="Arial" w:hAnsi="Arial" w:cs="Arial"/>
          <w:sz w:val="22"/>
          <w:szCs w:val="22"/>
        </w:rPr>
        <w:t>undertaking it, as well as the ES and PS for the module.</w:t>
      </w:r>
      <w:r w:rsidR="00B1067F" w:rsidRPr="00DF214D">
        <w:rPr>
          <w:rFonts w:ascii="Arial" w:hAnsi="Arial" w:cs="Arial"/>
          <w:sz w:val="22"/>
          <w:szCs w:val="22"/>
        </w:rPr>
        <w:t xml:space="preserve"> There is an ES planner available on the website to assist ES and their practitioner. It is important to note that although the modules are officially 6 months in duration the </w:t>
      </w:r>
      <w:r w:rsidR="005E6F2F" w:rsidRPr="00DF214D">
        <w:rPr>
          <w:rFonts w:ascii="Arial" w:hAnsi="Arial" w:cs="Arial"/>
          <w:sz w:val="22"/>
          <w:szCs w:val="22"/>
        </w:rPr>
        <w:t>practitioners</w:t>
      </w:r>
      <w:r w:rsidR="00B1067F" w:rsidRPr="00DF214D">
        <w:rPr>
          <w:rFonts w:ascii="Arial" w:hAnsi="Arial" w:cs="Arial"/>
          <w:sz w:val="22"/>
          <w:szCs w:val="22"/>
        </w:rPr>
        <w:t xml:space="preserve"> are actually required to undertake the majority of the work required within 5 months</w:t>
      </w:r>
      <w:r w:rsidR="005E6F2F" w:rsidRPr="00DF214D">
        <w:rPr>
          <w:rFonts w:ascii="Arial" w:hAnsi="Arial" w:cs="Arial"/>
          <w:sz w:val="22"/>
          <w:szCs w:val="22"/>
        </w:rPr>
        <w:t xml:space="preserve">, as it has to be submitted in time for viva’s. </w:t>
      </w:r>
      <w:r w:rsidR="00B1067F" w:rsidRPr="00DF214D">
        <w:rPr>
          <w:rFonts w:ascii="Arial" w:hAnsi="Arial" w:cs="Arial"/>
          <w:sz w:val="22"/>
          <w:szCs w:val="22"/>
        </w:rPr>
        <w:t xml:space="preserve"> </w:t>
      </w:r>
    </w:p>
    <w:p w14:paraId="24FE2640" w14:textId="77777777" w:rsidR="00D317D7" w:rsidRPr="00A60898" w:rsidRDefault="00A60898" w:rsidP="00237A46">
      <w:pPr>
        <w:pStyle w:val="Heading3"/>
        <w:jc w:val="both"/>
      </w:pPr>
      <w:r w:rsidRPr="00A60898">
        <w:t>2.3.1</w:t>
      </w:r>
      <w:r w:rsidR="008D3CB3">
        <w:t>.</w:t>
      </w:r>
      <w:r w:rsidRPr="00A60898">
        <w:t xml:space="preserve"> </w:t>
      </w:r>
      <w:r w:rsidR="00D317D7" w:rsidRPr="00A60898">
        <w:t>Curriculum</w:t>
      </w:r>
    </w:p>
    <w:p w14:paraId="450E1E7F"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FS2 has </w:t>
      </w:r>
      <w:r w:rsidR="00A60898" w:rsidRPr="00DF214D">
        <w:rPr>
          <w:rFonts w:ascii="Arial" w:hAnsi="Arial" w:cs="Arial"/>
          <w:sz w:val="22"/>
          <w:szCs w:val="22"/>
        </w:rPr>
        <w:t>two</w:t>
      </w:r>
      <w:r w:rsidR="005E6F2F" w:rsidRPr="00DF214D">
        <w:rPr>
          <w:rFonts w:ascii="Arial" w:hAnsi="Arial" w:cs="Arial"/>
          <w:sz w:val="22"/>
          <w:szCs w:val="22"/>
        </w:rPr>
        <w:t xml:space="preserve"> </w:t>
      </w:r>
      <w:r w:rsidRPr="00DF214D">
        <w:rPr>
          <w:rFonts w:ascii="Arial" w:hAnsi="Arial" w:cs="Arial"/>
          <w:sz w:val="22"/>
          <w:szCs w:val="22"/>
        </w:rPr>
        <w:t>modules</w:t>
      </w:r>
      <w:r w:rsidR="00A60898" w:rsidRPr="00DF214D">
        <w:rPr>
          <w:rFonts w:ascii="Arial" w:hAnsi="Arial" w:cs="Arial"/>
          <w:sz w:val="22"/>
          <w:szCs w:val="22"/>
        </w:rPr>
        <w:t>;</w:t>
      </w:r>
      <w:r w:rsidRPr="00DF214D">
        <w:rPr>
          <w:rFonts w:ascii="Arial" w:hAnsi="Arial" w:cs="Arial"/>
          <w:sz w:val="22"/>
          <w:szCs w:val="22"/>
        </w:rPr>
        <w:t xml:space="preserve"> A &amp; B, both of which have specific learning outcomes and tasks related to </w:t>
      </w:r>
      <w:r w:rsidR="00A60898" w:rsidRPr="00DF214D">
        <w:rPr>
          <w:rFonts w:ascii="Arial" w:hAnsi="Arial" w:cs="Arial"/>
          <w:sz w:val="22"/>
          <w:szCs w:val="22"/>
        </w:rPr>
        <w:t>them</w:t>
      </w:r>
      <w:r w:rsidRPr="00DF214D">
        <w:rPr>
          <w:rFonts w:ascii="Arial" w:hAnsi="Arial" w:cs="Arial"/>
          <w:sz w:val="22"/>
          <w:szCs w:val="22"/>
        </w:rPr>
        <w:t>.</w:t>
      </w:r>
    </w:p>
    <w:p w14:paraId="49B4BF49" w14:textId="77777777" w:rsidR="00D317D7" w:rsidRPr="00DF214D" w:rsidRDefault="00654D59" w:rsidP="00237A46">
      <w:pPr>
        <w:numPr>
          <w:ilvl w:val="0"/>
          <w:numId w:val="34"/>
        </w:numPr>
        <w:spacing w:line="276" w:lineRule="auto"/>
        <w:jc w:val="both"/>
        <w:rPr>
          <w:rFonts w:ascii="Arial" w:hAnsi="Arial" w:cs="Arial"/>
          <w:sz w:val="22"/>
          <w:szCs w:val="22"/>
        </w:rPr>
      </w:pPr>
      <w:r w:rsidRPr="00DF214D">
        <w:rPr>
          <w:rFonts w:ascii="Arial" w:hAnsi="Arial" w:cs="Arial"/>
          <w:sz w:val="22"/>
          <w:szCs w:val="22"/>
        </w:rPr>
        <w:t xml:space="preserve">Module </w:t>
      </w:r>
      <w:r w:rsidR="00D317D7" w:rsidRPr="00DF214D">
        <w:rPr>
          <w:rFonts w:ascii="Arial" w:hAnsi="Arial" w:cs="Arial"/>
          <w:sz w:val="22"/>
          <w:szCs w:val="22"/>
        </w:rPr>
        <w:t>A: Developing Self, Others and your Operational Management Skills</w:t>
      </w:r>
      <w:r w:rsidRPr="00DF214D">
        <w:rPr>
          <w:rFonts w:ascii="Arial" w:hAnsi="Arial" w:cs="Arial"/>
          <w:sz w:val="22"/>
          <w:szCs w:val="22"/>
        </w:rPr>
        <w:t>. Academic task: Change Management.</w:t>
      </w:r>
      <w:r w:rsidR="00D317D7" w:rsidRPr="00DF214D">
        <w:rPr>
          <w:rFonts w:ascii="Arial" w:hAnsi="Arial" w:cs="Arial"/>
          <w:sz w:val="22"/>
          <w:szCs w:val="22"/>
        </w:rPr>
        <w:t xml:space="preserve">  </w:t>
      </w:r>
    </w:p>
    <w:p w14:paraId="361B227F" w14:textId="77777777" w:rsidR="00654D59" w:rsidRPr="00DF214D" w:rsidRDefault="00D317D7" w:rsidP="00237A46">
      <w:pPr>
        <w:numPr>
          <w:ilvl w:val="0"/>
          <w:numId w:val="34"/>
        </w:numPr>
        <w:spacing w:line="276" w:lineRule="auto"/>
        <w:jc w:val="both"/>
        <w:rPr>
          <w:rFonts w:ascii="Arial" w:hAnsi="Arial" w:cs="Arial"/>
          <w:sz w:val="22"/>
          <w:szCs w:val="22"/>
        </w:rPr>
      </w:pPr>
      <w:r w:rsidRPr="00DF214D">
        <w:rPr>
          <w:rFonts w:ascii="Arial" w:hAnsi="Arial" w:cs="Arial"/>
          <w:sz w:val="22"/>
          <w:szCs w:val="22"/>
        </w:rPr>
        <w:t>Module</w:t>
      </w:r>
      <w:r w:rsidR="00654D59" w:rsidRPr="00DF214D">
        <w:rPr>
          <w:rFonts w:ascii="Arial" w:hAnsi="Arial" w:cs="Arial"/>
          <w:sz w:val="22"/>
          <w:szCs w:val="22"/>
        </w:rPr>
        <w:t xml:space="preserve"> </w:t>
      </w:r>
      <w:r w:rsidRPr="00DF214D">
        <w:rPr>
          <w:rFonts w:ascii="Arial" w:hAnsi="Arial" w:cs="Arial"/>
          <w:sz w:val="22"/>
          <w:szCs w:val="22"/>
        </w:rPr>
        <w:t>B:  Ensuring Patient Safety and a Quality Service</w:t>
      </w:r>
      <w:r w:rsidR="00654D59" w:rsidRPr="00DF214D">
        <w:rPr>
          <w:rFonts w:ascii="Arial" w:hAnsi="Arial" w:cs="Arial"/>
          <w:sz w:val="22"/>
          <w:szCs w:val="22"/>
        </w:rPr>
        <w:t>.</w:t>
      </w:r>
      <w:r w:rsidRPr="00DF214D">
        <w:rPr>
          <w:rFonts w:ascii="Arial" w:hAnsi="Arial" w:cs="Arial"/>
          <w:sz w:val="22"/>
          <w:szCs w:val="22"/>
        </w:rPr>
        <w:t xml:space="preserve"> </w:t>
      </w:r>
    </w:p>
    <w:p w14:paraId="4A0726D8" w14:textId="77777777" w:rsidR="00D317D7" w:rsidRPr="003E5DDF" w:rsidRDefault="00654D59" w:rsidP="00237A46">
      <w:pPr>
        <w:pStyle w:val="ListParagraph"/>
        <w:numPr>
          <w:ilvl w:val="1"/>
          <w:numId w:val="34"/>
        </w:numPr>
        <w:spacing w:line="276" w:lineRule="auto"/>
        <w:jc w:val="both"/>
        <w:rPr>
          <w:rFonts w:ascii="Arial" w:hAnsi="Arial" w:cs="Arial"/>
          <w:sz w:val="22"/>
          <w:szCs w:val="22"/>
        </w:rPr>
      </w:pPr>
      <w:r w:rsidRPr="003E5DDF">
        <w:rPr>
          <w:rFonts w:ascii="Arial" w:hAnsi="Arial" w:cs="Arial"/>
          <w:sz w:val="22"/>
          <w:szCs w:val="22"/>
        </w:rPr>
        <w:t>Academic task: Therapeutic Review.</w:t>
      </w:r>
      <w:r w:rsidR="00D317D7" w:rsidRPr="003E5DDF">
        <w:rPr>
          <w:rFonts w:ascii="Arial" w:hAnsi="Arial" w:cs="Arial"/>
          <w:sz w:val="22"/>
          <w:szCs w:val="22"/>
        </w:rPr>
        <w:t xml:space="preserve"> </w:t>
      </w:r>
    </w:p>
    <w:p w14:paraId="0F6A1BF7" w14:textId="77777777" w:rsidR="00D317D7" w:rsidRPr="00A60898" w:rsidRDefault="00A60898" w:rsidP="00237A46">
      <w:pPr>
        <w:pStyle w:val="Heading3"/>
        <w:jc w:val="both"/>
      </w:pPr>
      <w:r w:rsidRPr="00A60898">
        <w:t>2.3.2</w:t>
      </w:r>
      <w:r w:rsidR="008D3CB3">
        <w:t>.</w:t>
      </w:r>
      <w:r w:rsidRPr="00A60898">
        <w:t xml:space="preserve"> </w:t>
      </w:r>
      <w:r w:rsidR="00D317D7" w:rsidRPr="00A60898">
        <w:t>Learning Sets</w:t>
      </w:r>
    </w:p>
    <w:p w14:paraId="74BF90FE"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There are two full day learning sets which support the specific learning outcomes. Just as in </w:t>
      </w:r>
      <w:r w:rsidR="00B87AC8" w:rsidRPr="00DF214D">
        <w:rPr>
          <w:rFonts w:ascii="Arial" w:hAnsi="Arial" w:cs="Arial"/>
          <w:sz w:val="22"/>
          <w:szCs w:val="22"/>
        </w:rPr>
        <w:t>stage 1</w:t>
      </w:r>
      <w:r w:rsidRPr="00DF214D">
        <w:rPr>
          <w:rFonts w:ascii="Arial" w:hAnsi="Arial" w:cs="Arial"/>
          <w:sz w:val="22"/>
          <w:szCs w:val="22"/>
        </w:rPr>
        <w:t xml:space="preserve"> each learning set will have</w:t>
      </w:r>
      <w:r w:rsidR="00A60898" w:rsidRPr="00DF214D">
        <w:rPr>
          <w:rFonts w:ascii="Arial" w:hAnsi="Arial" w:cs="Arial"/>
          <w:sz w:val="22"/>
          <w:szCs w:val="22"/>
        </w:rPr>
        <w:t xml:space="preserve"> a</w:t>
      </w:r>
      <w:r w:rsidRPr="00DF214D">
        <w:rPr>
          <w:rFonts w:ascii="Arial" w:hAnsi="Arial" w:cs="Arial"/>
          <w:sz w:val="22"/>
          <w:szCs w:val="22"/>
        </w:rPr>
        <w:t xml:space="preserve"> pre-session workbook that each </w:t>
      </w:r>
      <w:r w:rsidR="00047E0B" w:rsidRPr="00DF214D">
        <w:rPr>
          <w:rFonts w:ascii="Arial" w:hAnsi="Arial" w:cs="Arial"/>
          <w:sz w:val="22"/>
          <w:szCs w:val="22"/>
        </w:rPr>
        <w:t xml:space="preserve">foundation pharmacist </w:t>
      </w:r>
      <w:r w:rsidRPr="00DF214D">
        <w:rPr>
          <w:rFonts w:ascii="Arial" w:hAnsi="Arial" w:cs="Arial"/>
          <w:sz w:val="22"/>
          <w:szCs w:val="22"/>
        </w:rPr>
        <w:t>will complete prior to attendance.</w:t>
      </w:r>
    </w:p>
    <w:p w14:paraId="742A5E4D" w14:textId="77777777" w:rsidR="00A60898" w:rsidRPr="00DF214D" w:rsidRDefault="00A60898" w:rsidP="00237A46">
      <w:pPr>
        <w:jc w:val="both"/>
        <w:rPr>
          <w:rFonts w:ascii="Arial" w:hAnsi="Arial" w:cs="Arial"/>
          <w:sz w:val="16"/>
          <w:szCs w:val="16"/>
        </w:rPr>
      </w:pPr>
    </w:p>
    <w:p w14:paraId="18709DE5" w14:textId="77777777" w:rsidR="00D317D7" w:rsidRPr="00DF214D" w:rsidRDefault="00047E0B" w:rsidP="00237A46">
      <w:pPr>
        <w:spacing w:line="276" w:lineRule="auto"/>
        <w:jc w:val="both"/>
        <w:rPr>
          <w:rFonts w:ascii="Arial" w:hAnsi="Arial" w:cs="Arial"/>
          <w:sz w:val="22"/>
          <w:szCs w:val="22"/>
        </w:rPr>
      </w:pPr>
      <w:r w:rsidRPr="00DF214D">
        <w:rPr>
          <w:rFonts w:ascii="Arial" w:hAnsi="Arial" w:cs="Arial"/>
          <w:sz w:val="22"/>
          <w:szCs w:val="22"/>
        </w:rPr>
        <w:t>Foundation pharmacist</w:t>
      </w:r>
      <w:r w:rsidR="00432696" w:rsidRPr="00DF214D">
        <w:rPr>
          <w:rFonts w:ascii="Arial" w:hAnsi="Arial" w:cs="Arial"/>
          <w:sz w:val="22"/>
          <w:szCs w:val="22"/>
        </w:rPr>
        <w:t xml:space="preserve">s </w:t>
      </w:r>
      <w:r w:rsidR="00D317D7" w:rsidRPr="00DF214D">
        <w:rPr>
          <w:rFonts w:ascii="Arial" w:hAnsi="Arial" w:cs="Arial"/>
          <w:sz w:val="22"/>
          <w:szCs w:val="22"/>
        </w:rPr>
        <w:t>will attend a third learning set where each will present a complex case from t</w:t>
      </w:r>
      <w:r w:rsidR="00654D59" w:rsidRPr="00DF214D">
        <w:rPr>
          <w:rFonts w:ascii="Arial" w:hAnsi="Arial" w:cs="Arial"/>
          <w:sz w:val="22"/>
          <w:szCs w:val="22"/>
        </w:rPr>
        <w:t>heir area of clinical practice, based on a completed extended intervention.</w:t>
      </w:r>
    </w:p>
    <w:p w14:paraId="33661FA7" w14:textId="77777777" w:rsidR="00A60898" w:rsidRPr="00DF214D" w:rsidRDefault="00A60898" w:rsidP="00237A46">
      <w:pPr>
        <w:jc w:val="both"/>
        <w:rPr>
          <w:rFonts w:ascii="Arial" w:hAnsi="Arial" w:cs="Arial"/>
          <w:sz w:val="16"/>
          <w:szCs w:val="16"/>
        </w:rPr>
      </w:pPr>
    </w:p>
    <w:p w14:paraId="6FD90BC1"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With </w:t>
      </w:r>
      <w:r w:rsidR="00B87AC8" w:rsidRPr="00DF214D">
        <w:rPr>
          <w:rFonts w:ascii="Arial" w:hAnsi="Arial" w:cs="Arial"/>
          <w:sz w:val="22"/>
          <w:szCs w:val="22"/>
        </w:rPr>
        <w:t>e</w:t>
      </w:r>
      <w:r w:rsidRPr="00DF214D">
        <w:rPr>
          <w:rFonts w:ascii="Arial" w:hAnsi="Arial" w:cs="Arial"/>
          <w:sz w:val="22"/>
          <w:szCs w:val="22"/>
        </w:rPr>
        <w:t xml:space="preserve">ach module the </w:t>
      </w:r>
      <w:r w:rsidR="000630E3" w:rsidRPr="00DF214D">
        <w:rPr>
          <w:rFonts w:ascii="Arial" w:hAnsi="Arial" w:cs="Arial"/>
          <w:sz w:val="22"/>
          <w:szCs w:val="22"/>
        </w:rPr>
        <w:t>foundation pharmacist</w:t>
      </w:r>
      <w:r w:rsidRPr="00DF214D">
        <w:rPr>
          <w:rFonts w:ascii="Arial" w:hAnsi="Arial" w:cs="Arial"/>
          <w:sz w:val="22"/>
          <w:szCs w:val="22"/>
        </w:rPr>
        <w:t xml:space="preserve"> should carry out a pre-agreed clinical workplace programme.  </w:t>
      </w:r>
    </w:p>
    <w:p w14:paraId="74A4CCE4" w14:textId="77777777" w:rsidR="00D317D7" w:rsidRPr="00A60898" w:rsidRDefault="00A60898" w:rsidP="00237A46">
      <w:pPr>
        <w:pStyle w:val="Heading3"/>
        <w:jc w:val="both"/>
      </w:pPr>
      <w:r w:rsidRPr="00A60898">
        <w:t>2.3.3</w:t>
      </w:r>
      <w:r w:rsidR="008D3CB3">
        <w:t>.</w:t>
      </w:r>
      <w:r w:rsidRPr="00A60898">
        <w:t xml:space="preserve"> </w:t>
      </w:r>
      <w:r w:rsidR="00D317D7" w:rsidRPr="00A60898">
        <w:t xml:space="preserve">Assessment of Learning </w:t>
      </w:r>
    </w:p>
    <w:p w14:paraId="715548AD"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Continuing from </w:t>
      </w:r>
      <w:r w:rsidR="000630E3" w:rsidRPr="00DF214D">
        <w:rPr>
          <w:rFonts w:ascii="Arial" w:hAnsi="Arial" w:cs="Arial"/>
          <w:sz w:val="22"/>
          <w:szCs w:val="22"/>
        </w:rPr>
        <w:t>stage 1</w:t>
      </w:r>
      <w:r w:rsidR="00A60898" w:rsidRPr="00DF214D">
        <w:rPr>
          <w:rFonts w:ascii="Arial" w:hAnsi="Arial" w:cs="Arial"/>
          <w:sz w:val="22"/>
          <w:szCs w:val="22"/>
        </w:rPr>
        <w:t>,</w:t>
      </w:r>
      <w:r w:rsidRPr="00DF214D">
        <w:rPr>
          <w:rFonts w:ascii="Arial" w:hAnsi="Arial" w:cs="Arial"/>
          <w:sz w:val="22"/>
          <w:szCs w:val="22"/>
        </w:rPr>
        <w:t xml:space="preserve"> </w:t>
      </w:r>
      <w:r w:rsidR="000630E3" w:rsidRPr="00DF214D">
        <w:rPr>
          <w:rFonts w:ascii="Arial" w:hAnsi="Arial" w:cs="Arial"/>
          <w:sz w:val="22"/>
          <w:szCs w:val="22"/>
        </w:rPr>
        <w:t xml:space="preserve">foundation pharmacists </w:t>
      </w:r>
      <w:r w:rsidR="00B87AC8" w:rsidRPr="00DF214D">
        <w:rPr>
          <w:rFonts w:ascii="Arial" w:hAnsi="Arial" w:cs="Arial"/>
          <w:sz w:val="22"/>
          <w:szCs w:val="22"/>
        </w:rPr>
        <w:t>are required</w:t>
      </w:r>
      <w:r w:rsidRPr="00DF214D">
        <w:rPr>
          <w:rFonts w:ascii="Arial" w:hAnsi="Arial" w:cs="Arial"/>
          <w:sz w:val="22"/>
          <w:szCs w:val="22"/>
        </w:rPr>
        <w:t xml:space="preserve"> to undertake SLE’s for the clinical component of the modules</w:t>
      </w:r>
      <w:r w:rsidR="000630E3" w:rsidRPr="00DF214D">
        <w:rPr>
          <w:rFonts w:ascii="Arial" w:hAnsi="Arial" w:cs="Arial"/>
          <w:sz w:val="22"/>
          <w:szCs w:val="22"/>
        </w:rPr>
        <w:t xml:space="preserve"> of stage 2</w:t>
      </w:r>
      <w:r w:rsidRPr="00DF214D">
        <w:rPr>
          <w:rFonts w:ascii="Arial" w:hAnsi="Arial" w:cs="Arial"/>
          <w:sz w:val="22"/>
          <w:szCs w:val="22"/>
        </w:rPr>
        <w:t xml:space="preserve">. The suggested activities and timeline are found </w:t>
      </w:r>
      <w:r w:rsidR="000630E3" w:rsidRPr="00DF214D">
        <w:rPr>
          <w:rFonts w:ascii="Arial" w:hAnsi="Arial" w:cs="Arial"/>
          <w:sz w:val="22"/>
          <w:szCs w:val="22"/>
        </w:rPr>
        <w:t>on our website</w:t>
      </w:r>
      <w:r w:rsidR="00B87AC8" w:rsidRPr="00DF214D">
        <w:rPr>
          <w:rFonts w:ascii="Arial" w:hAnsi="Arial" w:cs="Arial"/>
          <w:sz w:val="22"/>
          <w:szCs w:val="22"/>
        </w:rPr>
        <w:t>.</w:t>
      </w:r>
    </w:p>
    <w:p w14:paraId="6FD20CCE" w14:textId="77777777" w:rsidR="00D317D7" w:rsidRPr="00DF214D" w:rsidRDefault="00D317D7" w:rsidP="00237A46">
      <w:pPr>
        <w:jc w:val="both"/>
        <w:rPr>
          <w:rFonts w:ascii="Arial" w:hAnsi="Arial" w:cs="Arial"/>
          <w:sz w:val="16"/>
          <w:szCs w:val="16"/>
        </w:rPr>
      </w:pPr>
    </w:p>
    <w:p w14:paraId="684233B1" w14:textId="7F3A0105"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In addition to SLE and AOPs</w:t>
      </w:r>
      <w:r w:rsidR="00A60898" w:rsidRPr="00DF214D">
        <w:rPr>
          <w:rFonts w:ascii="Arial" w:hAnsi="Arial" w:cs="Arial"/>
          <w:sz w:val="22"/>
          <w:szCs w:val="22"/>
        </w:rPr>
        <w:t>,</w:t>
      </w:r>
      <w:r w:rsidRPr="00DF214D">
        <w:rPr>
          <w:rFonts w:ascii="Arial" w:hAnsi="Arial" w:cs="Arial"/>
          <w:sz w:val="22"/>
          <w:szCs w:val="22"/>
        </w:rPr>
        <w:t xml:space="preserve"> there are also directed CPD and portfolio entries to complete. The </w:t>
      </w:r>
      <w:r w:rsidR="00B87AC8" w:rsidRPr="00DF214D">
        <w:rPr>
          <w:rFonts w:ascii="Arial" w:hAnsi="Arial" w:cs="Arial"/>
          <w:sz w:val="22"/>
          <w:szCs w:val="22"/>
        </w:rPr>
        <w:t>f</w:t>
      </w:r>
      <w:r w:rsidRPr="00DF214D">
        <w:rPr>
          <w:rFonts w:ascii="Arial" w:hAnsi="Arial" w:cs="Arial"/>
          <w:sz w:val="22"/>
          <w:szCs w:val="22"/>
        </w:rPr>
        <w:t xml:space="preserve">oundation </w:t>
      </w:r>
      <w:r w:rsidR="00B87AC8" w:rsidRPr="00DF214D">
        <w:rPr>
          <w:rFonts w:ascii="Arial" w:hAnsi="Arial" w:cs="Arial"/>
          <w:sz w:val="22"/>
          <w:szCs w:val="22"/>
        </w:rPr>
        <w:t>p</w:t>
      </w:r>
      <w:r w:rsidRPr="00DF214D">
        <w:rPr>
          <w:rFonts w:ascii="Arial" w:hAnsi="Arial" w:cs="Arial"/>
          <w:sz w:val="22"/>
          <w:szCs w:val="22"/>
        </w:rPr>
        <w:t xml:space="preserve">harmacist will </w:t>
      </w:r>
      <w:r w:rsidR="00A60898" w:rsidRPr="00DF214D">
        <w:rPr>
          <w:rFonts w:ascii="Arial" w:hAnsi="Arial" w:cs="Arial"/>
          <w:sz w:val="22"/>
          <w:szCs w:val="22"/>
        </w:rPr>
        <w:t xml:space="preserve">need </w:t>
      </w:r>
      <w:r w:rsidRPr="00DF214D">
        <w:rPr>
          <w:rFonts w:ascii="Arial" w:hAnsi="Arial" w:cs="Arial"/>
          <w:sz w:val="22"/>
          <w:szCs w:val="22"/>
        </w:rPr>
        <w:t xml:space="preserve">assistance to complete the latter requirements. The </w:t>
      </w:r>
      <w:r w:rsidR="00B87AC8" w:rsidRPr="00DF214D">
        <w:rPr>
          <w:rFonts w:ascii="Arial" w:hAnsi="Arial" w:cs="Arial"/>
          <w:sz w:val="22"/>
          <w:szCs w:val="22"/>
        </w:rPr>
        <w:t>information</w:t>
      </w:r>
      <w:r w:rsidRPr="00DF214D">
        <w:rPr>
          <w:rFonts w:ascii="Arial" w:hAnsi="Arial" w:cs="Arial"/>
          <w:sz w:val="22"/>
          <w:szCs w:val="22"/>
        </w:rPr>
        <w:t xml:space="preserve"> on the portfolio requirements </w:t>
      </w:r>
      <w:r w:rsidR="00A60898" w:rsidRPr="00DF214D">
        <w:rPr>
          <w:rFonts w:ascii="Arial" w:hAnsi="Arial" w:cs="Arial"/>
          <w:sz w:val="22"/>
          <w:szCs w:val="22"/>
        </w:rPr>
        <w:t xml:space="preserve">is available </w:t>
      </w:r>
      <w:r w:rsidRPr="00DF214D">
        <w:rPr>
          <w:rFonts w:ascii="Arial" w:hAnsi="Arial" w:cs="Arial"/>
          <w:sz w:val="22"/>
          <w:szCs w:val="22"/>
        </w:rPr>
        <w:t xml:space="preserve">on </w:t>
      </w:r>
      <w:r w:rsidR="00C54AC5" w:rsidRPr="00DF214D">
        <w:rPr>
          <w:rFonts w:ascii="Arial" w:hAnsi="Arial" w:cs="Arial"/>
          <w:sz w:val="22"/>
          <w:szCs w:val="22"/>
        </w:rPr>
        <w:t>Moodle</w:t>
      </w:r>
      <w:r w:rsidRPr="00DF214D">
        <w:rPr>
          <w:rFonts w:ascii="Arial" w:hAnsi="Arial" w:cs="Arial"/>
          <w:sz w:val="22"/>
          <w:szCs w:val="22"/>
        </w:rPr>
        <w:t xml:space="preserve">, and it is advised that the </w:t>
      </w:r>
      <w:r w:rsidR="00047E0B" w:rsidRPr="00DF214D">
        <w:rPr>
          <w:rFonts w:ascii="Arial" w:hAnsi="Arial" w:cs="Arial"/>
          <w:sz w:val="22"/>
          <w:szCs w:val="22"/>
        </w:rPr>
        <w:t>foundation pharmacist</w:t>
      </w:r>
      <w:r w:rsidRPr="00DF214D">
        <w:rPr>
          <w:rFonts w:ascii="Arial" w:hAnsi="Arial" w:cs="Arial"/>
          <w:sz w:val="22"/>
          <w:szCs w:val="22"/>
        </w:rPr>
        <w:t xml:space="preserve">, ES and Module PS read them to ensure they can be planned during the module. </w:t>
      </w:r>
    </w:p>
    <w:p w14:paraId="4EC60D0E" w14:textId="77777777" w:rsidR="005E6F2F" w:rsidRPr="00DF214D" w:rsidRDefault="005E6F2F" w:rsidP="00237A46">
      <w:pPr>
        <w:ind w:firstLine="720"/>
        <w:jc w:val="both"/>
        <w:rPr>
          <w:rFonts w:ascii="Arial" w:hAnsi="Arial" w:cs="Arial"/>
          <w:sz w:val="16"/>
          <w:szCs w:val="16"/>
        </w:rPr>
      </w:pPr>
    </w:p>
    <w:p w14:paraId="1EEFA050"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Useful documents include:</w:t>
      </w:r>
    </w:p>
    <w:p w14:paraId="69E5E8D0" w14:textId="77777777" w:rsidR="00D317D7" w:rsidRPr="00DF214D" w:rsidRDefault="00D317D7" w:rsidP="00237A46">
      <w:pPr>
        <w:numPr>
          <w:ilvl w:val="0"/>
          <w:numId w:val="35"/>
        </w:numPr>
        <w:spacing w:line="276" w:lineRule="auto"/>
        <w:jc w:val="both"/>
        <w:rPr>
          <w:rFonts w:ascii="Arial" w:hAnsi="Arial" w:cs="Arial"/>
          <w:sz w:val="22"/>
          <w:szCs w:val="22"/>
        </w:rPr>
      </w:pPr>
      <w:r w:rsidRPr="00DF214D">
        <w:rPr>
          <w:rFonts w:ascii="Arial" w:hAnsi="Arial" w:cs="Arial"/>
          <w:sz w:val="22"/>
          <w:szCs w:val="22"/>
        </w:rPr>
        <w:t>Module A / B documents, list the learning objectives.</w:t>
      </w:r>
    </w:p>
    <w:p w14:paraId="342165E7" w14:textId="77777777" w:rsidR="00D317D7" w:rsidRPr="00DF214D" w:rsidRDefault="00D317D7" w:rsidP="00237A46">
      <w:pPr>
        <w:numPr>
          <w:ilvl w:val="0"/>
          <w:numId w:val="35"/>
        </w:numPr>
        <w:spacing w:line="276" w:lineRule="auto"/>
        <w:jc w:val="both"/>
        <w:rPr>
          <w:rFonts w:ascii="Arial" w:hAnsi="Arial" w:cs="Arial"/>
          <w:sz w:val="22"/>
          <w:szCs w:val="22"/>
        </w:rPr>
      </w:pPr>
      <w:r w:rsidRPr="00DF214D">
        <w:rPr>
          <w:rFonts w:ascii="Arial" w:hAnsi="Arial" w:cs="Arial"/>
          <w:sz w:val="22"/>
          <w:szCs w:val="22"/>
        </w:rPr>
        <w:t xml:space="preserve">Module A / B Learning outcomes map, tables the activities that the </w:t>
      </w:r>
      <w:r w:rsidR="00B87AC8" w:rsidRPr="00DF214D">
        <w:rPr>
          <w:rFonts w:ascii="Arial" w:hAnsi="Arial" w:cs="Arial"/>
          <w:sz w:val="22"/>
          <w:szCs w:val="22"/>
        </w:rPr>
        <w:t>f</w:t>
      </w:r>
      <w:r w:rsidR="00047E0B" w:rsidRPr="00DF214D">
        <w:rPr>
          <w:rFonts w:ascii="Arial" w:hAnsi="Arial" w:cs="Arial"/>
          <w:sz w:val="22"/>
          <w:szCs w:val="22"/>
        </w:rPr>
        <w:t>oundation pharmacist</w:t>
      </w:r>
      <w:r w:rsidR="00251E2C" w:rsidRPr="00DF214D">
        <w:rPr>
          <w:rFonts w:ascii="Arial" w:hAnsi="Arial" w:cs="Arial"/>
          <w:sz w:val="22"/>
          <w:szCs w:val="22"/>
        </w:rPr>
        <w:t>s</w:t>
      </w:r>
      <w:r w:rsidRPr="00DF214D">
        <w:rPr>
          <w:rFonts w:ascii="Arial" w:hAnsi="Arial" w:cs="Arial"/>
          <w:sz w:val="22"/>
          <w:szCs w:val="22"/>
        </w:rPr>
        <w:t xml:space="preserve"> will undertake during the module against the learning objectives. Mandatory evidence required for the portfolio is also stated. </w:t>
      </w:r>
    </w:p>
    <w:p w14:paraId="004F2FCE" w14:textId="77777777" w:rsidR="00D317D7" w:rsidRPr="00DF214D" w:rsidRDefault="00D317D7" w:rsidP="00237A46">
      <w:pPr>
        <w:numPr>
          <w:ilvl w:val="0"/>
          <w:numId w:val="35"/>
        </w:numPr>
        <w:spacing w:line="276" w:lineRule="auto"/>
        <w:jc w:val="both"/>
        <w:rPr>
          <w:rFonts w:ascii="Arial" w:hAnsi="Arial" w:cs="Arial"/>
          <w:sz w:val="22"/>
          <w:szCs w:val="22"/>
        </w:rPr>
      </w:pPr>
      <w:r w:rsidRPr="00DF214D">
        <w:rPr>
          <w:rFonts w:ascii="Arial" w:hAnsi="Arial" w:cs="Arial"/>
          <w:sz w:val="22"/>
          <w:szCs w:val="22"/>
        </w:rPr>
        <w:t xml:space="preserve">Module A / B Guidance on directed CPD and additional </w:t>
      </w:r>
      <w:r w:rsidR="00B87AC8" w:rsidRPr="00DF214D">
        <w:rPr>
          <w:rFonts w:ascii="Arial" w:hAnsi="Arial" w:cs="Arial"/>
          <w:sz w:val="22"/>
          <w:szCs w:val="22"/>
        </w:rPr>
        <w:t>p</w:t>
      </w:r>
      <w:r w:rsidRPr="00DF214D">
        <w:rPr>
          <w:rFonts w:ascii="Arial" w:hAnsi="Arial" w:cs="Arial"/>
          <w:sz w:val="22"/>
          <w:szCs w:val="22"/>
        </w:rPr>
        <w:t xml:space="preserve">ortfolio </w:t>
      </w:r>
      <w:r w:rsidR="00B87AC8" w:rsidRPr="00DF214D">
        <w:rPr>
          <w:rFonts w:ascii="Arial" w:hAnsi="Arial" w:cs="Arial"/>
          <w:sz w:val="22"/>
          <w:szCs w:val="22"/>
        </w:rPr>
        <w:t>t</w:t>
      </w:r>
      <w:r w:rsidRPr="00DF214D">
        <w:rPr>
          <w:rFonts w:ascii="Arial" w:hAnsi="Arial" w:cs="Arial"/>
          <w:sz w:val="22"/>
          <w:szCs w:val="22"/>
        </w:rPr>
        <w:t>asks, gives information on the tasks required and additional support that will be needed within the training centres (trust).</w:t>
      </w:r>
    </w:p>
    <w:p w14:paraId="78E99FFD" w14:textId="77777777" w:rsidR="00D317D7" w:rsidRPr="00DF214D" w:rsidRDefault="00D317D7" w:rsidP="00237A46">
      <w:pPr>
        <w:jc w:val="both"/>
        <w:rPr>
          <w:rFonts w:ascii="Arial" w:hAnsi="Arial" w:cs="Arial"/>
          <w:sz w:val="16"/>
          <w:szCs w:val="16"/>
        </w:rPr>
      </w:pPr>
    </w:p>
    <w:p w14:paraId="35ABA8EB" w14:textId="77777777" w:rsidR="003E5DDF" w:rsidRDefault="003E5DDF" w:rsidP="00237A46">
      <w:pPr>
        <w:spacing w:line="276" w:lineRule="auto"/>
        <w:jc w:val="both"/>
        <w:rPr>
          <w:rFonts w:ascii="Arial" w:hAnsi="Arial" w:cs="Arial"/>
          <w:sz w:val="22"/>
          <w:szCs w:val="22"/>
        </w:rPr>
      </w:pPr>
    </w:p>
    <w:p w14:paraId="157C18EA" w14:textId="77777777" w:rsidR="00D317D7" w:rsidRPr="00DF214D" w:rsidRDefault="00A60898" w:rsidP="00237A46">
      <w:pPr>
        <w:spacing w:line="276" w:lineRule="auto"/>
        <w:jc w:val="both"/>
        <w:rPr>
          <w:rFonts w:ascii="Arial" w:hAnsi="Arial" w:cs="Arial"/>
          <w:sz w:val="22"/>
          <w:szCs w:val="22"/>
        </w:rPr>
      </w:pPr>
      <w:r w:rsidRPr="00DF214D">
        <w:rPr>
          <w:rFonts w:ascii="Arial" w:hAnsi="Arial" w:cs="Arial"/>
          <w:sz w:val="22"/>
          <w:szCs w:val="22"/>
        </w:rPr>
        <w:t xml:space="preserve">The </w:t>
      </w:r>
      <w:r w:rsidR="00D317D7" w:rsidRPr="00DF214D">
        <w:rPr>
          <w:rFonts w:ascii="Arial" w:hAnsi="Arial" w:cs="Arial"/>
          <w:sz w:val="22"/>
          <w:szCs w:val="22"/>
        </w:rPr>
        <w:t xml:space="preserve">Summative Assessments occur at the end of the </w:t>
      </w:r>
      <w:r w:rsidRPr="00DF214D">
        <w:rPr>
          <w:rFonts w:ascii="Arial" w:hAnsi="Arial" w:cs="Arial"/>
          <w:sz w:val="22"/>
          <w:szCs w:val="22"/>
        </w:rPr>
        <w:t xml:space="preserve">six </w:t>
      </w:r>
      <w:r w:rsidR="00D317D7" w:rsidRPr="00DF214D">
        <w:rPr>
          <w:rFonts w:ascii="Arial" w:hAnsi="Arial" w:cs="Arial"/>
          <w:sz w:val="22"/>
          <w:szCs w:val="22"/>
        </w:rPr>
        <w:t>month period</w:t>
      </w:r>
      <w:r w:rsidRPr="00DF214D">
        <w:rPr>
          <w:rFonts w:ascii="Arial" w:hAnsi="Arial" w:cs="Arial"/>
          <w:sz w:val="22"/>
          <w:szCs w:val="22"/>
        </w:rPr>
        <w:t>:</w:t>
      </w:r>
    </w:p>
    <w:p w14:paraId="54D47ECE" w14:textId="77777777" w:rsidR="009D6231" w:rsidRPr="00DF214D" w:rsidRDefault="00D317D7" w:rsidP="00237A46">
      <w:pPr>
        <w:numPr>
          <w:ilvl w:val="0"/>
          <w:numId w:val="36"/>
        </w:numPr>
        <w:spacing w:line="276" w:lineRule="auto"/>
        <w:jc w:val="both"/>
        <w:rPr>
          <w:rFonts w:ascii="Arial" w:hAnsi="Arial" w:cs="Arial"/>
          <w:sz w:val="22"/>
          <w:szCs w:val="22"/>
        </w:rPr>
      </w:pPr>
      <w:r w:rsidRPr="00DF214D">
        <w:rPr>
          <w:rFonts w:ascii="Arial" w:hAnsi="Arial" w:cs="Arial"/>
          <w:sz w:val="22"/>
          <w:szCs w:val="22"/>
        </w:rPr>
        <w:t>Portfolio review by viva (portfolio to be submitted at month 5)</w:t>
      </w:r>
    </w:p>
    <w:p w14:paraId="77118EB5" w14:textId="77777777" w:rsidR="009D6231" w:rsidRPr="00DF214D" w:rsidRDefault="00654D59" w:rsidP="00237A46">
      <w:pPr>
        <w:numPr>
          <w:ilvl w:val="0"/>
          <w:numId w:val="36"/>
        </w:numPr>
        <w:spacing w:line="276" w:lineRule="auto"/>
        <w:jc w:val="both"/>
        <w:rPr>
          <w:rFonts w:ascii="Arial" w:hAnsi="Arial" w:cs="Arial"/>
          <w:sz w:val="22"/>
          <w:szCs w:val="22"/>
        </w:rPr>
      </w:pPr>
      <w:r w:rsidRPr="00DF214D">
        <w:rPr>
          <w:rFonts w:ascii="Arial" w:hAnsi="Arial" w:cs="Arial"/>
          <w:sz w:val="22"/>
          <w:szCs w:val="22"/>
        </w:rPr>
        <w:t>Submission and presentation of the a</w:t>
      </w:r>
      <w:r w:rsidR="00D317D7" w:rsidRPr="00DF214D">
        <w:rPr>
          <w:rFonts w:ascii="Arial" w:hAnsi="Arial" w:cs="Arial"/>
          <w:sz w:val="22"/>
          <w:szCs w:val="22"/>
        </w:rPr>
        <w:t>cademic task for the module</w:t>
      </w:r>
      <w:r w:rsidRPr="00DF214D">
        <w:rPr>
          <w:rFonts w:ascii="Arial" w:hAnsi="Arial" w:cs="Arial"/>
          <w:sz w:val="22"/>
          <w:szCs w:val="22"/>
        </w:rPr>
        <w:t>.</w:t>
      </w:r>
      <w:bookmarkStart w:id="9" w:name="_Toc376870383"/>
      <w:bookmarkStart w:id="10" w:name="_Toc376871118"/>
      <w:bookmarkStart w:id="11" w:name="_Toc376871401"/>
    </w:p>
    <w:p w14:paraId="779CA8D7" w14:textId="77777777" w:rsidR="00D317D7" w:rsidRPr="009D6231" w:rsidRDefault="00660AB3" w:rsidP="00237A46">
      <w:pPr>
        <w:pStyle w:val="Heading1"/>
        <w:jc w:val="both"/>
      </w:pPr>
      <w:bookmarkStart w:id="12" w:name="_Toc483477416"/>
      <w:r>
        <w:lastRenderedPageBreak/>
        <w:t xml:space="preserve">3. </w:t>
      </w:r>
      <w:r w:rsidR="00D317D7" w:rsidRPr="00660AB3">
        <w:t>Starting as an Educational Supervisor</w:t>
      </w:r>
      <w:bookmarkEnd w:id="9"/>
      <w:bookmarkEnd w:id="10"/>
      <w:bookmarkEnd w:id="11"/>
      <w:bookmarkEnd w:id="12"/>
    </w:p>
    <w:p w14:paraId="5006404F" w14:textId="77777777" w:rsidR="00D317D7" w:rsidRPr="008735FD" w:rsidRDefault="008735FD" w:rsidP="00237A46">
      <w:pPr>
        <w:pStyle w:val="Heading2"/>
        <w:jc w:val="both"/>
        <w:rPr>
          <w:i w:val="0"/>
          <w:iCs w:val="0"/>
        </w:rPr>
      </w:pPr>
      <w:bookmarkStart w:id="13" w:name="_Toc376870384"/>
      <w:bookmarkStart w:id="14" w:name="_Toc376871119"/>
      <w:bookmarkStart w:id="15" w:name="_Toc376871402"/>
      <w:bookmarkStart w:id="16" w:name="_Toc483477417"/>
      <w:r w:rsidRPr="008735FD">
        <w:rPr>
          <w:i w:val="0"/>
          <w:iCs w:val="0"/>
        </w:rPr>
        <w:t>3.1</w:t>
      </w:r>
      <w:r w:rsidR="00E91D46">
        <w:rPr>
          <w:i w:val="0"/>
          <w:iCs w:val="0"/>
        </w:rPr>
        <w:t>.</w:t>
      </w:r>
      <w:r w:rsidRPr="008735FD">
        <w:rPr>
          <w:i w:val="0"/>
          <w:iCs w:val="0"/>
        </w:rPr>
        <w:t xml:space="preserve"> </w:t>
      </w:r>
      <w:r w:rsidR="00D317D7" w:rsidRPr="008735FD">
        <w:rPr>
          <w:i w:val="0"/>
          <w:iCs w:val="0"/>
        </w:rPr>
        <w:t>Roles and Responsibilities</w:t>
      </w:r>
      <w:bookmarkEnd w:id="13"/>
      <w:bookmarkEnd w:id="14"/>
      <w:bookmarkEnd w:id="15"/>
      <w:bookmarkEnd w:id="16"/>
    </w:p>
    <w:p w14:paraId="1ADDE873"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There are three different but equally essential workplace support roles. Individuals can fulfil different roles for different </w:t>
      </w:r>
      <w:r w:rsidR="00B87AC8" w:rsidRPr="00DF214D">
        <w:rPr>
          <w:rFonts w:ascii="Arial" w:hAnsi="Arial" w:cs="Arial"/>
          <w:sz w:val="22"/>
          <w:szCs w:val="22"/>
        </w:rPr>
        <w:t>f</w:t>
      </w:r>
      <w:r w:rsidRPr="00DF214D">
        <w:rPr>
          <w:rFonts w:ascii="Arial" w:hAnsi="Arial" w:cs="Arial"/>
          <w:sz w:val="22"/>
          <w:szCs w:val="22"/>
        </w:rPr>
        <w:t xml:space="preserve">oundation </w:t>
      </w:r>
      <w:r w:rsidR="00B87AC8" w:rsidRPr="00DF214D">
        <w:rPr>
          <w:rFonts w:ascii="Arial" w:hAnsi="Arial" w:cs="Arial"/>
          <w:sz w:val="22"/>
          <w:szCs w:val="22"/>
        </w:rPr>
        <w:t>p</w:t>
      </w:r>
      <w:r w:rsidRPr="00DF214D">
        <w:rPr>
          <w:rFonts w:ascii="Arial" w:hAnsi="Arial" w:cs="Arial"/>
          <w:sz w:val="22"/>
          <w:szCs w:val="22"/>
        </w:rPr>
        <w:t xml:space="preserve">harmacists. For example, one </w:t>
      </w:r>
      <w:r w:rsidR="00047E0B" w:rsidRPr="00DF214D">
        <w:rPr>
          <w:rFonts w:ascii="Arial" w:hAnsi="Arial" w:cs="Arial"/>
          <w:sz w:val="22"/>
          <w:szCs w:val="22"/>
        </w:rPr>
        <w:t>foundation pharmacist</w:t>
      </w:r>
      <w:r w:rsidRPr="00DF214D">
        <w:rPr>
          <w:rFonts w:ascii="Arial" w:hAnsi="Arial" w:cs="Arial"/>
          <w:sz w:val="22"/>
          <w:szCs w:val="22"/>
        </w:rPr>
        <w:t xml:space="preserve">’s educational supervisor could be another </w:t>
      </w:r>
      <w:r w:rsidR="00047E0B" w:rsidRPr="00DF214D">
        <w:rPr>
          <w:rFonts w:ascii="Arial" w:hAnsi="Arial" w:cs="Arial"/>
          <w:sz w:val="22"/>
          <w:szCs w:val="22"/>
        </w:rPr>
        <w:t>foundation pharmacist</w:t>
      </w:r>
      <w:r w:rsidR="00251E2C" w:rsidRPr="00DF214D">
        <w:rPr>
          <w:rFonts w:ascii="Arial" w:hAnsi="Arial" w:cs="Arial"/>
          <w:sz w:val="22"/>
          <w:szCs w:val="22"/>
        </w:rPr>
        <w:t xml:space="preserve">’s </w:t>
      </w:r>
      <w:r w:rsidRPr="00DF214D">
        <w:rPr>
          <w:rFonts w:ascii="Arial" w:hAnsi="Arial" w:cs="Arial"/>
          <w:sz w:val="22"/>
          <w:szCs w:val="22"/>
        </w:rPr>
        <w:t>practice supervisor whilst they are working in their clinical area.</w:t>
      </w:r>
    </w:p>
    <w:p w14:paraId="4E2B3DC5" w14:textId="77777777" w:rsidR="00CD048F" w:rsidRPr="008032D8" w:rsidRDefault="00CD048F" w:rsidP="00237A46">
      <w:pPr>
        <w:spacing w:line="276" w:lineRule="auto"/>
        <w:jc w:val="both"/>
        <w:rPr>
          <w:rFonts w:ascii="Arial" w:hAnsi="Arial" w:cs="Arial"/>
          <w:sz w:val="16"/>
          <w:szCs w:val="16"/>
        </w:rPr>
      </w:pPr>
    </w:p>
    <w:p w14:paraId="6BED9F08" w14:textId="77777777" w:rsidR="00D317D7" w:rsidRPr="00DF214D" w:rsidRDefault="00D317D7" w:rsidP="00237A46">
      <w:pPr>
        <w:spacing w:line="276" w:lineRule="auto"/>
        <w:jc w:val="both"/>
        <w:rPr>
          <w:rFonts w:ascii="Arial" w:hAnsi="Arial" w:cs="Arial"/>
          <w:i/>
          <w:sz w:val="22"/>
          <w:szCs w:val="22"/>
        </w:rPr>
      </w:pPr>
      <w:r w:rsidRPr="00DF214D">
        <w:rPr>
          <w:rFonts w:ascii="Arial" w:hAnsi="Arial" w:cs="Arial"/>
          <w:sz w:val="22"/>
          <w:szCs w:val="22"/>
        </w:rPr>
        <w:t xml:space="preserve">The roles and </w:t>
      </w:r>
      <w:r w:rsidR="008735FD" w:rsidRPr="00DF214D">
        <w:rPr>
          <w:rFonts w:ascii="Arial" w:hAnsi="Arial" w:cs="Arial"/>
          <w:sz w:val="22"/>
          <w:szCs w:val="22"/>
        </w:rPr>
        <w:t>responsibilities are</w:t>
      </w:r>
      <w:r w:rsidRPr="00DF214D">
        <w:rPr>
          <w:rFonts w:ascii="Arial" w:hAnsi="Arial" w:cs="Arial"/>
          <w:sz w:val="22"/>
          <w:szCs w:val="22"/>
        </w:rPr>
        <w:t xml:space="preserve"> discussed in the online presentation below, produced by JPB London:  </w:t>
      </w:r>
      <w:r w:rsidRPr="00DF214D">
        <w:rPr>
          <w:rFonts w:ascii="Arial" w:hAnsi="Arial" w:cs="Arial"/>
          <w:i/>
          <w:sz w:val="22"/>
          <w:szCs w:val="22"/>
        </w:rPr>
        <w:t>(NB: No UCL associate Directors in KSS)</w:t>
      </w:r>
    </w:p>
    <w:p w14:paraId="15FAE866" w14:textId="77777777" w:rsidR="00EB0A21" w:rsidRPr="008032D8" w:rsidRDefault="00EB0A21" w:rsidP="00237A46">
      <w:pPr>
        <w:spacing w:line="276" w:lineRule="auto"/>
        <w:jc w:val="both"/>
        <w:rPr>
          <w:rFonts w:ascii="Arial" w:hAnsi="Arial" w:cs="Arial"/>
          <w:i/>
          <w:sz w:val="16"/>
          <w:szCs w:val="16"/>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330589" w:rsidRPr="00DF214D" w14:paraId="6A0274B6" w14:textId="77777777" w:rsidTr="00881889">
        <w:trPr>
          <w:trHeight w:val="951"/>
          <w:jc w:val="center"/>
        </w:trPr>
        <w:tc>
          <w:tcPr>
            <w:tcW w:w="6158" w:type="dxa"/>
            <w:tcBorders>
              <w:top w:val="nil"/>
              <w:left w:val="nil"/>
              <w:bottom w:val="nil"/>
              <w:right w:val="single" w:sz="18" w:space="0" w:color="FFFFFF"/>
            </w:tcBorders>
            <w:shd w:val="clear" w:color="auto" w:fill="AFE8FF"/>
            <w:vAlign w:val="center"/>
          </w:tcPr>
          <w:p w14:paraId="55B25982" w14:textId="3C83F7D7" w:rsidR="00330589" w:rsidRPr="00DF214D" w:rsidRDefault="00D513F5" w:rsidP="00237A46">
            <w:pPr>
              <w:spacing w:line="276" w:lineRule="auto"/>
              <w:jc w:val="both"/>
              <w:rPr>
                <w:rFonts w:ascii="Arial" w:hAnsi="Arial" w:cs="Arial"/>
                <w:sz w:val="22"/>
                <w:szCs w:val="22"/>
              </w:rPr>
            </w:pPr>
            <w:hyperlink r:id="rId37" w:history="1">
              <w:r w:rsidR="00330589" w:rsidRPr="00DF214D">
                <w:rPr>
                  <w:rStyle w:val="Hyperlink"/>
                  <w:rFonts w:ascii="Arial" w:hAnsi="Arial" w:cs="Arial"/>
                  <w:sz w:val="22"/>
                  <w:szCs w:val="22"/>
                </w:rPr>
                <w:t>View the online presentation entitled Roles &amp; Responsibilities</w:t>
              </w:r>
            </w:hyperlink>
            <w:r w:rsidR="00330589" w:rsidRPr="00DF214D">
              <w:rPr>
                <w:rStyle w:val="Hyperlink"/>
                <w:rFonts w:ascii="Arial" w:hAnsi="Arial" w:cs="Arial"/>
                <w:sz w:val="22"/>
                <w:szCs w:val="22"/>
              </w:rPr>
              <w:t xml:space="preserve"> </w:t>
            </w:r>
            <w:r w:rsidR="00330589" w:rsidRPr="00DF214D">
              <w:rPr>
                <w:rFonts w:ascii="Arial" w:hAnsi="Arial" w:cs="Arial"/>
                <w:sz w:val="22"/>
                <w:szCs w:val="22"/>
              </w:rPr>
              <w:t>(approx. time 22 minutes)</w:t>
            </w:r>
          </w:p>
        </w:tc>
        <w:tc>
          <w:tcPr>
            <w:tcW w:w="1620" w:type="dxa"/>
            <w:tcBorders>
              <w:top w:val="nil"/>
              <w:left w:val="single" w:sz="18" w:space="0" w:color="FFFFFF"/>
              <w:bottom w:val="nil"/>
              <w:right w:val="nil"/>
            </w:tcBorders>
            <w:shd w:val="clear" w:color="auto" w:fill="AFE8FF"/>
            <w:vAlign w:val="center"/>
          </w:tcPr>
          <w:p w14:paraId="3620C2DE" w14:textId="77777777" w:rsidR="00330589" w:rsidRPr="00DF214D" w:rsidRDefault="00330589" w:rsidP="00237A46">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21E0950B" w14:textId="77777777" w:rsidR="00330589" w:rsidRPr="00DF214D" w:rsidRDefault="00330589" w:rsidP="00237A46">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255C890D" w14:textId="77777777" w:rsidR="00330589" w:rsidRPr="00DF214D" w:rsidRDefault="00330589" w:rsidP="00881889">
            <w:pPr>
              <w:spacing w:line="276" w:lineRule="auto"/>
              <w:jc w:val="center"/>
              <w:rPr>
                <w:rFonts w:ascii="Arial" w:hAnsi="Arial" w:cs="Arial"/>
                <w:b/>
                <w:sz w:val="22"/>
                <w:szCs w:val="22"/>
              </w:rPr>
            </w:pPr>
            <w:r w:rsidRPr="00DF214D">
              <w:rPr>
                <w:rFonts w:ascii="Arial" w:hAnsi="Arial" w:cs="Arial"/>
                <w:b/>
                <w:sz w:val="22"/>
                <w:szCs w:val="22"/>
              </w:rPr>
              <w:t>Task 13</w:t>
            </w:r>
          </w:p>
        </w:tc>
      </w:tr>
    </w:tbl>
    <w:p w14:paraId="7B4464C6" w14:textId="77777777" w:rsidR="00D317D7" w:rsidRPr="008735FD" w:rsidRDefault="008735FD" w:rsidP="00237A46">
      <w:pPr>
        <w:pStyle w:val="Heading3"/>
        <w:jc w:val="both"/>
      </w:pPr>
      <w:bookmarkStart w:id="17" w:name="_Toc341094860"/>
      <w:bookmarkStart w:id="18" w:name="_Toc341364862"/>
      <w:bookmarkStart w:id="19" w:name="_Toc376870385"/>
      <w:bookmarkStart w:id="20" w:name="_Toc376871120"/>
      <w:bookmarkStart w:id="21" w:name="_Toc376871403"/>
      <w:r w:rsidRPr="008735FD">
        <w:rPr>
          <w:iCs/>
        </w:rPr>
        <w:t>3.1.1</w:t>
      </w:r>
      <w:r w:rsidR="00E91D46">
        <w:rPr>
          <w:iCs/>
        </w:rPr>
        <w:t>.</w:t>
      </w:r>
      <w:r w:rsidRPr="008735FD">
        <w:t xml:space="preserve"> </w:t>
      </w:r>
      <w:r w:rsidR="00D317D7" w:rsidRPr="008735FD">
        <w:t>Education Programme Director (EPD)</w:t>
      </w:r>
      <w:bookmarkEnd w:id="17"/>
      <w:bookmarkEnd w:id="18"/>
      <w:bookmarkEnd w:id="19"/>
      <w:bookmarkEnd w:id="20"/>
      <w:bookmarkEnd w:id="21"/>
    </w:p>
    <w:p w14:paraId="09DAE709" w14:textId="77777777" w:rsidR="00D317D7" w:rsidRPr="00DF214D" w:rsidRDefault="00D317D7" w:rsidP="00237A46">
      <w:pPr>
        <w:spacing w:line="300" w:lineRule="auto"/>
        <w:jc w:val="both"/>
        <w:rPr>
          <w:rFonts w:ascii="Arial" w:hAnsi="Arial" w:cs="Arial"/>
          <w:sz w:val="22"/>
          <w:szCs w:val="22"/>
        </w:rPr>
      </w:pPr>
      <w:r w:rsidRPr="00DF214D">
        <w:rPr>
          <w:rFonts w:ascii="Arial" w:hAnsi="Arial" w:cs="Arial"/>
          <w:sz w:val="22"/>
          <w:szCs w:val="22"/>
        </w:rPr>
        <w:t xml:space="preserve">Each Trust will have one </w:t>
      </w:r>
      <w:r w:rsidR="005E6F2F" w:rsidRPr="00DF214D">
        <w:rPr>
          <w:rFonts w:ascii="Arial" w:hAnsi="Arial" w:cs="Arial"/>
          <w:sz w:val="22"/>
          <w:szCs w:val="22"/>
        </w:rPr>
        <w:t>EPD</w:t>
      </w:r>
      <w:r w:rsidRPr="00DF214D">
        <w:rPr>
          <w:rFonts w:ascii="Arial" w:hAnsi="Arial" w:cs="Arial"/>
          <w:sz w:val="22"/>
          <w:szCs w:val="22"/>
        </w:rPr>
        <w:t xml:space="preserve"> who is responsible for the delivery of </w:t>
      </w:r>
      <w:r w:rsidR="008735FD" w:rsidRPr="00DF214D">
        <w:rPr>
          <w:rFonts w:ascii="Arial" w:hAnsi="Arial" w:cs="Arial"/>
          <w:sz w:val="22"/>
          <w:szCs w:val="22"/>
        </w:rPr>
        <w:t xml:space="preserve">the </w:t>
      </w:r>
      <w:r w:rsidR="00B87AC8" w:rsidRPr="00DF214D">
        <w:rPr>
          <w:rFonts w:ascii="Arial" w:hAnsi="Arial" w:cs="Arial"/>
          <w:sz w:val="22"/>
          <w:szCs w:val="22"/>
        </w:rPr>
        <w:t>f</w:t>
      </w:r>
      <w:r w:rsidRPr="00DF214D">
        <w:rPr>
          <w:rFonts w:ascii="Arial" w:hAnsi="Arial" w:cs="Arial"/>
          <w:sz w:val="22"/>
          <w:szCs w:val="22"/>
        </w:rPr>
        <w:t>oundation</w:t>
      </w:r>
      <w:r w:rsidR="005E6F2F" w:rsidRPr="00DF214D">
        <w:rPr>
          <w:rFonts w:ascii="Arial" w:hAnsi="Arial" w:cs="Arial"/>
          <w:sz w:val="22"/>
          <w:szCs w:val="22"/>
        </w:rPr>
        <w:t xml:space="preserve"> pharmacist</w:t>
      </w:r>
      <w:r w:rsidRPr="00DF214D">
        <w:rPr>
          <w:rFonts w:ascii="Arial" w:hAnsi="Arial" w:cs="Arial"/>
          <w:sz w:val="22"/>
          <w:szCs w:val="22"/>
        </w:rPr>
        <w:t xml:space="preserve"> </w:t>
      </w:r>
      <w:r w:rsidR="00B87AC8" w:rsidRPr="00DF214D">
        <w:rPr>
          <w:rFonts w:ascii="Arial" w:hAnsi="Arial" w:cs="Arial"/>
          <w:sz w:val="22"/>
          <w:szCs w:val="22"/>
        </w:rPr>
        <w:t>p</w:t>
      </w:r>
      <w:r w:rsidRPr="00DF214D">
        <w:rPr>
          <w:rFonts w:ascii="Arial" w:hAnsi="Arial" w:cs="Arial"/>
          <w:sz w:val="22"/>
          <w:szCs w:val="22"/>
        </w:rPr>
        <w:t xml:space="preserve">rogramme in their Trust. The </w:t>
      </w:r>
      <w:r w:rsidR="00B87AC8" w:rsidRPr="00DF214D">
        <w:rPr>
          <w:rFonts w:ascii="Arial" w:hAnsi="Arial" w:cs="Arial"/>
          <w:sz w:val="22"/>
          <w:szCs w:val="22"/>
        </w:rPr>
        <w:t>EPD</w:t>
      </w:r>
      <w:r w:rsidRPr="00DF214D">
        <w:rPr>
          <w:rFonts w:ascii="Arial" w:hAnsi="Arial" w:cs="Arial"/>
          <w:sz w:val="22"/>
          <w:szCs w:val="22"/>
        </w:rPr>
        <w:t xml:space="preserve"> is responsible for:-</w:t>
      </w:r>
    </w:p>
    <w:p w14:paraId="2DDDF559" w14:textId="77777777" w:rsidR="00D317D7" w:rsidRPr="00DF214D" w:rsidRDefault="00D317D7" w:rsidP="00237A46">
      <w:pPr>
        <w:numPr>
          <w:ilvl w:val="0"/>
          <w:numId w:val="37"/>
        </w:numPr>
        <w:spacing w:line="300" w:lineRule="auto"/>
        <w:jc w:val="both"/>
        <w:rPr>
          <w:rFonts w:ascii="Arial" w:hAnsi="Arial" w:cs="Arial"/>
          <w:sz w:val="22"/>
          <w:szCs w:val="22"/>
        </w:rPr>
      </w:pPr>
      <w:r w:rsidRPr="00DF214D">
        <w:rPr>
          <w:rFonts w:ascii="Arial" w:hAnsi="Arial" w:cs="Arial"/>
          <w:sz w:val="22"/>
          <w:szCs w:val="22"/>
        </w:rPr>
        <w:t xml:space="preserve">Overseeing the programme which includes developing and implementing a curriculum outline for a cohort of </w:t>
      </w:r>
      <w:r w:rsidR="00047E0B" w:rsidRPr="00DF214D">
        <w:rPr>
          <w:rFonts w:ascii="Arial" w:hAnsi="Arial" w:cs="Arial"/>
          <w:sz w:val="22"/>
          <w:szCs w:val="22"/>
        </w:rPr>
        <w:t>foundation pharmacist</w:t>
      </w:r>
      <w:r w:rsidR="00464269" w:rsidRPr="00DF214D">
        <w:rPr>
          <w:rFonts w:ascii="Arial" w:hAnsi="Arial" w:cs="Arial"/>
          <w:sz w:val="22"/>
          <w:szCs w:val="22"/>
        </w:rPr>
        <w:t>s</w:t>
      </w:r>
      <w:r w:rsidRPr="00DF214D">
        <w:rPr>
          <w:rFonts w:ascii="Arial" w:hAnsi="Arial" w:cs="Arial"/>
          <w:sz w:val="22"/>
          <w:szCs w:val="22"/>
        </w:rPr>
        <w:t xml:space="preserve">. </w:t>
      </w:r>
    </w:p>
    <w:p w14:paraId="371A3033" w14:textId="4112E790" w:rsidR="00D317D7" w:rsidRPr="00DF214D" w:rsidRDefault="00D317D7" w:rsidP="00237A46">
      <w:pPr>
        <w:numPr>
          <w:ilvl w:val="0"/>
          <w:numId w:val="37"/>
        </w:numPr>
        <w:spacing w:line="300" w:lineRule="auto"/>
        <w:jc w:val="both"/>
        <w:rPr>
          <w:rFonts w:ascii="Arial" w:hAnsi="Arial" w:cs="Arial"/>
          <w:sz w:val="22"/>
          <w:szCs w:val="22"/>
        </w:rPr>
      </w:pPr>
      <w:r w:rsidRPr="00DF214D">
        <w:rPr>
          <w:rFonts w:ascii="Arial" w:hAnsi="Arial" w:cs="Arial"/>
          <w:sz w:val="22"/>
          <w:szCs w:val="22"/>
        </w:rPr>
        <w:t>Quality management inclu</w:t>
      </w:r>
      <w:r w:rsidR="00B87AC8" w:rsidRPr="00DF214D">
        <w:rPr>
          <w:rFonts w:ascii="Arial" w:hAnsi="Arial" w:cs="Arial"/>
          <w:sz w:val="22"/>
          <w:szCs w:val="22"/>
        </w:rPr>
        <w:t>ding production of the quality m</w:t>
      </w:r>
      <w:r w:rsidRPr="00DF214D">
        <w:rPr>
          <w:rFonts w:ascii="Arial" w:hAnsi="Arial" w:cs="Arial"/>
          <w:sz w:val="22"/>
          <w:szCs w:val="22"/>
        </w:rPr>
        <w:t xml:space="preserve">anual, reviewing the curriculum and </w:t>
      </w:r>
      <w:r w:rsidR="00047E0B" w:rsidRPr="00DF214D">
        <w:rPr>
          <w:rFonts w:ascii="Arial" w:hAnsi="Arial" w:cs="Arial"/>
          <w:sz w:val="22"/>
          <w:szCs w:val="22"/>
        </w:rPr>
        <w:t xml:space="preserve">foundation </w:t>
      </w:r>
      <w:r w:rsidR="00FD1BB4" w:rsidRPr="00DF214D">
        <w:rPr>
          <w:rFonts w:ascii="Arial" w:hAnsi="Arial" w:cs="Arial"/>
          <w:sz w:val="22"/>
          <w:szCs w:val="22"/>
        </w:rPr>
        <w:t>pharmacist progress</w:t>
      </w:r>
      <w:r w:rsidRPr="00DF214D">
        <w:rPr>
          <w:rFonts w:ascii="Arial" w:hAnsi="Arial" w:cs="Arial"/>
          <w:sz w:val="22"/>
          <w:szCs w:val="22"/>
        </w:rPr>
        <w:t xml:space="preserve"> through the </w:t>
      </w:r>
      <w:r w:rsidR="00B87AC8" w:rsidRPr="00DF214D">
        <w:rPr>
          <w:rFonts w:ascii="Arial" w:hAnsi="Arial" w:cs="Arial"/>
          <w:sz w:val="22"/>
          <w:szCs w:val="22"/>
        </w:rPr>
        <w:t>local faculty g</w:t>
      </w:r>
      <w:r w:rsidRPr="00DF214D">
        <w:rPr>
          <w:rFonts w:ascii="Arial" w:hAnsi="Arial" w:cs="Arial"/>
          <w:sz w:val="22"/>
          <w:szCs w:val="22"/>
        </w:rPr>
        <w:t>roup</w:t>
      </w:r>
      <w:r w:rsidR="00FD1BB4">
        <w:rPr>
          <w:rFonts w:ascii="Arial" w:hAnsi="Arial" w:cs="Arial"/>
          <w:sz w:val="22"/>
          <w:szCs w:val="22"/>
        </w:rPr>
        <w:t>.</w:t>
      </w:r>
    </w:p>
    <w:p w14:paraId="02B7D857" w14:textId="3E976A97" w:rsidR="00D317D7" w:rsidRPr="00DF214D" w:rsidRDefault="00D317D7" w:rsidP="00237A46">
      <w:pPr>
        <w:numPr>
          <w:ilvl w:val="0"/>
          <w:numId w:val="37"/>
        </w:numPr>
        <w:spacing w:line="300" w:lineRule="auto"/>
        <w:jc w:val="both"/>
        <w:rPr>
          <w:rFonts w:ascii="Arial" w:hAnsi="Arial" w:cs="Arial"/>
          <w:sz w:val="22"/>
          <w:szCs w:val="22"/>
        </w:rPr>
      </w:pPr>
      <w:r w:rsidRPr="00DF214D">
        <w:rPr>
          <w:rFonts w:ascii="Arial" w:hAnsi="Arial" w:cs="Arial"/>
          <w:sz w:val="22"/>
          <w:szCs w:val="22"/>
        </w:rPr>
        <w:t>Ensuring there is adequate resources e.g.  computers with adequate software and internet access, to deliver the programme</w:t>
      </w:r>
      <w:r w:rsidR="00FD1BB4">
        <w:rPr>
          <w:rFonts w:ascii="Arial" w:hAnsi="Arial" w:cs="Arial"/>
          <w:sz w:val="22"/>
          <w:szCs w:val="22"/>
        </w:rPr>
        <w:t>.</w:t>
      </w:r>
      <w:r w:rsidRPr="00DF214D">
        <w:rPr>
          <w:rFonts w:ascii="Arial" w:hAnsi="Arial" w:cs="Arial"/>
          <w:sz w:val="22"/>
          <w:szCs w:val="22"/>
        </w:rPr>
        <w:t xml:space="preserve"> </w:t>
      </w:r>
    </w:p>
    <w:p w14:paraId="61F343D7" w14:textId="77777777" w:rsidR="00D317D7" w:rsidRPr="00DF214D" w:rsidRDefault="00D317D7" w:rsidP="00237A46">
      <w:pPr>
        <w:numPr>
          <w:ilvl w:val="0"/>
          <w:numId w:val="37"/>
        </w:numPr>
        <w:spacing w:line="300" w:lineRule="auto"/>
        <w:jc w:val="both"/>
        <w:rPr>
          <w:rFonts w:ascii="Arial" w:hAnsi="Arial" w:cs="Arial"/>
          <w:sz w:val="22"/>
          <w:szCs w:val="22"/>
        </w:rPr>
      </w:pPr>
      <w:r w:rsidRPr="00DF214D">
        <w:rPr>
          <w:rFonts w:ascii="Arial" w:hAnsi="Arial" w:cs="Arial"/>
          <w:sz w:val="22"/>
          <w:szCs w:val="22"/>
        </w:rPr>
        <w:t>Ensuring there are sufficient educational and practice supervisors who have been trained and are up to date to perform the role.</w:t>
      </w:r>
    </w:p>
    <w:p w14:paraId="4C7E7ED3" w14:textId="1271CAB2" w:rsidR="00D317D7" w:rsidRPr="00DF214D" w:rsidRDefault="00D317D7" w:rsidP="00237A46">
      <w:pPr>
        <w:numPr>
          <w:ilvl w:val="0"/>
          <w:numId w:val="37"/>
        </w:numPr>
        <w:spacing w:line="300" w:lineRule="auto"/>
        <w:jc w:val="both"/>
        <w:rPr>
          <w:rFonts w:ascii="Arial" w:hAnsi="Arial" w:cs="Arial"/>
          <w:sz w:val="22"/>
          <w:szCs w:val="22"/>
        </w:rPr>
      </w:pPr>
      <w:r w:rsidRPr="00DF214D">
        <w:rPr>
          <w:rFonts w:ascii="Arial" w:hAnsi="Arial" w:cs="Arial"/>
          <w:sz w:val="22"/>
          <w:szCs w:val="22"/>
        </w:rPr>
        <w:t xml:space="preserve">Providing specific additional support to educational supervisors and </w:t>
      </w:r>
      <w:r w:rsidR="00047E0B" w:rsidRPr="00DF214D">
        <w:rPr>
          <w:rFonts w:ascii="Arial" w:hAnsi="Arial" w:cs="Arial"/>
          <w:sz w:val="22"/>
          <w:szCs w:val="22"/>
        </w:rPr>
        <w:t>founda</w:t>
      </w:r>
      <w:r w:rsidR="00B87AC8" w:rsidRPr="00DF214D">
        <w:rPr>
          <w:rFonts w:ascii="Arial" w:hAnsi="Arial" w:cs="Arial"/>
          <w:sz w:val="22"/>
          <w:szCs w:val="22"/>
        </w:rPr>
        <w:t>tion pharmacist</w:t>
      </w:r>
      <w:r w:rsidR="00464269" w:rsidRPr="00DF214D">
        <w:rPr>
          <w:rFonts w:ascii="Arial" w:hAnsi="Arial" w:cs="Arial"/>
          <w:sz w:val="22"/>
          <w:szCs w:val="22"/>
        </w:rPr>
        <w:t>s</w:t>
      </w:r>
      <w:r w:rsidRPr="00DF214D">
        <w:rPr>
          <w:rFonts w:ascii="Arial" w:hAnsi="Arial" w:cs="Arial"/>
          <w:sz w:val="22"/>
          <w:szCs w:val="22"/>
        </w:rPr>
        <w:t xml:space="preserve"> when a </w:t>
      </w:r>
      <w:r w:rsidR="00B87AC8" w:rsidRPr="00DF214D">
        <w:rPr>
          <w:rFonts w:ascii="Arial" w:hAnsi="Arial" w:cs="Arial"/>
          <w:sz w:val="22"/>
          <w:szCs w:val="22"/>
        </w:rPr>
        <w:t>trainee</w:t>
      </w:r>
      <w:r w:rsidRPr="00DF214D">
        <w:rPr>
          <w:rFonts w:ascii="Arial" w:hAnsi="Arial" w:cs="Arial"/>
          <w:sz w:val="22"/>
          <w:szCs w:val="22"/>
        </w:rPr>
        <w:t xml:space="preserve"> in difficulty is identified</w:t>
      </w:r>
      <w:r w:rsidR="00FD1BB4">
        <w:rPr>
          <w:rFonts w:ascii="Arial" w:hAnsi="Arial" w:cs="Arial"/>
          <w:sz w:val="22"/>
          <w:szCs w:val="22"/>
        </w:rPr>
        <w:t>.</w:t>
      </w:r>
    </w:p>
    <w:p w14:paraId="2BD44ED4" w14:textId="6A75831D" w:rsidR="00D317D7" w:rsidRPr="00DF214D" w:rsidRDefault="00D317D7" w:rsidP="00237A46">
      <w:pPr>
        <w:numPr>
          <w:ilvl w:val="0"/>
          <w:numId w:val="37"/>
        </w:numPr>
        <w:spacing w:line="300" w:lineRule="auto"/>
        <w:jc w:val="both"/>
        <w:rPr>
          <w:rFonts w:ascii="Arial" w:hAnsi="Arial" w:cs="Arial"/>
          <w:sz w:val="22"/>
          <w:szCs w:val="22"/>
        </w:rPr>
      </w:pPr>
      <w:r w:rsidRPr="00DF214D">
        <w:rPr>
          <w:rFonts w:ascii="Arial" w:hAnsi="Arial" w:cs="Arial"/>
          <w:sz w:val="22"/>
          <w:szCs w:val="22"/>
        </w:rPr>
        <w:t xml:space="preserve">Report any Trainees </w:t>
      </w:r>
      <w:r w:rsidR="003E5DDF">
        <w:rPr>
          <w:rFonts w:ascii="Arial" w:hAnsi="Arial" w:cs="Arial"/>
          <w:sz w:val="22"/>
          <w:szCs w:val="22"/>
        </w:rPr>
        <w:t>Requiring Additional Support (TRAS)</w:t>
      </w:r>
      <w:r w:rsidRPr="00DF214D">
        <w:rPr>
          <w:rFonts w:ascii="Arial" w:hAnsi="Arial" w:cs="Arial"/>
          <w:sz w:val="22"/>
          <w:szCs w:val="22"/>
        </w:rPr>
        <w:t xml:space="preserve"> to the </w:t>
      </w:r>
      <w:r w:rsidR="00B87AC8" w:rsidRPr="00DF214D">
        <w:rPr>
          <w:rFonts w:ascii="Arial" w:hAnsi="Arial" w:cs="Arial"/>
          <w:sz w:val="22"/>
          <w:szCs w:val="22"/>
        </w:rPr>
        <w:t>l</w:t>
      </w:r>
      <w:r w:rsidRPr="00DF214D">
        <w:rPr>
          <w:rFonts w:ascii="Arial" w:hAnsi="Arial" w:cs="Arial"/>
          <w:sz w:val="22"/>
          <w:szCs w:val="22"/>
        </w:rPr>
        <w:t xml:space="preserve">earning </w:t>
      </w:r>
      <w:r w:rsidR="00B87AC8" w:rsidRPr="00DF214D">
        <w:rPr>
          <w:rFonts w:ascii="Arial" w:hAnsi="Arial" w:cs="Arial"/>
          <w:sz w:val="22"/>
          <w:szCs w:val="22"/>
        </w:rPr>
        <w:t>s</w:t>
      </w:r>
      <w:r w:rsidRPr="00DF214D">
        <w:rPr>
          <w:rFonts w:ascii="Arial" w:hAnsi="Arial" w:cs="Arial"/>
          <w:sz w:val="22"/>
          <w:szCs w:val="22"/>
        </w:rPr>
        <w:t xml:space="preserve">et </w:t>
      </w:r>
      <w:r w:rsidR="00B87AC8" w:rsidRPr="00DF214D">
        <w:rPr>
          <w:rFonts w:ascii="Arial" w:hAnsi="Arial" w:cs="Arial"/>
          <w:sz w:val="22"/>
          <w:szCs w:val="22"/>
        </w:rPr>
        <w:t>a</w:t>
      </w:r>
      <w:r w:rsidR="00DC3634" w:rsidRPr="00DF214D">
        <w:rPr>
          <w:rFonts w:ascii="Arial" w:hAnsi="Arial" w:cs="Arial"/>
          <w:sz w:val="22"/>
          <w:szCs w:val="22"/>
        </w:rPr>
        <w:t xml:space="preserve">cademic </w:t>
      </w:r>
      <w:r w:rsidR="00B87AC8" w:rsidRPr="00DF214D">
        <w:rPr>
          <w:rFonts w:ascii="Arial" w:hAnsi="Arial" w:cs="Arial"/>
          <w:sz w:val="22"/>
          <w:szCs w:val="22"/>
        </w:rPr>
        <w:t>f</w:t>
      </w:r>
      <w:r w:rsidR="00DC3634" w:rsidRPr="00DF214D">
        <w:rPr>
          <w:rFonts w:ascii="Arial" w:hAnsi="Arial" w:cs="Arial"/>
          <w:sz w:val="22"/>
          <w:szCs w:val="22"/>
        </w:rPr>
        <w:t>acilitator</w:t>
      </w:r>
      <w:r w:rsidRPr="00DF214D">
        <w:rPr>
          <w:rFonts w:ascii="Arial" w:hAnsi="Arial" w:cs="Arial"/>
          <w:sz w:val="22"/>
          <w:szCs w:val="22"/>
        </w:rPr>
        <w:t xml:space="preserve"> and </w:t>
      </w:r>
      <w:r w:rsidR="00FD1BB4">
        <w:rPr>
          <w:rFonts w:ascii="Arial" w:hAnsi="Arial" w:cs="Arial"/>
          <w:sz w:val="22"/>
          <w:szCs w:val="22"/>
        </w:rPr>
        <w:t>inform</w:t>
      </w:r>
      <w:r w:rsidR="003E5DDF">
        <w:rPr>
          <w:rFonts w:ascii="Arial" w:hAnsi="Arial" w:cs="Arial"/>
          <w:sz w:val="22"/>
          <w:szCs w:val="22"/>
        </w:rPr>
        <w:t xml:space="preserve"> HEE LaSE Pharmacy</w:t>
      </w:r>
      <w:r w:rsidR="00DC3634" w:rsidRPr="00DF214D">
        <w:rPr>
          <w:rFonts w:ascii="Arial" w:hAnsi="Arial" w:cs="Arial"/>
          <w:sz w:val="22"/>
          <w:szCs w:val="22"/>
        </w:rPr>
        <w:t>.</w:t>
      </w:r>
    </w:p>
    <w:p w14:paraId="0AE0DD41" w14:textId="20534634" w:rsidR="00D317D7" w:rsidRPr="00DF214D" w:rsidRDefault="00D317D7" w:rsidP="00237A46">
      <w:pPr>
        <w:numPr>
          <w:ilvl w:val="0"/>
          <w:numId w:val="37"/>
        </w:numPr>
        <w:spacing w:line="300" w:lineRule="auto"/>
        <w:jc w:val="both"/>
        <w:rPr>
          <w:rFonts w:ascii="Arial" w:hAnsi="Arial" w:cs="Arial"/>
          <w:sz w:val="22"/>
          <w:szCs w:val="22"/>
        </w:rPr>
      </w:pPr>
      <w:r w:rsidRPr="00DF214D">
        <w:rPr>
          <w:rFonts w:ascii="Arial" w:hAnsi="Arial" w:cs="Arial"/>
          <w:sz w:val="22"/>
          <w:szCs w:val="22"/>
        </w:rPr>
        <w:t xml:space="preserve">Ensuring that </w:t>
      </w:r>
      <w:r w:rsidR="00047E0B" w:rsidRPr="00DF214D">
        <w:rPr>
          <w:rFonts w:ascii="Arial" w:hAnsi="Arial" w:cs="Arial"/>
          <w:sz w:val="22"/>
          <w:szCs w:val="22"/>
        </w:rPr>
        <w:t>foundation pharmacist</w:t>
      </w:r>
      <w:r w:rsidR="00464269" w:rsidRPr="00DF214D">
        <w:rPr>
          <w:rFonts w:ascii="Arial" w:hAnsi="Arial" w:cs="Arial"/>
          <w:sz w:val="22"/>
          <w:szCs w:val="22"/>
        </w:rPr>
        <w:t>s</w:t>
      </w:r>
      <w:r w:rsidRPr="00DF214D">
        <w:rPr>
          <w:rFonts w:ascii="Arial" w:hAnsi="Arial" w:cs="Arial"/>
          <w:sz w:val="22"/>
          <w:szCs w:val="22"/>
        </w:rPr>
        <w:t xml:space="preserve"> have regular meetings with their supervisors and have adequate time to undertake supervised learning events and assessments of practice</w:t>
      </w:r>
      <w:r w:rsidR="00FD1BB4">
        <w:rPr>
          <w:rFonts w:ascii="Arial" w:hAnsi="Arial" w:cs="Arial"/>
          <w:sz w:val="22"/>
          <w:szCs w:val="22"/>
        </w:rPr>
        <w:t>.</w:t>
      </w:r>
    </w:p>
    <w:p w14:paraId="6F94CFF7" w14:textId="6CF1A906" w:rsidR="00D317D7" w:rsidRPr="00DF214D" w:rsidRDefault="00D317D7" w:rsidP="00237A46">
      <w:pPr>
        <w:numPr>
          <w:ilvl w:val="0"/>
          <w:numId w:val="37"/>
        </w:numPr>
        <w:spacing w:line="300" w:lineRule="auto"/>
        <w:jc w:val="both"/>
        <w:rPr>
          <w:rFonts w:ascii="Arial" w:hAnsi="Arial" w:cs="Arial"/>
          <w:sz w:val="22"/>
          <w:szCs w:val="22"/>
        </w:rPr>
      </w:pPr>
      <w:r w:rsidRPr="00DF214D">
        <w:rPr>
          <w:rFonts w:ascii="Arial" w:hAnsi="Arial" w:cs="Arial"/>
          <w:sz w:val="22"/>
          <w:szCs w:val="22"/>
        </w:rPr>
        <w:t>Monitoring compliance of educational supervisors with the Learning Agreement</w:t>
      </w:r>
      <w:r w:rsidR="00FD1BB4">
        <w:rPr>
          <w:rFonts w:ascii="Arial" w:hAnsi="Arial" w:cs="Arial"/>
          <w:sz w:val="22"/>
          <w:szCs w:val="22"/>
        </w:rPr>
        <w:t>.</w:t>
      </w:r>
    </w:p>
    <w:p w14:paraId="3AFB3044" w14:textId="77777777" w:rsidR="00D317D7" w:rsidRPr="00660AB3" w:rsidRDefault="008735FD" w:rsidP="00237A46">
      <w:pPr>
        <w:pStyle w:val="Heading3"/>
        <w:jc w:val="both"/>
      </w:pPr>
      <w:bookmarkStart w:id="22" w:name="_Toc341094861"/>
      <w:bookmarkStart w:id="23" w:name="_Toc341364863"/>
      <w:bookmarkStart w:id="24" w:name="_Toc376870386"/>
      <w:bookmarkStart w:id="25" w:name="_Toc376871121"/>
      <w:bookmarkStart w:id="26" w:name="_Toc376871404"/>
      <w:r>
        <w:t>3.1.2</w:t>
      </w:r>
      <w:r w:rsidR="00E91D46">
        <w:t xml:space="preserve">. </w:t>
      </w:r>
      <w:r w:rsidR="00D317D7" w:rsidRPr="00660AB3">
        <w:t>Educational Supervisor</w:t>
      </w:r>
      <w:bookmarkEnd w:id="22"/>
      <w:r w:rsidR="00D317D7" w:rsidRPr="00660AB3">
        <w:t xml:space="preserve"> (ES)</w:t>
      </w:r>
      <w:bookmarkEnd w:id="23"/>
      <w:bookmarkEnd w:id="24"/>
      <w:bookmarkEnd w:id="25"/>
      <w:bookmarkEnd w:id="26"/>
    </w:p>
    <w:p w14:paraId="51776C28"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Each </w:t>
      </w:r>
      <w:r w:rsidR="00047E0B" w:rsidRPr="00DF214D">
        <w:rPr>
          <w:rFonts w:ascii="Arial" w:hAnsi="Arial" w:cs="Arial"/>
          <w:sz w:val="22"/>
          <w:szCs w:val="22"/>
        </w:rPr>
        <w:t xml:space="preserve">foundation </w:t>
      </w:r>
      <w:r w:rsidR="00B87AC8" w:rsidRPr="00DF214D">
        <w:rPr>
          <w:rFonts w:ascii="Arial" w:hAnsi="Arial" w:cs="Arial"/>
          <w:sz w:val="22"/>
          <w:szCs w:val="22"/>
        </w:rPr>
        <w:t>pharmacist will</w:t>
      </w:r>
      <w:r w:rsidRPr="00DF214D">
        <w:rPr>
          <w:rFonts w:ascii="Arial" w:hAnsi="Arial" w:cs="Arial"/>
          <w:sz w:val="22"/>
          <w:szCs w:val="22"/>
        </w:rPr>
        <w:t xml:space="preserve"> be assigned one educational supervisor to support them through the whole </w:t>
      </w:r>
      <w:r w:rsidR="008930D5" w:rsidRPr="00DF214D">
        <w:rPr>
          <w:rFonts w:ascii="Arial" w:hAnsi="Arial" w:cs="Arial"/>
          <w:sz w:val="22"/>
          <w:szCs w:val="22"/>
        </w:rPr>
        <w:t>f</w:t>
      </w:r>
      <w:r w:rsidRPr="00DF214D">
        <w:rPr>
          <w:rFonts w:ascii="Arial" w:hAnsi="Arial" w:cs="Arial"/>
          <w:sz w:val="22"/>
          <w:szCs w:val="22"/>
        </w:rPr>
        <w:t xml:space="preserve">oundation programme. The </w:t>
      </w:r>
      <w:r w:rsidR="008930D5" w:rsidRPr="00DF214D">
        <w:rPr>
          <w:rFonts w:ascii="Arial" w:hAnsi="Arial" w:cs="Arial"/>
          <w:sz w:val="22"/>
          <w:szCs w:val="22"/>
        </w:rPr>
        <w:t>ES</w:t>
      </w:r>
      <w:r w:rsidRPr="00DF214D">
        <w:rPr>
          <w:rFonts w:ascii="Arial" w:hAnsi="Arial" w:cs="Arial"/>
          <w:sz w:val="22"/>
          <w:szCs w:val="22"/>
        </w:rPr>
        <w:t xml:space="preserve"> is responsible for:-</w:t>
      </w:r>
    </w:p>
    <w:p w14:paraId="6D7D10FF" w14:textId="2572C0E3" w:rsidR="00D317D7" w:rsidRPr="00DF214D" w:rsidRDefault="00D317D7" w:rsidP="00237A46">
      <w:pPr>
        <w:numPr>
          <w:ilvl w:val="0"/>
          <w:numId w:val="38"/>
        </w:numPr>
        <w:spacing w:line="276" w:lineRule="auto"/>
        <w:jc w:val="both"/>
        <w:rPr>
          <w:rFonts w:ascii="Arial" w:hAnsi="Arial" w:cs="Arial"/>
          <w:sz w:val="22"/>
          <w:szCs w:val="22"/>
        </w:rPr>
      </w:pPr>
      <w:r w:rsidRPr="00DF214D">
        <w:rPr>
          <w:rFonts w:ascii="Arial" w:hAnsi="Arial" w:cs="Arial"/>
          <w:sz w:val="22"/>
          <w:szCs w:val="22"/>
        </w:rPr>
        <w:t xml:space="preserve">The overall supervision and educational management of their </w:t>
      </w:r>
      <w:r w:rsidR="00047E0B" w:rsidRPr="00DF214D">
        <w:rPr>
          <w:rFonts w:ascii="Arial" w:hAnsi="Arial" w:cs="Arial"/>
          <w:sz w:val="22"/>
          <w:szCs w:val="22"/>
        </w:rPr>
        <w:t>foundation pharmacist</w:t>
      </w:r>
      <w:r w:rsidR="00BD407F">
        <w:rPr>
          <w:rFonts w:ascii="Arial" w:hAnsi="Arial" w:cs="Arial"/>
          <w:sz w:val="22"/>
          <w:szCs w:val="22"/>
        </w:rPr>
        <w:t>(s).</w:t>
      </w:r>
      <w:r w:rsidR="00047E0B" w:rsidRPr="00DF214D">
        <w:rPr>
          <w:rFonts w:ascii="Arial" w:hAnsi="Arial" w:cs="Arial"/>
          <w:sz w:val="22"/>
          <w:szCs w:val="22"/>
        </w:rPr>
        <w:t xml:space="preserve"> </w:t>
      </w:r>
    </w:p>
    <w:p w14:paraId="7201F800" w14:textId="0993B30C" w:rsidR="00D317D7" w:rsidRPr="00DF214D" w:rsidRDefault="00D317D7" w:rsidP="00237A46">
      <w:pPr>
        <w:numPr>
          <w:ilvl w:val="0"/>
          <w:numId w:val="38"/>
        </w:numPr>
        <w:spacing w:line="276" w:lineRule="auto"/>
        <w:jc w:val="both"/>
        <w:rPr>
          <w:rFonts w:ascii="Arial" w:hAnsi="Arial" w:cs="Arial"/>
          <w:sz w:val="22"/>
          <w:szCs w:val="22"/>
        </w:rPr>
      </w:pPr>
      <w:r w:rsidRPr="00DF214D">
        <w:rPr>
          <w:rFonts w:ascii="Arial" w:hAnsi="Arial" w:cs="Arial"/>
          <w:sz w:val="22"/>
          <w:szCs w:val="22"/>
        </w:rPr>
        <w:t xml:space="preserve">Monitoring compliance of their </w:t>
      </w:r>
      <w:r w:rsidR="00047E0B" w:rsidRPr="00DF214D">
        <w:rPr>
          <w:rFonts w:ascii="Arial" w:hAnsi="Arial" w:cs="Arial"/>
          <w:sz w:val="22"/>
          <w:szCs w:val="22"/>
        </w:rPr>
        <w:t>foundation pharmacist</w:t>
      </w:r>
      <w:r w:rsidR="00BD407F">
        <w:rPr>
          <w:rFonts w:ascii="Arial" w:hAnsi="Arial" w:cs="Arial"/>
          <w:sz w:val="22"/>
          <w:szCs w:val="22"/>
        </w:rPr>
        <w:t>(s)</w:t>
      </w:r>
      <w:r w:rsidR="00BD407F" w:rsidRPr="00DF214D">
        <w:rPr>
          <w:rFonts w:ascii="Arial" w:hAnsi="Arial" w:cs="Arial"/>
          <w:sz w:val="22"/>
          <w:szCs w:val="22"/>
        </w:rPr>
        <w:t xml:space="preserve"> with</w:t>
      </w:r>
      <w:r w:rsidRPr="00DF214D">
        <w:rPr>
          <w:rFonts w:ascii="Arial" w:hAnsi="Arial" w:cs="Arial"/>
          <w:sz w:val="22"/>
          <w:szCs w:val="22"/>
        </w:rPr>
        <w:t xml:space="preserve"> the learning agreement</w:t>
      </w:r>
      <w:r w:rsidR="00BD407F">
        <w:rPr>
          <w:rFonts w:ascii="Arial" w:hAnsi="Arial" w:cs="Arial"/>
          <w:sz w:val="22"/>
          <w:szCs w:val="22"/>
        </w:rPr>
        <w:t>.</w:t>
      </w:r>
    </w:p>
    <w:p w14:paraId="50941175" w14:textId="12E7EB3E" w:rsidR="00D317D7" w:rsidRPr="00DF214D" w:rsidRDefault="00D317D7" w:rsidP="00237A46">
      <w:pPr>
        <w:numPr>
          <w:ilvl w:val="0"/>
          <w:numId w:val="38"/>
        </w:numPr>
        <w:spacing w:line="276" w:lineRule="auto"/>
        <w:jc w:val="both"/>
        <w:rPr>
          <w:rFonts w:ascii="Arial" w:hAnsi="Arial" w:cs="Arial"/>
          <w:sz w:val="22"/>
          <w:szCs w:val="22"/>
        </w:rPr>
      </w:pPr>
      <w:r w:rsidRPr="00DF214D">
        <w:rPr>
          <w:rFonts w:ascii="Arial" w:hAnsi="Arial" w:cs="Arial"/>
          <w:sz w:val="22"/>
          <w:szCs w:val="22"/>
        </w:rPr>
        <w:t xml:space="preserve">Agreeing an individual curriculum with their </w:t>
      </w:r>
      <w:r w:rsidR="00047E0B" w:rsidRPr="00DF214D">
        <w:rPr>
          <w:rFonts w:ascii="Arial" w:hAnsi="Arial" w:cs="Arial"/>
          <w:sz w:val="22"/>
          <w:szCs w:val="22"/>
        </w:rPr>
        <w:t>foundation pharmacist</w:t>
      </w:r>
      <w:r w:rsidR="00532F5D">
        <w:rPr>
          <w:rFonts w:ascii="Arial" w:hAnsi="Arial" w:cs="Arial"/>
          <w:sz w:val="22"/>
          <w:szCs w:val="22"/>
        </w:rPr>
        <w:t xml:space="preserve">(s) </w:t>
      </w:r>
      <w:r w:rsidRPr="00DF214D">
        <w:rPr>
          <w:rFonts w:ascii="Arial" w:hAnsi="Arial" w:cs="Arial"/>
          <w:sz w:val="22"/>
          <w:szCs w:val="22"/>
        </w:rPr>
        <w:t>that takes into account their prior experience and knowledge but fulfils the programme requirements</w:t>
      </w:r>
      <w:r w:rsidR="00532F5D">
        <w:rPr>
          <w:rFonts w:ascii="Arial" w:hAnsi="Arial" w:cs="Arial"/>
          <w:sz w:val="22"/>
          <w:szCs w:val="22"/>
        </w:rPr>
        <w:t>.</w:t>
      </w:r>
    </w:p>
    <w:p w14:paraId="5B6EA046" w14:textId="1621A4D1" w:rsidR="00D317D7" w:rsidRPr="00DF214D" w:rsidRDefault="00D317D7" w:rsidP="00237A46">
      <w:pPr>
        <w:numPr>
          <w:ilvl w:val="0"/>
          <w:numId w:val="38"/>
        </w:numPr>
        <w:spacing w:line="276" w:lineRule="auto"/>
        <w:jc w:val="both"/>
        <w:rPr>
          <w:rFonts w:ascii="Arial" w:hAnsi="Arial" w:cs="Arial"/>
          <w:sz w:val="22"/>
          <w:szCs w:val="22"/>
        </w:rPr>
      </w:pPr>
      <w:r w:rsidRPr="00DF214D">
        <w:rPr>
          <w:rFonts w:ascii="Arial" w:hAnsi="Arial" w:cs="Arial"/>
          <w:sz w:val="22"/>
          <w:szCs w:val="22"/>
        </w:rPr>
        <w:t xml:space="preserve">Meeting their </w:t>
      </w:r>
      <w:r w:rsidR="008930D5" w:rsidRPr="00DF214D">
        <w:rPr>
          <w:rFonts w:ascii="Arial" w:hAnsi="Arial" w:cs="Arial"/>
          <w:sz w:val="22"/>
          <w:szCs w:val="22"/>
        </w:rPr>
        <w:t>foundation pharmacist</w:t>
      </w:r>
      <w:r w:rsidR="00532F5D">
        <w:rPr>
          <w:rFonts w:ascii="Arial" w:hAnsi="Arial" w:cs="Arial"/>
          <w:sz w:val="22"/>
          <w:szCs w:val="22"/>
        </w:rPr>
        <w:t>(s)</w:t>
      </w:r>
      <w:r w:rsidRPr="00DF214D">
        <w:rPr>
          <w:rFonts w:ascii="Arial" w:hAnsi="Arial" w:cs="Arial"/>
          <w:sz w:val="22"/>
          <w:szCs w:val="22"/>
        </w:rPr>
        <w:t xml:space="preserve"> regularly to review progress, provide constructive feedback and guidance</w:t>
      </w:r>
      <w:r w:rsidR="00532F5D">
        <w:rPr>
          <w:rFonts w:ascii="Arial" w:hAnsi="Arial" w:cs="Arial"/>
          <w:sz w:val="22"/>
          <w:szCs w:val="22"/>
        </w:rPr>
        <w:t>.</w:t>
      </w:r>
    </w:p>
    <w:p w14:paraId="3E07976A" w14:textId="2377447B" w:rsidR="00D317D7" w:rsidRPr="00DF214D" w:rsidRDefault="00D317D7" w:rsidP="00237A46">
      <w:pPr>
        <w:numPr>
          <w:ilvl w:val="0"/>
          <w:numId w:val="38"/>
        </w:numPr>
        <w:spacing w:line="276" w:lineRule="auto"/>
        <w:jc w:val="both"/>
        <w:rPr>
          <w:rFonts w:ascii="Arial" w:hAnsi="Arial" w:cs="Arial"/>
          <w:sz w:val="22"/>
          <w:szCs w:val="22"/>
        </w:rPr>
      </w:pPr>
      <w:r w:rsidRPr="00DF214D">
        <w:rPr>
          <w:rFonts w:ascii="Arial" w:hAnsi="Arial" w:cs="Arial"/>
          <w:sz w:val="22"/>
          <w:szCs w:val="22"/>
        </w:rPr>
        <w:t xml:space="preserve">Informing the EPD and Local Faculty Group regarding the </w:t>
      </w:r>
      <w:r w:rsidR="00047E0B" w:rsidRPr="00DF214D">
        <w:rPr>
          <w:rFonts w:ascii="Arial" w:hAnsi="Arial" w:cs="Arial"/>
          <w:sz w:val="22"/>
          <w:szCs w:val="22"/>
        </w:rPr>
        <w:t>foundation pharmacist</w:t>
      </w:r>
      <w:r w:rsidR="00464269" w:rsidRPr="00DF214D">
        <w:rPr>
          <w:rFonts w:ascii="Arial" w:hAnsi="Arial" w:cs="Arial"/>
          <w:sz w:val="22"/>
          <w:szCs w:val="22"/>
        </w:rPr>
        <w:t>s</w:t>
      </w:r>
      <w:r w:rsidRPr="00DF214D">
        <w:rPr>
          <w:rFonts w:ascii="Arial" w:hAnsi="Arial" w:cs="Arial"/>
          <w:sz w:val="22"/>
          <w:szCs w:val="22"/>
        </w:rPr>
        <w:t xml:space="preserve"> progress in terms of timeliness and standards of practice</w:t>
      </w:r>
      <w:r w:rsidR="00532F5D">
        <w:rPr>
          <w:rFonts w:ascii="Arial" w:hAnsi="Arial" w:cs="Arial"/>
          <w:sz w:val="22"/>
          <w:szCs w:val="22"/>
        </w:rPr>
        <w:t>.</w:t>
      </w:r>
    </w:p>
    <w:p w14:paraId="44488C42" w14:textId="55D1BF50" w:rsidR="00D317D7" w:rsidRPr="00DF214D" w:rsidRDefault="00D317D7" w:rsidP="00237A46">
      <w:pPr>
        <w:numPr>
          <w:ilvl w:val="0"/>
          <w:numId w:val="38"/>
        </w:numPr>
        <w:spacing w:line="276" w:lineRule="auto"/>
        <w:jc w:val="both"/>
        <w:rPr>
          <w:rFonts w:ascii="Arial" w:hAnsi="Arial" w:cs="Arial"/>
          <w:sz w:val="22"/>
          <w:szCs w:val="22"/>
        </w:rPr>
      </w:pPr>
      <w:r w:rsidRPr="00DF214D">
        <w:rPr>
          <w:rFonts w:ascii="Arial" w:hAnsi="Arial" w:cs="Arial"/>
          <w:sz w:val="22"/>
          <w:szCs w:val="22"/>
        </w:rPr>
        <w:t xml:space="preserve">Undertaking </w:t>
      </w:r>
      <w:r w:rsidR="008930D5" w:rsidRPr="00DF214D">
        <w:rPr>
          <w:rFonts w:ascii="Arial" w:hAnsi="Arial" w:cs="Arial"/>
          <w:sz w:val="22"/>
          <w:szCs w:val="22"/>
        </w:rPr>
        <w:t>a</w:t>
      </w:r>
      <w:r w:rsidRPr="00DF214D">
        <w:rPr>
          <w:rFonts w:ascii="Arial" w:hAnsi="Arial" w:cs="Arial"/>
          <w:sz w:val="22"/>
          <w:szCs w:val="22"/>
        </w:rPr>
        <w:t xml:space="preserve">ssessments of </w:t>
      </w:r>
      <w:r w:rsidR="008930D5" w:rsidRPr="00DF214D">
        <w:rPr>
          <w:rFonts w:ascii="Arial" w:hAnsi="Arial" w:cs="Arial"/>
          <w:sz w:val="22"/>
          <w:szCs w:val="22"/>
        </w:rPr>
        <w:t>p</w:t>
      </w:r>
      <w:r w:rsidRPr="00DF214D">
        <w:rPr>
          <w:rFonts w:ascii="Arial" w:hAnsi="Arial" w:cs="Arial"/>
          <w:sz w:val="22"/>
          <w:szCs w:val="22"/>
        </w:rPr>
        <w:t xml:space="preserve">ractice with the </w:t>
      </w:r>
      <w:r w:rsidR="00047E0B" w:rsidRPr="00DF214D">
        <w:rPr>
          <w:rFonts w:ascii="Arial" w:hAnsi="Arial" w:cs="Arial"/>
          <w:sz w:val="22"/>
          <w:szCs w:val="22"/>
        </w:rPr>
        <w:t>foundation pharmacist</w:t>
      </w:r>
      <w:r w:rsidR="00532F5D">
        <w:rPr>
          <w:rFonts w:ascii="Arial" w:hAnsi="Arial" w:cs="Arial"/>
          <w:sz w:val="22"/>
          <w:szCs w:val="22"/>
        </w:rPr>
        <w:t>(s).</w:t>
      </w:r>
      <w:r w:rsidR="00047E0B" w:rsidRPr="00DF214D">
        <w:rPr>
          <w:rFonts w:ascii="Arial" w:hAnsi="Arial" w:cs="Arial"/>
          <w:sz w:val="22"/>
          <w:szCs w:val="22"/>
        </w:rPr>
        <w:t xml:space="preserve"> </w:t>
      </w:r>
    </w:p>
    <w:p w14:paraId="2E399625" w14:textId="040C531C" w:rsidR="00D317D7" w:rsidRPr="00DF214D" w:rsidRDefault="00D317D7" w:rsidP="00237A46">
      <w:pPr>
        <w:numPr>
          <w:ilvl w:val="0"/>
          <w:numId w:val="38"/>
        </w:numPr>
        <w:spacing w:line="276" w:lineRule="auto"/>
        <w:jc w:val="both"/>
        <w:rPr>
          <w:rFonts w:ascii="Arial" w:hAnsi="Arial" w:cs="Arial"/>
          <w:sz w:val="22"/>
          <w:szCs w:val="22"/>
        </w:rPr>
      </w:pPr>
      <w:r w:rsidRPr="00DF214D">
        <w:rPr>
          <w:rFonts w:ascii="Arial" w:hAnsi="Arial" w:cs="Arial"/>
          <w:sz w:val="22"/>
          <w:szCs w:val="22"/>
        </w:rPr>
        <w:lastRenderedPageBreak/>
        <w:t xml:space="preserve">Undertaking </w:t>
      </w:r>
      <w:r w:rsidR="008930D5" w:rsidRPr="00DF214D">
        <w:rPr>
          <w:rFonts w:ascii="Arial" w:hAnsi="Arial" w:cs="Arial"/>
          <w:sz w:val="22"/>
          <w:szCs w:val="22"/>
        </w:rPr>
        <w:t>s</w:t>
      </w:r>
      <w:r w:rsidRPr="00DF214D">
        <w:rPr>
          <w:rFonts w:ascii="Arial" w:hAnsi="Arial" w:cs="Arial"/>
          <w:sz w:val="22"/>
          <w:szCs w:val="22"/>
        </w:rPr>
        <w:t xml:space="preserve">upervised </w:t>
      </w:r>
      <w:r w:rsidR="008930D5" w:rsidRPr="00DF214D">
        <w:rPr>
          <w:rFonts w:ascii="Arial" w:hAnsi="Arial" w:cs="Arial"/>
          <w:sz w:val="22"/>
          <w:szCs w:val="22"/>
        </w:rPr>
        <w:t>l</w:t>
      </w:r>
      <w:r w:rsidRPr="00DF214D">
        <w:rPr>
          <w:rFonts w:ascii="Arial" w:hAnsi="Arial" w:cs="Arial"/>
          <w:sz w:val="22"/>
          <w:szCs w:val="22"/>
        </w:rPr>
        <w:t xml:space="preserve">earning </w:t>
      </w:r>
      <w:r w:rsidR="008930D5" w:rsidRPr="00DF214D">
        <w:rPr>
          <w:rFonts w:ascii="Arial" w:hAnsi="Arial" w:cs="Arial"/>
          <w:sz w:val="22"/>
          <w:szCs w:val="22"/>
        </w:rPr>
        <w:t>e</w:t>
      </w:r>
      <w:r w:rsidRPr="00DF214D">
        <w:rPr>
          <w:rFonts w:ascii="Arial" w:hAnsi="Arial" w:cs="Arial"/>
          <w:sz w:val="22"/>
          <w:szCs w:val="22"/>
        </w:rPr>
        <w:t xml:space="preserve">vents with their </w:t>
      </w:r>
      <w:r w:rsidR="00047E0B" w:rsidRPr="00DF214D">
        <w:rPr>
          <w:rFonts w:ascii="Arial" w:hAnsi="Arial" w:cs="Arial"/>
          <w:sz w:val="22"/>
          <w:szCs w:val="22"/>
        </w:rPr>
        <w:t>foundation pharmacist</w:t>
      </w:r>
      <w:r w:rsidR="00532F5D">
        <w:rPr>
          <w:rFonts w:ascii="Arial" w:hAnsi="Arial" w:cs="Arial"/>
          <w:sz w:val="22"/>
          <w:szCs w:val="22"/>
        </w:rPr>
        <w:t xml:space="preserve">(s) </w:t>
      </w:r>
      <w:r w:rsidRPr="00DF214D">
        <w:rPr>
          <w:rFonts w:ascii="Arial" w:hAnsi="Arial" w:cs="Arial"/>
          <w:sz w:val="22"/>
          <w:szCs w:val="22"/>
        </w:rPr>
        <w:t xml:space="preserve">or delegate these to a trained competent </w:t>
      </w:r>
      <w:r w:rsidR="005E6F2F" w:rsidRPr="00DF214D">
        <w:rPr>
          <w:rFonts w:ascii="Arial" w:hAnsi="Arial" w:cs="Arial"/>
          <w:sz w:val="22"/>
          <w:szCs w:val="22"/>
        </w:rPr>
        <w:t>p</w:t>
      </w:r>
      <w:r w:rsidRPr="00DF214D">
        <w:rPr>
          <w:rFonts w:ascii="Arial" w:hAnsi="Arial" w:cs="Arial"/>
          <w:sz w:val="22"/>
          <w:szCs w:val="22"/>
        </w:rPr>
        <w:t xml:space="preserve">ractice </w:t>
      </w:r>
      <w:r w:rsidR="005E6F2F" w:rsidRPr="00DF214D">
        <w:rPr>
          <w:rFonts w:ascii="Arial" w:hAnsi="Arial" w:cs="Arial"/>
          <w:sz w:val="22"/>
          <w:szCs w:val="22"/>
        </w:rPr>
        <w:t>s</w:t>
      </w:r>
      <w:r w:rsidRPr="00DF214D">
        <w:rPr>
          <w:rFonts w:ascii="Arial" w:hAnsi="Arial" w:cs="Arial"/>
          <w:sz w:val="22"/>
          <w:szCs w:val="22"/>
        </w:rPr>
        <w:t>upervisor</w:t>
      </w:r>
      <w:r w:rsidR="00532F5D">
        <w:rPr>
          <w:rFonts w:ascii="Arial" w:hAnsi="Arial" w:cs="Arial"/>
          <w:sz w:val="22"/>
          <w:szCs w:val="22"/>
        </w:rPr>
        <w:t>.</w:t>
      </w:r>
    </w:p>
    <w:p w14:paraId="7241DEEF" w14:textId="271A3AE2" w:rsidR="00D317D7" w:rsidRPr="00DF214D" w:rsidRDefault="00D317D7" w:rsidP="00237A46">
      <w:pPr>
        <w:numPr>
          <w:ilvl w:val="0"/>
          <w:numId w:val="38"/>
        </w:numPr>
        <w:spacing w:line="276" w:lineRule="auto"/>
        <w:jc w:val="both"/>
        <w:rPr>
          <w:rFonts w:ascii="Arial" w:hAnsi="Arial" w:cs="Arial"/>
          <w:sz w:val="22"/>
          <w:szCs w:val="22"/>
        </w:rPr>
      </w:pPr>
      <w:r w:rsidRPr="00DF214D">
        <w:rPr>
          <w:rFonts w:ascii="Arial" w:hAnsi="Arial" w:cs="Arial"/>
          <w:sz w:val="22"/>
          <w:szCs w:val="22"/>
        </w:rPr>
        <w:t>Agreeing an action plan and monitor progress for any trainees in difficulty</w:t>
      </w:r>
      <w:r w:rsidR="00532F5D">
        <w:rPr>
          <w:rFonts w:ascii="Arial" w:hAnsi="Arial" w:cs="Arial"/>
          <w:sz w:val="22"/>
          <w:szCs w:val="22"/>
        </w:rPr>
        <w:t>.</w:t>
      </w:r>
    </w:p>
    <w:p w14:paraId="64125A54" w14:textId="77777777" w:rsidR="00EB0A21" w:rsidRPr="00DF214D" w:rsidRDefault="00EB0A21" w:rsidP="00237A46">
      <w:pPr>
        <w:spacing w:line="276" w:lineRule="auto"/>
        <w:jc w:val="both"/>
        <w:rPr>
          <w:rFonts w:ascii="Arial" w:hAnsi="Arial" w:cs="Arial"/>
          <w:sz w:val="22"/>
          <w:szCs w:val="22"/>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016"/>
        <w:gridCol w:w="1620"/>
        <w:gridCol w:w="1365"/>
        <w:gridCol w:w="1365"/>
      </w:tblGrid>
      <w:tr w:rsidR="00C14185" w:rsidRPr="00DF214D" w14:paraId="3AF9053C" w14:textId="77777777" w:rsidTr="00881889">
        <w:trPr>
          <w:trHeight w:val="951"/>
          <w:jc w:val="center"/>
        </w:trPr>
        <w:tc>
          <w:tcPr>
            <w:tcW w:w="6016" w:type="dxa"/>
            <w:tcBorders>
              <w:top w:val="nil"/>
              <w:left w:val="nil"/>
              <w:bottom w:val="nil"/>
              <w:right w:val="single" w:sz="18" w:space="0" w:color="FFFFFF"/>
            </w:tcBorders>
            <w:shd w:val="clear" w:color="auto" w:fill="AFE8FF"/>
            <w:vAlign w:val="center"/>
          </w:tcPr>
          <w:p w14:paraId="2F202ABF" w14:textId="326D91C6" w:rsidR="00C14185" w:rsidRPr="00DF214D" w:rsidRDefault="00C14185" w:rsidP="00532F5D">
            <w:pPr>
              <w:spacing w:line="276" w:lineRule="auto"/>
              <w:jc w:val="both"/>
              <w:rPr>
                <w:rFonts w:ascii="Arial" w:hAnsi="Arial" w:cs="Arial"/>
                <w:sz w:val="22"/>
                <w:szCs w:val="22"/>
              </w:rPr>
            </w:pPr>
            <w:r w:rsidRPr="00DF214D">
              <w:rPr>
                <w:rFonts w:ascii="Arial" w:hAnsi="Arial" w:cs="Arial"/>
                <w:sz w:val="22"/>
                <w:szCs w:val="22"/>
              </w:rPr>
              <w:t>Find out who your fellow FP ES</w:t>
            </w:r>
            <w:r w:rsidR="00532F5D">
              <w:rPr>
                <w:rFonts w:ascii="Arial" w:hAnsi="Arial" w:cs="Arial"/>
                <w:sz w:val="22"/>
                <w:szCs w:val="22"/>
              </w:rPr>
              <w:t>s</w:t>
            </w:r>
            <w:r w:rsidRPr="00DF214D">
              <w:rPr>
                <w:rFonts w:ascii="Arial" w:hAnsi="Arial" w:cs="Arial"/>
                <w:sz w:val="22"/>
                <w:szCs w:val="22"/>
              </w:rPr>
              <w:t xml:space="preserve"> are within your trust?</w:t>
            </w:r>
          </w:p>
        </w:tc>
        <w:tc>
          <w:tcPr>
            <w:tcW w:w="1620" w:type="dxa"/>
            <w:tcBorders>
              <w:top w:val="nil"/>
              <w:left w:val="single" w:sz="18" w:space="0" w:color="FFFFFF"/>
              <w:bottom w:val="nil"/>
              <w:right w:val="nil"/>
            </w:tcBorders>
            <w:shd w:val="clear" w:color="auto" w:fill="AFE8FF"/>
            <w:vAlign w:val="center"/>
          </w:tcPr>
          <w:p w14:paraId="0014C040" w14:textId="77777777" w:rsidR="00C14185" w:rsidRPr="00DF214D" w:rsidRDefault="00C14185" w:rsidP="00237A46">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37200914" w14:textId="77777777" w:rsidR="00C14185" w:rsidRPr="00DF214D" w:rsidRDefault="00C14185" w:rsidP="00237A46">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6EA13EF4" w14:textId="77777777" w:rsidR="00C14185" w:rsidRPr="00DF214D" w:rsidRDefault="00C14185" w:rsidP="00881889">
            <w:pPr>
              <w:spacing w:line="276" w:lineRule="auto"/>
              <w:jc w:val="center"/>
              <w:rPr>
                <w:rFonts w:ascii="Arial" w:hAnsi="Arial" w:cs="Arial"/>
                <w:b/>
                <w:sz w:val="22"/>
                <w:szCs w:val="22"/>
              </w:rPr>
            </w:pPr>
            <w:r w:rsidRPr="00DF214D">
              <w:rPr>
                <w:rFonts w:ascii="Arial" w:hAnsi="Arial" w:cs="Arial"/>
                <w:b/>
                <w:sz w:val="22"/>
                <w:szCs w:val="22"/>
              </w:rPr>
              <w:t>Task 14</w:t>
            </w:r>
          </w:p>
        </w:tc>
      </w:tr>
    </w:tbl>
    <w:p w14:paraId="7E4AAC87" w14:textId="77777777" w:rsidR="00D317D7" w:rsidRPr="00660AB3" w:rsidRDefault="008735FD" w:rsidP="00237A46">
      <w:pPr>
        <w:pStyle w:val="Heading3"/>
        <w:jc w:val="both"/>
      </w:pPr>
      <w:bookmarkStart w:id="27" w:name="_Toc341094862"/>
      <w:bookmarkStart w:id="28" w:name="_Toc341364864"/>
      <w:bookmarkStart w:id="29" w:name="_Toc376870387"/>
      <w:bookmarkStart w:id="30" w:name="_Toc376871122"/>
      <w:bookmarkStart w:id="31" w:name="_Toc376871405"/>
      <w:r>
        <w:t>3.1.3</w:t>
      </w:r>
      <w:r w:rsidR="00E91D46">
        <w:t>.</w:t>
      </w:r>
      <w:r>
        <w:t xml:space="preserve"> </w:t>
      </w:r>
      <w:r w:rsidR="00D317D7" w:rsidRPr="00660AB3">
        <w:t>Practice Supervisor</w:t>
      </w:r>
      <w:bookmarkEnd w:id="27"/>
      <w:r w:rsidR="00D317D7" w:rsidRPr="00660AB3">
        <w:t xml:space="preserve"> (PS)</w:t>
      </w:r>
      <w:bookmarkEnd w:id="28"/>
      <w:bookmarkEnd w:id="29"/>
      <w:bookmarkEnd w:id="30"/>
      <w:bookmarkEnd w:id="31"/>
    </w:p>
    <w:p w14:paraId="11C9C02A" w14:textId="5858FE0E"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Each Trust will have a number of practice supervisors who will support </w:t>
      </w:r>
      <w:r w:rsidR="008930D5" w:rsidRPr="00DF214D">
        <w:rPr>
          <w:rFonts w:ascii="Arial" w:hAnsi="Arial" w:cs="Arial"/>
          <w:sz w:val="22"/>
          <w:szCs w:val="22"/>
        </w:rPr>
        <w:t>f</w:t>
      </w:r>
      <w:r w:rsidRPr="00DF214D">
        <w:rPr>
          <w:rFonts w:ascii="Arial" w:hAnsi="Arial" w:cs="Arial"/>
          <w:sz w:val="22"/>
          <w:szCs w:val="22"/>
        </w:rPr>
        <w:t xml:space="preserve">oundation </w:t>
      </w:r>
      <w:r w:rsidR="008930D5" w:rsidRPr="00DF214D">
        <w:rPr>
          <w:rFonts w:ascii="Arial" w:hAnsi="Arial" w:cs="Arial"/>
          <w:sz w:val="22"/>
          <w:szCs w:val="22"/>
        </w:rPr>
        <w:t>p</w:t>
      </w:r>
      <w:r w:rsidRPr="00DF214D">
        <w:rPr>
          <w:rFonts w:ascii="Arial" w:hAnsi="Arial" w:cs="Arial"/>
          <w:sz w:val="22"/>
          <w:szCs w:val="22"/>
        </w:rPr>
        <w:t xml:space="preserve">harmacists in their various rotations e.g. MI, medicine, surgery, dispensary etc. The </w:t>
      </w:r>
      <w:r w:rsidR="008930D5" w:rsidRPr="00DF214D">
        <w:rPr>
          <w:rFonts w:ascii="Arial" w:hAnsi="Arial" w:cs="Arial"/>
          <w:sz w:val="22"/>
          <w:szCs w:val="22"/>
        </w:rPr>
        <w:t>PS</w:t>
      </w:r>
      <w:r w:rsidR="00532F5D">
        <w:rPr>
          <w:rFonts w:ascii="Arial" w:hAnsi="Arial" w:cs="Arial"/>
          <w:sz w:val="22"/>
          <w:szCs w:val="22"/>
        </w:rPr>
        <w:t>: -</w:t>
      </w:r>
    </w:p>
    <w:p w14:paraId="03DDCE53" w14:textId="749B73F4" w:rsidR="00D317D7" w:rsidRPr="00DF214D" w:rsidRDefault="00532F5D" w:rsidP="00237A46">
      <w:pPr>
        <w:numPr>
          <w:ilvl w:val="0"/>
          <w:numId w:val="39"/>
        </w:numPr>
        <w:spacing w:line="276" w:lineRule="auto"/>
        <w:jc w:val="both"/>
        <w:rPr>
          <w:rFonts w:ascii="Arial" w:hAnsi="Arial" w:cs="Arial"/>
          <w:sz w:val="22"/>
          <w:szCs w:val="22"/>
        </w:rPr>
      </w:pPr>
      <w:r>
        <w:rPr>
          <w:rFonts w:ascii="Arial" w:hAnsi="Arial" w:cs="Arial"/>
          <w:sz w:val="22"/>
          <w:szCs w:val="22"/>
        </w:rPr>
        <w:t>Will o</w:t>
      </w:r>
      <w:r w:rsidR="00D317D7" w:rsidRPr="00DF214D">
        <w:rPr>
          <w:rFonts w:ascii="Arial" w:hAnsi="Arial" w:cs="Arial"/>
          <w:sz w:val="22"/>
          <w:szCs w:val="22"/>
        </w:rPr>
        <w:t xml:space="preserve">versee a specified </w:t>
      </w:r>
      <w:r w:rsidR="00047E0B" w:rsidRPr="00DF214D">
        <w:rPr>
          <w:rFonts w:ascii="Arial" w:hAnsi="Arial" w:cs="Arial"/>
          <w:sz w:val="22"/>
          <w:szCs w:val="22"/>
        </w:rPr>
        <w:t>foundation pharmacist</w:t>
      </w:r>
      <w:r w:rsidR="00251E2C" w:rsidRPr="00DF214D">
        <w:rPr>
          <w:rFonts w:ascii="Arial" w:hAnsi="Arial" w:cs="Arial"/>
          <w:sz w:val="22"/>
          <w:szCs w:val="22"/>
        </w:rPr>
        <w:t xml:space="preserve">’s </w:t>
      </w:r>
      <w:r>
        <w:rPr>
          <w:rFonts w:ascii="Arial" w:hAnsi="Arial" w:cs="Arial"/>
          <w:sz w:val="22"/>
          <w:szCs w:val="22"/>
        </w:rPr>
        <w:t>work and provide</w:t>
      </w:r>
      <w:r w:rsidR="00D317D7" w:rsidRPr="00DF214D">
        <w:rPr>
          <w:rFonts w:ascii="Arial" w:hAnsi="Arial" w:cs="Arial"/>
          <w:sz w:val="22"/>
          <w:szCs w:val="22"/>
        </w:rPr>
        <w:t xml:space="preserve"> developmental feedback during a period of training or rotation</w:t>
      </w:r>
      <w:r>
        <w:rPr>
          <w:rFonts w:ascii="Arial" w:hAnsi="Arial" w:cs="Arial"/>
          <w:sz w:val="22"/>
          <w:szCs w:val="22"/>
        </w:rPr>
        <w:t>.</w:t>
      </w:r>
      <w:r w:rsidR="00D317D7" w:rsidRPr="00DF214D">
        <w:rPr>
          <w:rFonts w:ascii="Arial" w:hAnsi="Arial" w:cs="Arial"/>
          <w:sz w:val="22"/>
          <w:szCs w:val="22"/>
        </w:rPr>
        <w:t xml:space="preserve"> </w:t>
      </w:r>
    </w:p>
    <w:p w14:paraId="6F40E911" w14:textId="5EBFBB62" w:rsidR="00D317D7" w:rsidRPr="00DF214D" w:rsidRDefault="00532F5D" w:rsidP="00237A46">
      <w:pPr>
        <w:numPr>
          <w:ilvl w:val="0"/>
          <w:numId w:val="39"/>
        </w:numPr>
        <w:spacing w:line="276" w:lineRule="auto"/>
        <w:jc w:val="both"/>
        <w:rPr>
          <w:rFonts w:ascii="Arial" w:hAnsi="Arial" w:cs="Arial"/>
          <w:sz w:val="22"/>
          <w:szCs w:val="22"/>
        </w:rPr>
      </w:pPr>
      <w:r>
        <w:rPr>
          <w:rFonts w:ascii="Arial" w:hAnsi="Arial" w:cs="Arial"/>
          <w:sz w:val="22"/>
          <w:szCs w:val="22"/>
        </w:rPr>
        <w:t>Will s</w:t>
      </w:r>
      <w:r w:rsidR="00D317D7" w:rsidRPr="00DF214D">
        <w:rPr>
          <w:rFonts w:ascii="Arial" w:hAnsi="Arial" w:cs="Arial"/>
          <w:sz w:val="22"/>
          <w:szCs w:val="22"/>
        </w:rPr>
        <w:t xml:space="preserve">upport </w:t>
      </w:r>
      <w:r w:rsidR="00047E0B" w:rsidRPr="00DF214D">
        <w:rPr>
          <w:rFonts w:ascii="Arial" w:hAnsi="Arial" w:cs="Arial"/>
          <w:sz w:val="22"/>
          <w:szCs w:val="22"/>
        </w:rPr>
        <w:t>foundation pharmacist</w:t>
      </w:r>
      <w:r w:rsidR="00464269" w:rsidRPr="00DF214D">
        <w:rPr>
          <w:rFonts w:ascii="Arial" w:hAnsi="Arial" w:cs="Arial"/>
          <w:sz w:val="22"/>
          <w:szCs w:val="22"/>
        </w:rPr>
        <w:t>s</w:t>
      </w:r>
      <w:r w:rsidR="00D317D7" w:rsidRPr="00DF214D">
        <w:rPr>
          <w:rFonts w:ascii="Arial" w:hAnsi="Arial" w:cs="Arial"/>
          <w:sz w:val="22"/>
          <w:szCs w:val="22"/>
        </w:rPr>
        <w:t xml:space="preserve"> to identify opportunities for learning in the workplace and provide supervision of </w:t>
      </w:r>
      <w:r w:rsidR="00047E0B" w:rsidRPr="00DF214D">
        <w:rPr>
          <w:rFonts w:ascii="Arial" w:hAnsi="Arial" w:cs="Arial"/>
          <w:sz w:val="22"/>
          <w:szCs w:val="22"/>
        </w:rPr>
        <w:t>foundation pharmacist</w:t>
      </w:r>
      <w:r w:rsidR="00D317D7" w:rsidRPr="00DF214D">
        <w:rPr>
          <w:rFonts w:ascii="Arial" w:hAnsi="Arial" w:cs="Arial"/>
          <w:sz w:val="22"/>
          <w:szCs w:val="22"/>
        </w:rPr>
        <w:t>s on a day-to</w:t>
      </w:r>
      <w:r>
        <w:rPr>
          <w:rFonts w:ascii="Arial" w:hAnsi="Arial" w:cs="Arial"/>
          <w:sz w:val="22"/>
          <w:szCs w:val="22"/>
        </w:rPr>
        <w:t>- day basis.</w:t>
      </w:r>
    </w:p>
    <w:p w14:paraId="283A23BE" w14:textId="234CF4A1" w:rsidR="00D317D7" w:rsidRPr="00DF214D" w:rsidRDefault="00532F5D" w:rsidP="00237A46">
      <w:pPr>
        <w:numPr>
          <w:ilvl w:val="0"/>
          <w:numId w:val="39"/>
        </w:numPr>
        <w:spacing w:line="276" w:lineRule="auto"/>
        <w:jc w:val="both"/>
        <w:rPr>
          <w:rFonts w:ascii="Arial" w:hAnsi="Arial" w:cs="Arial"/>
          <w:sz w:val="22"/>
          <w:szCs w:val="22"/>
        </w:rPr>
      </w:pPr>
      <w:r>
        <w:rPr>
          <w:rFonts w:ascii="Arial" w:hAnsi="Arial" w:cs="Arial"/>
          <w:sz w:val="22"/>
          <w:szCs w:val="22"/>
        </w:rPr>
        <w:t xml:space="preserve">May sometimes </w:t>
      </w:r>
      <w:r w:rsidRPr="00DF214D">
        <w:rPr>
          <w:rFonts w:ascii="Arial" w:hAnsi="Arial" w:cs="Arial"/>
          <w:sz w:val="22"/>
          <w:szCs w:val="22"/>
        </w:rPr>
        <w:t>identify trainees</w:t>
      </w:r>
      <w:r w:rsidR="00D317D7" w:rsidRPr="00DF214D">
        <w:rPr>
          <w:rFonts w:ascii="Arial" w:hAnsi="Arial" w:cs="Arial"/>
          <w:sz w:val="22"/>
          <w:szCs w:val="22"/>
        </w:rPr>
        <w:t xml:space="preserve"> in difficulty</w:t>
      </w:r>
      <w:r>
        <w:rPr>
          <w:rFonts w:ascii="Arial" w:hAnsi="Arial" w:cs="Arial"/>
          <w:sz w:val="22"/>
          <w:szCs w:val="22"/>
        </w:rPr>
        <w:t>.</w:t>
      </w:r>
    </w:p>
    <w:p w14:paraId="5979FF85" w14:textId="19798EBE" w:rsidR="00D317D7" w:rsidRPr="00DF214D" w:rsidRDefault="00532F5D" w:rsidP="00237A46">
      <w:pPr>
        <w:numPr>
          <w:ilvl w:val="0"/>
          <w:numId w:val="39"/>
        </w:numPr>
        <w:spacing w:line="276" w:lineRule="auto"/>
        <w:jc w:val="both"/>
        <w:rPr>
          <w:rFonts w:ascii="Arial" w:hAnsi="Arial" w:cs="Arial"/>
          <w:sz w:val="22"/>
          <w:szCs w:val="22"/>
        </w:rPr>
      </w:pPr>
      <w:r>
        <w:rPr>
          <w:rFonts w:ascii="Arial" w:hAnsi="Arial" w:cs="Arial"/>
          <w:sz w:val="22"/>
          <w:szCs w:val="22"/>
        </w:rPr>
        <w:t xml:space="preserve">Is </w:t>
      </w:r>
      <w:r w:rsidR="00D317D7" w:rsidRPr="00DF214D">
        <w:rPr>
          <w:rFonts w:ascii="Arial" w:hAnsi="Arial" w:cs="Arial"/>
          <w:sz w:val="22"/>
          <w:szCs w:val="22"/>
        </w:rPr>
        <w:t>pivotal to a strong work-based learning culture</w:t>
      </w:r>
      <w:r>
        <w:rPr>
          <w:rFonts w:ascii="Arial" w:hAnsi="Arial" w:cs="Arial"/>
          <w:sz w:val="22"/>
          <w:szCs w:val="22"/>
        </w:rPr>
        <w:t>.</w:t>
      </w:r>
    </w:p>
    <w:p w14:paraId="384C86CE" w14:textId="054C74B0" w:rsidR="00D317D7" w:rsidRPr="00DF214D" w:rsidRDefault="00532F5D" w:rsidP="00237A46">
      <w:pPr>
        <w:numPr>
          <w:ilvl w:val="0"/>
          <w:numId w:val="39"/>
        </w:numPr>
        <w:spacing w:line="276" w:lineRule="auto"/>
        <w:jc w:val="both"/>
        <w:rPr>
          <w:rFonts w:ascii="Arial" w:hAnsi="Arial" w:cs="Arial"/>
          <w:sz w:val="22"/>
          <w:szCs w:val="22"/>
        </w:rPr>
      </w:pPr>
      <w:r>
        <w:rPr>
          <w:rFonts w:ascii="Arial" w:hAnsi="Arial" w:cs="Arial"/>
          <w:sz w:val="22"/>
          <w:szCs w:val="22"/>
        </w:rPr>
        <w:t xml:space="preserve">Will </w:t>
      </w:r>
      <w:r w:rsidR="00D317D7" w:rsidRPr="00DF214D">
        <w:rPr>
          <w:rFonts w:ascii="Arial" w:hAnsi="Arial" w:cs="Arial"/>
          <w:sz w:val="22"/>
          <w:szCs w:val="22"/>
        </w:rPr>
        <w:t xml:space="preserve">normally undertake supervised learning events with </w:t>
      </w:r>
      <w:r w:rsidR="00047E0B" w:rsidRPr="00DF214D">
        <w:rPr>
          <w:rFonts w:ascii="Arial" w:hAnsi="Arial" w:cs="Arial"/>
          <w:sz w:val="22"/>
          <w:szCs w:val="22"/>
        </w:rPr>
        <w:t>foundation pharmacist</w:t>
      </w:r>
      <w:r w:rsidR="00464269" w:rsidRPr="00DF214D">
        <w:rPr>
          <w:rFonts w:ascii="Arial" w:hAnsi="Arial" w:cs="Arial"/>
          <w:sz w:val="22"/>
          <w:szCs w:val="22"/>
        </w:rPr>
        <w:t>s</w:t>
      </w:r>
      <w:r w:rsidR="00D317D7" w:rsidRPr="00DF214D">
        <w:rPr>
          <w:rFonts w:ascii="Arial" w:hAnsi="Arial" w:cs="Arial"/>
          <w:sz w:val="22"/>
          <w:szCs w:val="22"/>
        </w:rPr>
        <w:t xml:space="preserve"> and provide constructive documented feedback</w:t>
      </w:r>
      <w:r>
        <w:rPr>
          <w:rFonts w:ascii="Arial" w:hAnsi="Arial" w:cs="Arial"/>
          <w:sz w:val="22"/>
          <w:szCs w:val="22"/>
        </w:rPr>
        <w:t>.</w:t>
      </w:r>
    </w:p>
    <w:p w14:paraId="6ADC5F7B" w14:textId="465376FB" w:rsidR="00D317D7" w:rsidRPr="00DF214D" w:rsidRDefault="00532F5D" w:rsidP="00237A46">
      <w:pPr>
        <w:numPr>
          <w:ilvl w:val="0"/>
          <w:numId w:val="39"/>
        </w:numPr>
        <w:spacing w:line="276" w:lineRule="auto"/>
        <w:jc w:val="both"/>
        <w:rPr>
          <w:rFonts w:ascii="Arial" w:hAnsi="Arial" w:cs="Arial"/>
          <w:sz w:val="22"/>
          <w:szCs w:val="22"/>
        </w:rPr>
      </w:pPr>
      <w:r>
        <w:rPr>
          <w:rFonts w:ascii="Arial" w:hAnsi="Arial" w:cs="Arial"/>
          <w:sz w:val="22"/>
          <w:szCs w:val="22"/>
        </w:rPr>
        <w:t xml:space="preserve">Will </w:t>
      </w:r>
      <w:r w:rsidR="00D317D7" w:rsidRPr="00DF214D">
        <w:rPr>
          <w:rFonts w:ascii="Arial" w:hAnsi="Arial" w:cs="Arial"/>
          <w:sz w:val="22"/>
          <w:szCs w:val="22"/>
        </w:rPr>
        <w:t>undertake regular progress reviews which as a minimum occur at the start, middle and end of a rotation</w:t>
      </w:r>
      <w:r>
        <w:rPr>
          <w:rFonts w:ascii="Arial" w:hAnsi="Arial" w:cs="Arial"/>
          <w:sz w:val="22"/>
          <w:szCs w:val="22"/>
        </w:rPr>
        <w:t>.</w:t>
      </w:r>
    </w:p>
    <w:p w14:paraId="2347D8F0" w14:textId="22AB861C" w:rsidR="00D317D7" w:rsidRPr="00DF214D" w:rsidRDefault="00532F5D" w:rsidP="00237A46">
      <w:pPr>
        <w:numPr>
          <w:ilvl w:val="0"/>
          <w:numId w:val="39"/>
        </w:numPr>
        <w:spacing w:line="276" w:lineRule="auto"/>
        <w:jc w:val="both"/>
        <w:rPr>
          <w:rFonts w:ascii="Arial" w:hAnsi="Arial" w:cs="Arial"/>
          <w:sz w:val="22"/>
          <w:szCs w:val="22"/>
        </w:rPr>
      </w:pPr>
      <w:r>
        <w:rPr>
          <w:rFonts w:ascii="Arial" w:hAnsi="Arial" w:cs="Arial"/>
          <w:sz w:val="22"/>
          <w:szCs w:val="22"/>
        </w:rPr>
        <w:t xml:space="preserve">Will </w:t>
      </w:r>
      <w:r w:rsidR="00D317D7" w:rsidRPr="00DF214D">
        <w:rPr>
          <w:rFonts w:ascii="Arial" w:hAnsi="Arial" w:cs="Arial"/>
          <w:sz w:val="22"/>
          <w:szCs w:val="22"/>
        </w:rPr>
        <w:t>report progress and issues to the educational supervisor</w:t>
      </w:r>
      <w:r>
        <w:rPr>
          <w:rFonts w:ascii="Arial" w:hAnsi="Arial" w:cs="Arial"/>
          <w:sz w:val="22"/>
          <w:szCs w:val="22"/>
        </w:rPr>
        <w:t>.</w:t>
      </w:r>
    </w:p>
    <w:p w14:paraId="165A2E5B" w14:textId="77777777" w:rsidR="00D317D7" w:rsidRPr="00DF214D" w:rsidRDefault="00D317D7" w:rsidP="00237A46">
      <w:pPr>
        <w:spacing w:line="300" w:lineRule="auto"/>
        <w:jc w:val="both"/>
        <w:rPr>
          <w:rFonts w:ascii="Arial" w:hAnsi="Arial" w:cs="Arial"/>
          <w:sz w:val="22"/>
          <w:szCs w:val="22"/>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300"/>
        <w:gridCol w:w="1620"/>
        <w:gridCol w:w="1365"/>
        <w:gridCol w:w="1365"/>
      </w:tblGrid>
      <w:tr w:rsidR="00C14185" w:rsidRPr="00DF214D" w14:paraId="11C1A2F2" w14:textId="77777777" w:rsidTr="00881889">
        <w:trPr>
          <w:trHeight w:val="951"/>
          <w:jc w:val="center"/>
        </w:trPr>
        <w:tc>
          <w:tcPr>
            <w:tcW w:w="6300" w:type="dxa"/>
            <w:tcBorders>
              <w:top w:val="nil"/>
              <w:left w:val="nil"/>
              <w:bottom w:val="nil"/>
              <w:right w:val="single" w:sz="18" w:space="0" w:color="FFFFFF"/>
            </w:tcBorders>
            <w:shd w:val="clear" w:color="auto" w:fill="AFE8FF"/>
            <w:vAlign w:val="center"/>
          </w:tcPr>
          <w:p w14:paraId="1CB11142" w14:textId="15DD3EB4" w:rsidR="00C14185" w:rsidRPr="00DF214D" w:rsidRDefault="00C14185" w:rsidP="00237A46">
            <w:pPr>
              <w:spacing w:line="276" w:lineRule="auto"/>
              <w:jc w:val="both"/>
              <w:rPr>
                <w:rFonts w:ascii="Arial" w:hAnsi="Arial" w:cs="Arial"/>
                <w:sz w:val="22"/>
                <w:szCs w:val="22"/>
              </w:rPr>
            </w:pPr>
            <w:r w:rsidRPr="00DF214D">
              <w:rPr>
                <w:rFonts w:ascii="Arial" w:hAnsi="Arial" w:cs="Arial"/>
                <w:sz w:val="22"/>
                <w:szCs w:val="22"/>
              </w:rPr>
              <w:t>Find out who the PS</w:t>
            </w:r>
            <w:r w:rsidR="00582AC7">
              <w:rPr>
                <w:rFonts w:ascii="Arial" w:hAnsi="Arial" w:cs="Arial"/>
                <w:sz w:val="22"/>
                <w:szCs w:val="22"/>
              </w:rPr>
              <w:t>s</w:t>
            </w:r>
            <w:r w:rsidRPr="00DF214D">
              <w:rPr>
                <w:rFonts w:ascii="Arial" w:hAnsi="Arial" w:cs="Arial"/>
                <w:sz w:val="22"/>
                <w:szCs w:val="22"/>
              </w:rPr>
              <w:t xml:space="preserve"> are within the department and which areas / aspects of the curriculum they lead on.</w:t>
            </w:r>
          </w:p>
        </w:tc>
        <w:tc>
          <w:tcPr>
            <w:tcW w:w="1620" w:type="dxa"/>
            <w:tcBorders>
              <w:top w:val="nil"/>
              <w:left w:val="single" w:sz="18" w:space="0" w:color="FFFFFF"/>
              <w:bottom w:val="nil"/>
              <w:right w:val="nil"/>
            </w:tcBorders>
            <w:shd w:val="clear" w:color="auto" w:fill="AFE8FF"/>
            <w:vAlign w:val="center"/>
          </w:tcPr>
          <w:p w14:paraId="4FEFCD4B" w14:textId="77777777" w:rsidR="00C14185" w:rsidRPr="00DF214D" w:rsidRDefault="00C14185" w:rsidP="00237A46">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3DA3988D" w14:textId="77777777" w:rsidR="00C14185" w:rsidRPr="00DF214D" w:rsidRDefault="00C14185" w:rsidP="00237A46">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181FA9CC" w14:textId="77777777" w:rsidR="00C14185" w:rsidRPr="00DF214D" w:rsidRDefault="00C14185" w:rsidP="00881889">
            <w:pPr>
              <w:spacing w:line="276" w:lineRule="auto"/>
              <w:jc w:val="center"/>
              <w:rPr>
                <w:rFonts w:ascii="Arial" w:hAnsi="Arial" w:cs="Arial"/>
                <w:b/>
                <w:sz w:val="22"/>
                <w:szCs w:val="22"/>
              </w:rPr>
            </w:pPr>
            <w:r w:rsidRPr="00DF214D">
              <w:rPr>
                <w:rFonts w:ascii="Arial" w:hAnsi="Arial" w:cs="Arial"/>
                <w:b/>
                <w:sz w:val="22"/>
                <w:szCs w:val="22"/>
              </w:rPr>
              <w:t>Task 15</w:t>
            </w:r>
          </w:p>
        </w:tc>
      </w:tr>
    </w:tbl>
    <w:p w14:paraId="4C94DB5B" w14:textId="77777777" w:rsidR="00EB0A21" w:rsidRDefault="00EB0A21" w:rsidP="00237A46">
      <w:pPr>
        <w:spacing w:line="300" w:lineRule="auto"/>
        <w:jc w:val="both"/>
        <w:rPr>
          <w:rFonts w:ascii="Arial" w:hAnsi="Arial" w:cs="Arial"/>
        </w:rPr>
      </w:pPr>
    </w:p>
    <w:p w14:paraId="05B009CE" w14:textId="77777777" w:rsidR="00D317D7" w:rsidRPr="008735FD" w:rsidRDefault="00D317D7" w:rsidP="00237A46">
      <w:pPr>
        <w:jc w:val="both"/>
        <w:rPr>
          <w:rFonts w:ascii="Arial" w:hAnsi="Arial" w:cs="Arial"/>
          <w:b/>
        </w:rPr>
      </w:pPr>
      <w:bookmarkStart w:id="32" w:name="_Toc341094864"/>
      <w:bookmarkStart w:id="33" w:name="_Toc341364866"/>
      <w:r w:rsidRPr="008735FD">
        <w:rPr>
          <w:rFonts w:ascii="Arial" w:hAnsi="Arial" w:cs="Arial"/>
          <w:b/>
        </w:rPr>
        <w:t>Hints for Practice Supervisors</w:t>
      </w:r>
      <w:bookmarkEnd w:id="32"/>
      <w:bookmarkEnd w:id="33"/>
    </w:p>
    <w:p w14:paraId="4D74CBD9" w14:textId="77777777" w:rsidR="00D317D7" w:rsidRPr="00DF214D" w:rsidRDefault="00D317D7" w:rsidP="00237A46">
      <w:pPr>
        <w:spacing w:line="300" w:lineRule="auto"/>
        <w:jc w:val="both"/>
        <w:rPr>
          <w:rFonts w:ascii="Arial" w:hAnsi="Arial" w:cs="Arial"/>
          <w:sz w:val="22"/>
          <w:szCs w:val="22"/>
        </w:rPr>
      </w:pPr>
      <w:r w:rsidRPr="00DF214D">
        <w:rPr>
          <w:rFonts w:ascii="Arial" w:hAnsi="Arial" w:cs="Arial"/>
          <w:sz w:val="22"/>
          <w:szCs w:val="22"/>
        </w:rPr>
        <w:t>At the start of a rotation (the first week or two):</w:t>
      </w:r>
    </w:p>
    <w:p w14:paraId="14BD1D86" w14:textId="77777777" w:rsidR="00D317D7" w:rsidRPr="00DF214D" w:rsidRDefault="00D317D7" w:rsidP="00237A46">
      <w:pPr>
        <w:numPr>
          <w:ilvl w:val="0"/>
          <w:numId w:val="40"/>
        </w:numPr>
        <w:spacing w:line="276" w:lineRule="auto"/>
        <w:jc w:val="both"/>
        <w:rPr>
          <w:rFonts w:ascii="Arial" w:hAnsi="Arial" w:cs="Arial"/>
          <w:sz w:val="22"/>
          <w:szCs w:val="22"/>
        </w:rPr>
      </w:pPr>
      <w:r w:rsidRPr="00DF214D">
        <w:rPr>
          <w:rFonts w:ascii="Arial" w:hAnsi="Arial" w:cs="Arial"/>
          <w:sz w:val="22"/>
          <w:szCs w:val="22"/>
        </w:rPr>
        <w:t xml:space="preserve">Meet with the </w:t>
      </w:r>
      <w:r w:rsidR="00047E0B" w:rsidRPr="00DF214D">
        <w:rPr>
          <w:rFonts w:ascii="Arial" w:hAnsi="Arial" w:cs="Arial"/>
          <w:sz w:val="22"/>
          <w:szCs w:val="22"/>
        </w:rPr>
        <w:t xml:space="preserve">foundation </w:t>
      </w:r>
      <w:r w:rsidR="000630E3" w:rsidRPr="00DF214D">
        <w:rPr>
          <w:rFonts w:ascii="Arial" w:hAnsi="Arial" w:cs="Arial"/>
          <w:sz w:val="22"/>
          <w:szCs w:val="22"/>
        </w:rPr>
        <w:t>pharmacist for</w:t>
      </w:r>
      <w:r w:rsidRPr="00DF214D">
        <w:rPr>
          <w:rFonts w:ascii="Arial" w:hAnsi="Arial" w:cs="Arial"/>
          <w:sz w:val="22"/>
          <w:szCs w:val="22"/>
        </w:rPr>
        <w:t xml:space="preserve"> some protected time to discuss the rotation and allow them to plan their learning and assessments. This should be an opportunity to clarify the learning outcomes and what is expected of the </w:t>
      </w:r>
      <w:r w:rsidR="00047E0B" w:rsidRPr="00DF214D">
        <w:rPr>
          <w:rFonts w:ascii="Arial" w:hAnsi="Arial" w:cs="Arial"/>
          <w:sz w:val="22"/>
          <w:szCs w:val="22"/>
        </w:rPr>
        <w:t xml:space="preserve">foundation </w:t>
      </w:r>
      <w:r w:rsidR="000630E3" w:rsidRPr="00DF214D">
        <w:rPr>
          <w:rFonts w:ascii="Arial" w:hAnsi="Arial" w:cs="Arial"/>
          <w:sz w:val="22"/>
          <w:szCs w:val="22"/>
        </w:rPr>
        <w:t>pharmacist.</w:t>
      </w:r>
    </w:p>
    <w:p w14:paraId="3622616A" w14:textId="77777777" w:rsidR="00D317D7" w:rsidRPr="00DF214D" w:rsidRDefault="00D317D7" w:rsidP="00237A46">
      <w:pPr>
        <w:numPr>
          <w:ilvl w:val="0"/>
          <w:numId w:val="40"/>
        </w:numPr>
        <w:spacing w:line="276" w:lineRule="auto"/>
        <w:jc w:val="both"/>
        <w:rPr>
          <w:rFonts w:ascii="Arial" w:hAnsi="Arial" w:cs="Arial"/>
          <w:sz w:val="22"/>
          <w:szCs w:val="22"/>
        </w:rPr>
      </w:pPr>
      <w:r w:rsidRPr="00DF214D">
        <w:rPr>
          <w:rFonts w:ascii="Arial" w:hAnsi="Arial" w:cs="Arial"/>
          <w:sz w:val="22"/>
          <w:szCs w:val="22"/>
        </w:rPr>
        <w:t xml:space="preserve">Accompany the </w:t>
      </w:r>
      <w:r w:rsidR="00047E0B" w:rsidRPr="00DF214D">
        <w:rPr>
          <w:rFonts w:ascii="Arial" w:hAnsi="Arial" w:cs="Arial"/>
          <w:sz w:val="22"/>
          <w:szCs w:val="22"/>
        </w:rPr>
        <w:t xml:space="preserve">foundation </w:t>
      </w:r>
      <w:r w:rsidR="000630E3" w:rsidRPr="00DF214D">
        <w:rPr>
          <w:rFonts w:ascii="Arial" w:hAnsi="Arial" w:cs="Arial"/>
          <w:sz w:val="22"/>
          <w:szCs w:val="22"/>
        </w:rPr>
        <w:t>pharmacist to</w:t>
      </w:r>
      <w:r w:rsidRPr="00DF214D">
        <w:rPr>
          <w:rFonts w:ascii="Arial" w:hAnsi="Arial" w:cs="Arial"/>
          <w:sz w:val="22"/>
          <w:szCs w:val="22"/>
        </w:rPr>
        <w:t xml:space="preserve"> the ward that they are going to be working on for the first couple of visits.</w:t>
      </w:r>
    </w:p>
    <w:p w14:paraId="60000123" w14:textId="2422A7EC" w:rsidR="00D317D7" w:rsidRPr="00DF214D" w:rsidRDefault="00D317D7" w:rsidP="00237A46">
      <w:pPr>
        <w:numPr>
          <w:ilvl w:val="0"/>
          <w:numId w:val="40"/>
        </w:numPr>
        <w:spacing w:line="276" w:lineRule="auto"/>
        <w:jc w:val="both"/>
        <w:rPr>
          <w:rFonts w:ascii="Arial" w:hAnsi="Arial" w:cs="Arial"/>
          <w:sz w:val="22"/>
          <w:szCs w:val="22"/>
        </w:rPr>
      </w:pPr>
      <w:r w:rsidRPr="00DF214D">
        <w:rPr>
          <w:rFonts w:ascii="Arial" w:hAnsi="Arial" w:cs="Arial"/>
          <w:sz w:val="22"/>
          <w:szCs w:val="22"/>
        </w:rPr>
        <w:t>Provide general advice on patients that would be suitable for portfolio entries, for example, interventions, case based discussions</w:t>
      </w:r>
      <w:r w:rsidR="00D04D94">
        <w:rPr>
          <w:rFonts w:ascii="Arial" w:hAnsi="Arial" w:cs="Arial"/>
          <w:sz w:val="22"/>
          <w:szCs w:val="22"/>
        </w:rPr>
        <w:t>, etc.</w:t>
      </w:r>
    </w:p>
    <w:p w14:paraId="7B388F8D" w14:textId="77777777" w:rsidR="00C717DC" w:rsidRDefault="00C717DC" w:rsidP="00237A46">
      <w:pPr>
        <w:spacing w:line="300" w:lineRule="auto"/>
        <w:jc w:val="both"/>
        <w:rPr>
          <w:rFonts w:ascii="Arial" w:hAnsi="Arial" w:cs="Arial"/>
        </w:rPr>
      </w:pPr>
    </w:p>
    <w:p w14:paraId="43E80D62" w14:textId="77777777" w:rsidR="00D317D7" w:rsidRPr="00DF214D" w:rsidRDefault="008735FD" w:rsidP="00237A46">
      <w:pPr>
        <w:spacing w:line="300" w:lineRule="auto"/>
        <w:jc w:val="both"/>
        <w:rPr>
          <w:rFonts w:ascii="Arial" w:hAnsi="Arial" w:cs="Arial"/>
          <w:sz w:val="22"/>
          <w:szCs w:val="22"/>
        </w:rPr>
      </w:pPr>
      <w:r w:rsidRPr="00DF214D">
        <w:rPr>
          <w:rFonts w:ascii="Arial" w:hAnsi="Arial" w:cs="Arial"/>
          <w:sz w:val="22"/>
          <w:szCs w:val="22"/>
        </w:rPr>
        <w:t>D</w:t>
      </w:r>
      <w:r w:rsidR="00D317D7" w:rsidRPr="00DF214D">
        <w:rPr>
          <w:rFonts w:ascii="Arial" w:hAnsi="Arial" w:cs="Arial"/>
          <w:sz w:val="22"/>
          <w:szCs w:val="22"/>
        </w:rPr>
        <w:t>uring the rotation:</w:t>
      </w:r>
    </w:p>
    <w:p w14:paraId="38563780" w14:textId="05F856BE" w:rsidR="00D317D7" w:rsidRPr="00DF214D" w:rsidRDefault="00D317D7" w:rsidP="00237A46">
      <w:pPr>
        <w:numPr>
          <w:ilvl w:val="0"/>
          <w:numId w:val="41"/>
        </w:numPr>
        <w:spacing w:line="276" w:lineRule="auto"/>
        <w:jc w:val="both"/>
        <w:rPr>
          <w:rFonts w:ascii="Arial" w:hAnsi="Arial" w:cs="Arial"/>
          <w:sz w:val="22"/>
          <w:szCs w:val="22"/>
        </w:rPr>
      </w:pPr>
      <w:r w:rsidRPr="00DF214D">
        <w:rPr>
          <w:rFonts w:ascii="Arial" w:hAnsi="Arial" w:cs="Arial"/>
          <w:sz w:val="22"/>
          <w:szCs w:val="22"/>
        </w:rPr>
        <w:t xml:space="preserve">Arrange some protected time with the </w:t>
      </w:r>
      <w:r w:rsidR="00047E0B" w:rsidRPr="00DF214D">
        <w:rPr>
          <w:rFonts w:ascii="Arial" w:hAnsi="Arial" w:cs="Arial"/>
          <w:sz w:val="22"/>
          <w:szCs w:val="22"/>
        </w:rPr>
        <w:t xml:space="preserve">foundation </w:t>
      </w:r>
      <w:proofErr w:type="gramStart"/>
      <w:r w:rsidR="00047E0B" w:rsidRPr="00DF214D">
        <w:rPr>
          <w:rFonts w:ascii="Arial" w:hAnsi="Arial" w:cs="Arial"/>
          <w:sz w:val="22"/>
          <w:szCs w:val="22"/>
        </w:rPr>
        <w:t xml:space="preserve">pharmacist </w:t>
      </w:r>
      <w:r w:rsidRPr="00DF214D">
        <w:rPr>
          <w:rFonts w:ascii="Arial" w:hAnsi="Arial" w:cs="Arial"/>
          <w:sz w:val="22"/>
          <w:szCs w:val="22"/>
        </w:rPr>
        <w:t xml:space="preserve"> to</w:t>
      </w:r>
      <w:proofErr w:type="gramEnd"/>
      <w:r w:rsidRPr="00DF214D">
        <w:rPr>
          <w:rFonts w:ascii="Arial" w:hAnsi="Arial" w:cs="Arial"/>
          <w:sz w:val="22"/>
          <w:szCs w:val="22"/>
        </w:rPr>
        <w:t xml:space="preserve"> discuss any patients and to ask for your advice</w:t>
      </w:r>
      <w:r w:rsidR="00D04D94">
        <w:rPr>
          <w:rFonts w:ascii="Arial" w:hAnsi="Arial" w:cs="Arial"/>
          <w:sz w:val="22"/>
          <w:szCs w:val="22"/>
        </w:rPr>
        <w:t>.</w:t>
      </w:r>
    </w:p>
    <w:p w14:paraId="5E9C0D9A" w14:textId="2645A57A" w:rsidR="00D317D7" w:rsidRPr="00DF214D" w:rsidRDefault="00D317D7" w:rsidP="00237A46">
      <w:pPr>
        <w:numPr>
          <w:ilvl w:val="0"/>
          <w:numId w:val="41"/>
        </w:numPr>
        <w:spacing w:line="276" w:lineRule="auto"/>
        <w:jc w:val="both"/>
        <w:rPr>
          <w:rFonts w:ascii="Arial" w:hAnsi="Arial" w:cs="Arial"/>
          <w:sz w:val="22"/>
          <w:szCs w:val="22"/>
        </w:rPr>
      </w:pPr>
      <w:r w:rsidRPr="00DF214D">
        <w:rPr>
          <w:rFonts w:ascii="Arial" w:hAnsi="Arial" w:cs="Arial"/>
          <w:sz w:val="22"/>
          <w:szCs w:val="22"/>
        </w:rPr>
        <w:t>Suggest they share their interventions and cases to be presented at learning sets with you</w:t>
      </w:r>
      <w:r w:rsidR="00D04D94">
        <w:rPr>
          <w:rFonts w:ascii="Arial" w:hAnsi="Arial" w:cs="Arial"/>
          <w:sz w:val="22"/>
          <w:szCs w:val="22"/>
        </w:rPr>
        <w:t>.</w:t>
      </w:r>
    </w:p>
    <w:p w14:paraId="23C2C090" w14:textId="5C587296" w:rsidR="00D317D7" w:rsidRPr="00DF214D" w:rsidRDefault="00D317D7" w:rsidP="00237A46">
      <w:pPr>
        <w:numPr>
          <w:ilvl w:val="0"/>
          <w:numId w:val="41"/>
        </w:numPr>
        <w:spacing w:line="276" w:lineRule="auto"/>
        <w:jc w:val="both"/>
        <w:rPr>
          <w:rFonts w:ascii="Arial" w:hAnsi="Arial" w:cs="Arial"/>
          <w:sz w:val="22"/>
          <w:szCs w:val="22"/>
        </w:rPr>
      </w:pPr>
      <w:r w:rsidRPr="00DF214D">
        <w:rPr>
          <w:rFonts w:ascii="Arial" w:hAnsi="Arial" w:cs="Arial"/>
          <w:sz w:val="22"/>
          <w:szCs w:val="22"/>
        </w:rPr>
        <w:t xml:space="preserve">Keep records as you will be expected to feedback to your Local Faculty Group on the progress of all </w:t>
      </w:r>
      <w:r w:rsidR="008930D5" w:rsidRPr="00DF214D">
        <w:rPr>
          <w:rFonts w:ascii="Arial" w:hAnsi="Arial" w:cs="Arial"/>
          <w:sz w:val="22"/>
          <w:szCs w:val="22"/>
        </w:rPr>
        <w:t>foundation pharmacist</w:t>
      </w:r>
      <w:r w:rsidR="00464269" w:rsidRPr="00DF214D">
        <w:rPr>
          <w:rFonts w:ascii="Arial" w:hAnsi="Arial" w:cs="Arial"/>
          <w:sz w:val="22"/>
          <w:szCs w:val="22"/>
        </w:rPr>
        <w:t>s</w:t>
      </w:r>
      <w:r w:rsidRPr="00DF214D">
        <w:rPr>
          <w:rFonts w:ascii="Arial" w:hAnsi="Arial" w:cs="Arial"/>
          <w:sz w:val="22"/>
          <w:szCs w:val="22"/>
        </w:rPr>
        <w:t xml:space="preserve"> that you are Practice Supervisor for</w:t>
      </w:r>
      <w:r w:rsidR="00D04D94">
        <w:rPr>
          <w:rFonts w:ascii="Arial" w:hAnsi="Arial" w:cs="Arial"/>
          <w:sz w:val="22"/>
          <w:szCs w:val="22"/>
        </w:rPr>
        <w:t>.</w:t>
      </w:r>
    </w:p>
    <w:p w14:paraId="01621235" w14:textId="5CD93980" w:rsidR="00DF214D" w:rsidRPr="003E5DDF" w:rsidRDefault="00D317D7" w:rsidP="00237A46">
      <w:pPr>
        <w:numPr>
          <w:ilvl w:val="0"/>
          <w:numId w:val="41"/>
        </w:numPr>
        <w:spacing w:line="276" w:lineRule="auto"/>
        <w:jc w:val="both"/>
        <w:rPr>
          <w:rFonts w:ascii="Arial" w:hAnsi="Arial" w:cs="Arial"/>
          <w:sz w:val="22"/>
          <w:szCs w:val="22"/>
        </w:rPr>
      </w:pPr>
      <w:r w:rsidRPr="00DF214D">
        <w:rPr>
          <w:rFonts w:ascii="Arial" w:hAnsi="Arial" w:cs="Arial"/>
          <w:sz w:val="22"/>
          <w:szCs w:val="22"/>
        </w:rPr>
        <w:t xml:space="preserve">Keep the </w:t>
      </w:r>
      <w:r w:rsidR="000630E3" w:rsidRPr="00DF214D">
        <w:rPr>
          <w:rFonts w:ascii="Arial" w:hAnsi="Arial" w:cs="Arial"/>
          <w:sz w:val="22"/>
          <w:szCs w:val="22"/>
        </w:rPr>
        <w:t xml:space="preserve">educational supervisor </w:t>
      </w:r>
      <w:r w:rsidRPr="00DF214D">
        <w:rPr>
          <w:rFonts w:ascii="Arial" w:hAnsi="Arial" w:cs="Arial"/>
          <w:sz w:val="22"/>
          <w:szCs w:val="22"/>
        </w:rPr>
        <w:t>up to date on progress and any issues</w:t>
      </w:r>
      <w:r w:rsidR="00D04D94">
        <w:rPr>
          <w:rFonts w:ascii="Arial" w:hAnsi="Arial" w:cs="Arial"/>
          <w:sz w:val="22"/>
          <w:szCs w:val="22"/>
        </w:rPr>
        <w:t>.</w:t>
      </w:r>
    </w:p>
    <w:p w14:paraId="2A613014" w14:textId="77777777" w:rsidR="00222C3D" w:rsidRPr="00CD048F" w:rsidRDefault="00222C3D" w:rsidP="00237A46">
      <w:pPr>
        <w:spacing w:line="276" w:lineRule="auto"/>
        <w:jc w:val="both"/>
        <w:rPr>
          <w:rFonts w:ascii="Arial" w:hAnsi="Arial" w:cs="Arial"/>
        </w:rPr>
      </w:pPr>
    </w:p>
    <w:p w14:paraId="6D7E4B47" w14:textId="77777777" w:rsidR="00D317D7" w:rsidRPr="008735FD" w:rsidRDefault="008735FD" w:rsidP="00237A46">
      <w:pPr>
        <w:pStyle w:val="Heading2"/>
        <w:jc w:val="both"/>
        <w:rPr>
          <w:i w:val="0"/>
          <w:iCs w:val="0"/>
        </w:rPr>
      </w:pPr>
      <w:bookmarkStart w:id="34" w:name="_Toc341094863"/>
      <w:bookmarkStart w:id="35" w:name="_Toc341364865"/>
      <w:bookmarkStart w:id="36" w:name="_Toc376870388"/>
      <w:bookmarkStart w:id="37" w:name="_Toc376871123"/>
      <w:bookmarkStart w:id="38" w:name="_Toc376871406"/>
      <w:bookmarkStart w:id="39" w:name="_Toc483477418"/>
      <w:r w:rsidRPr="008735FD">
        <w:rPr>
          <w:i w:val="0"/>
          <w:iCs w:val="0"/>
        </w:rPr>
        <w:lastRenderedPageBreak/>
        <w:t>3.2</w:t>
      </w:r>
      <w:r w:rsidR="00E91D46">
        <w:rPr>
          <w:i w:val="0"/>
          <w:iCs w:val="0"/>
        </w:rPr>
        <w:t>.</w:t>
      </w:r>
      <w:r w:rsidRPr="008735FD">
        <w:rPr>
          <w:i w:val="0"/>
          <w:iCs w:val="0"/>
        </w:rPr>
        <w:t xml:space="preserve"> </w:t>
      </w:r>
      <w:r w:rsidR="00D317D7" w:rsidRPr="008735FD">
        <w:rPr>
          <w:i w:val="0"/>
          <w:iCs w:val="0"/>
        </w:rPr>
        <w:t>E</w:t>
      </w:r>
      <w:bookmarkEnd w:id="34"/>
      <w:bookmarkEnd w:id="35"/>
      <w:r w:rsidR="00D317D7" w:rsidRPr="008735FD">
        <w:rPr>
          <w:i w:val="0"/>
          <w:iCs w:val="0"/>
        </w:rPr>
        <w:t>S / FP Meetings</w:t>
      </w:r>
      <w:bookmarkEnd w:id="36"/>
      <w:bookmarkEnd w:id="37"/>
      <w:bookmarkEnd w:id="38"/>
      <w:bookmarkEnd w:id="39"/>
    </w:p>
    <w:p w14:paraId="211ACA3C"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An </w:t>
      </w:r>
      <w:r w:rsidR="000630E3" w:rsidRPr="00DF214D">
        <w:rPr>
          <w:rFonts w:ascii="Arial" w:hAnsi="Arial" w:cs="Arial"/>
          <w:sz w:val="22"/>
          <w:szCs w:val="22"/>
        </w:rPr>
        <w:t xml:space="preserve">educational supervisor </w:t>
      </w:r>
      <w:r w:rsidRPr="00DF214D">
        <w:rPr>
          <w:rFonts w:ascii="Arial" w:hAnsi="Arial" w:cs="Arial"/>
          <w:sz w:val="22"/>
          <w:szCs w:val="22"/>
        </w:rPr>
        <w:t>should be in regular contact – at least monthly</w:t>
      </w:r>
      <w:r w:rsidR="00C4378F" w:rsidRPr="00DF214D">
        <w:rPr>
          <w:rFonts w:ascii="Arial" w:hAnsi="Arial" w:cs="Arial"/>
          <w:sz w:val="22"/>
          <w:szCs w:val="22"/>
        </w:rPr>
        <w:t>,</w:t>
      </w:r>
      <w:r w:rsidRPr="00DF214D">
        <w:rPr>
          <w:rFonts w:ascii="Arial" w:hAnsi="Arial" w:cs="Arial"/>
          <w:sz w:val="22"/>
          <w:szCs w:val="22"/>
        </w:rPr>
        <w:t xml:space="preserve"> with their </w:t>
      </w:r>
      <w:r w:rsidR="00047E0B" w:rsidRPr="00DF214D">
        <w:rPr>
          <w:rFonts w:ascii="Arial" w:hAnsi="Arial" w:cs="Arial"/>
          <w:sz w:val="22"/>
          <w:szCs w:val="22"/>
        </w:rPr>
        <w:t xml:space="preserve">foundation </w:t>
      </w:r>
      <w:r w:rsidR="008930D5" w:rsidRPr="00DF214D">
        <w:rPr>
          <w:rFonts w:ascii="Arial" w:hAnsi="Arial" w:cs="Arial"/>
          <w:sz w:val="22"/>
          <w:szCs w:val="22"/>
        </w:rPr>
        <w:t>pharmacist and</w:t>
      </w:r>
      <w:r w:rsidRPr="00DF214D">
        <w:rPr>
          <w:rFonts w:ascii="Arial" w:hAnsi="Arial" w:cs="Arial"/>
          <w:sz w:val="22"/>
          <w:szCs w:val="22"/>
        </w:rPr>
        <w:t xml:space="preserve"> arrange a series of formal meetings with them to monitor progress and provide guidance. The frequency of meetings should be in line with local Trust policy and guidance, as well as considering the needs of the individual </w:t>
      </w:r>
      <w:r w:rsidR="00047E0B" w:rsidRPr="00DF214D">
        <w:rPr>
          <w:rFonts w:ascii="Arial" w:hAnsi="Arial" w:cs="Arial"/>
          <w:sz w:val="22"/>
          <w:szCs w:val="22"/>
        </w:rPr>
        <w:t xml:space="preserve">foundation </w:t>
      </w:r>
      <w:r w:rsidR="000630E3" w:rsidRPr="00DF214D">
        <w:rPr>
          <w:rFonts w:ascii="Arial" w:hAnsi="Arial" w:cs="Arial"/>
          <w:sz w:val="22"/>
          <w:szCs w:val="22"/>
        </w:rPr>
        <w:t>pharmacist,</w:t>
      </w:r>
      <w:r w:rsidRPr="00DF214D">
        <w:rPr>
          <w:rFonts w:ascii="Arial" w:hAnsi="Arial" w:cs="Arial"/>
          <w:sz w:val="22"/>
          <w:szCs w:val="22"/>
        </w:rPr>
        <w:t xml:space="preserve"> e.g. a “worried” </w:t>
      </w:r>
      <w:r w:rsidR="00047E0B" w:rsidRPr="00DF214D">
        <w:rPr>
          <w:rFonts w:ascii="Arial" w:hAnsi="Arial" w:cs="Arial"/>
          <w:sz w:val="22"/>
          <w:szCs w:val="22"/>
        </w:rPr>
        <w:t xml:space="preserve">foundation </w:t>
      </w:r>
      <w:r w:rsidR="000630E3" w:rsidRPr="00DF214D">
        <w:rPr>
          <w:rFonts w:ascii="Arial" w:hAnsi="Arial" w:cs="Arial"/>
          <w:sz w:val="22"/>
          <w:szCs w:val="22"/>
        </w:rPr>
        <w:t>pharmacist may</w:t>
      </w:r>
      <w:r w:rsidRPr="00DF214D">
        <w:rPr>
          <w:rFonts w:ascii="Arial" w:hAnsi="Arial" w:cs="Arial"/>
          <w:sz w:val="22"/>
          <w:szCs w:val="22"/>
        </w:rPr>
        <w:t xml:space="preserve"> need more frequent input. </w:t>
      </w:r>
    </w:p>
    <w:p w14:paraId="1BCD1D2A" w14:textId="77777777" w:rsidR="008735FD" w:rsidRPr="00DF214D" w:rsidRDefault="008735FD" w:rsidP="00237A46">
      <w:pPr>
        <w:spacing w:line="300" w:lineRule="auto"/>
        <w:jc w:val="both"/>
        <w:rPr>
          <w:rFonts w:ascii="Arial" w:hAnsi="Arial" w:cs="Arial"/>
          <w:sz w:val="22"/>
          <w:szCs w:val="22"/>
        </w:rPr>
      </w:pPr>
    </w:p>
    <w:p w14:paraId="26E4A508" w14:textId="034AE7C0" w:rsidR="00EB0A21"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Part of the regular review should include a discussion of progression with the </w:t>
      </w:r>
      <w:r w:rsidR="005E6F2F" w:rsidRPr="00DF214D">
        <w:rPr>
          <w:rFonts w:ascii="Arial" w:hAnsi="Arial" w:cs="Arial"/>
          <w:sz w:val="22"/>
          <w:szCs w:val="22"/>
        </w:rPr>
        <w:t xml:space="preserve">completion </w:t>
      </w:r>
      <w:r w:rsidRPr="00DF214D">
        <w:rPr>
          <w:rFonts w:ascii="Arial" w:hAnsi="Arial" w:cs="Arial"/>
          <w:sz w:val="22"/>
          <w:szCs w:val="22"/>
        </w:rPr>
        <w:t xml:space="preserve">of a portfolio of </w:t>
      </w:r>
      <w:r w:rsidR="005E6F2F" w:rsidRPr="00DF214D">
        <w:rPr>
          <w:rFonts w:ascii="Arial" w:hAnsi="Arial" w:cs="Arial"/>
          <w:sz w:val="22"/>
          <w:szCs w:val="22"/>
        </w:rPr>
        <w:t>SLEs</w:t>
      </w:r>
      <w:r w:rsidRPr="00DF214D">
        <w:rPr>
          <w:rFonts w:ascii="Arial" w:hAnsi="Arial" w:cs="Arial"/>
          <w:sz w:val="22"/>
          <w:szCs w:val="22"/>
        </w:rPr>
        <w:t xml:space="preserve">, progress in achieving the </w:t>
      </w:r>
      <w:r w:rsidR="000630E3" w:rsidRPr="00DF214D">
        <w:rPr>
          <w:rFonts w:ascii="Arial" w:hAnsi="Arial" w:cs="Arial"/>
          <w:sz w:val="22"/>
          <w:szCs w:val="22"/>
        </w:rPr>
        <w:t xml:space="preserve">FPF </w:t>
      </w:r>
      <w:r w:rsidRPr="00DF214D">
        <w:rPr>
          <w:rFonts w:ascii="Arial" w:hAnsi="Arial" w:cs="Arial"/>
          <w:sz w:val="22"/>
          <w:szCs w:val="22"/>
        </w:rPr>
        <w:t xml:space="preserve">and </w:t>
      </w:r>
      <w:r w:rsidR="000630E3" w:rsidRPr="00DF214D">
        <w:rPr>
          <w:rFonts w:ascii="Arial" w:hAnsi="Arial" w:cs="Arial"/>
          <w:sz w:val="22"/>
          <w:szCs w:val="22"/>
        </w:rPr>
        <w:t>syllabus</w:t>
      </w:r>
      <w:r w:rsidRPr="00DF214D">
        <w:rPr>
          <w:rFonts w:ascii="Arial" w:hAnsi="Arial" w:cs="Arial"/>
          <w:sz w:val="22"/>
          <w:szCs w:val="22"/>
        </w:rPr>
        <w:t xml:space="preserve"> as well as feedback on </w:t>
      </w:r>
      <w:r w:rsidR="000630E3" w:rsidRPr="00DF214D">
        <w:rPr>
          <w:rFonts w:ascii="Arial" w:hAnsi="Arial" w:cs="Arial"/>
          <w:sz w:val="22"/>
          <w:szCs w:val="22"/>
        </w:rPr>
        <w:t>academic learning set</w:t>
      </w:r>
      <w:r w:rsidR="00D04D94">
        <w:rPr>
          <w:rFonts w:ascii="Arial" w:hAnsi="Arial" w:cs="Arial"/>
          <w:sz w:val="22"/>
          <w:szCs w:val="22"/>
        </w:rPr>
        <w:t xml:space="preserve">s </w:t>
      </w:r>
      <w:r w:rsidRPr="00DF214D">
        <w:rPr>
          <w:rFonts w:ascii="Arial" w:hAnsi="Arial" w:cs="Arial"/>
          <w:sz w:val="22"/>
          <w:szCs w:val="22"/>
        </w:rPr>
        <w:t>and preparation for any academic assessments. All meetings should be adequat</w:t>
      </w:r>
      <w:r w:rsidR="00222C3D" w:rsidRPr="00DF214D">
        <w:rPr>
          <w:rFonts w:ascii="Arial" w:hAnsi="Arial" w:cs="Arial"/>
          <w:sz w:val="22"/>
          <w:szCs w:val="22"/>
        </w:rPr>
        <w:t xml:space="preserve">ely documented; some trusts may have set proforma’s for recording meetings. Meeting logs may be requested for auditing purposes or review by your Pharmacy Local Faculty Group (see </w:t>
      </w:r>
      <w:r w:rsidR="00DE5F3C" w:rsidRPr="00DF214D">
        <w:rPr>
          <w:rFonts w:ascii="Arial" w:hAnsi="Arial" w:cs="Arial"/>
          <w:sz w:val="22"/>
          <w:szCs w:val="22"/>
        </w:rPr>
        <w:t>section 4.1</w:t>
      </w:r>
      <w:r w:rsidR="00222C3D" w:rsidRPr="00DF214D">
        <w:rPr>
          <w:rFonts w:ascii="Arial" w:hAnsi="Arial" w:cs="Arial"/>
          <w:sz w:val="22"/>
          <w:szCs w:val="22"/>
        </w:rPr>
        <w:t>)</w:t>
      </w:r>
      <w:r w:rsidR="005E6F2F" w:rsidRPr="00DF214D">
        <w:rPr>
          <w:rFonts w:ascii="Arial" w:hAnsi="Arial" w:cs="Arial"/>
          <w:sz w:val="22"/>
          <w:szCs w:val="22"/>
        </w:rPr>
        <w:t xml:space="preserve"> or HE</w:t>
      </w:r>
      <w:r w:rsidR="00D04D94">
        <w:rPr>
          <w:rFonts w:ascii="Arial" w:hAnsi="Arial" w:cs="Arial"/>
          <w:sz w:val="22"/>
          <w:szCs w:val="22"/>
        </w:rPr>
        <w:t xml:space="preserve">E LaSE Pharmacy </w:t>
      </w:r>
      <w:r w:rsidR="00222C3D" w:rsidRPr="00DF214D">
        <w:rPr>
          <w:rFonts w:ascii="Arial" w:hAnsi="Arial" w:cs="Arial"/>
          <w:sz w:val="22"/>
          <w:szCs w:val="22"/>
        </w:rPr>
        <w:t xml:space="preserve">during verification visits. </w:t>
      </w:r>
    </w:p>
    <w:p w14:paraId="2C9BF667" w14:textId="77777777" w:rsidR="00EB0A21" w:rsidRPr="00DF214D" w:rsidRDefault="00EB0A21" w:rsidP="00237A46">
      <w:pPr>
        <w:spacing w:line="276" w:lineRule="auto"/>
        <w:jc w:val="both"/>
        <w:rPr>
          <w:rFonts w:ascii="Arial" w:hAnsi="Arial" w:cs="Arial"/>
          <w:sz w:val="22"/>
          <w:szCs w:val="22"/>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300"/>
        <w:gridCol w:w="1620"/>
        <w:gridCol w:w="1365"/>
        <w:gridCol w:w="1365"/>
      </w:tblGrid>
      <w:tr w:rsidR="00C14185" w:rsidRPr="00DF214D" w14:paraId="32CFC0F7" w14:textId="77777777" w:rsidTr="00881889">
        <w:trPr>
          <w:trHeight w:val="951"/>
          <w:jc w:val="center"/>
        </w:trPr>
        <w:tc>
          <w:tcPr>
            <w:tcW w:w="6300" w:type="dxa"/>
            <w:tcBorders>
              <w:top w:val="nil"/>
              <w:left w:val="nil"/>
              <w:bottom w:val="nil"/>
              <w:right w:val="single" w:sz="18" w:space="0" w:color="FFFFFF"/>
            </w:tcBorders>
            <w:shd w:val="clear" w:color="auto" w:fill="AFE8FF"/>
            <w:vAlign w:val="center"/>
          </w:tcPr>
          <w:p w14:paraId="7648A6BB" w14:textId="25BD5FC3" w:rsidR="00C14185" w:rsidRPr="00DF214D" w:rsidRDefault="00825BB7" w:rsidP="00825BB7">
            <w:pPr>
              <w:spacing w:line="276" w:lineRule="auto"/>
              <w:jc w:val="both"/>
              <w:rPr>
                <w:rFonts w:ascii="Arial" w:hAnsi="Arial" w:cs="Arial"/>
                <w:sz w:val="22"/>
                <w:szCs w:val="22"/>
              </w:rPr>
            </w:pPr>
            <w:r>
              <w:rPr>
                <w:rFonts w:ascii="Arial" w:hAnsi="Arial" w:cs="Arial"/>
                <w:sz w:val="22"/>
                <w:szCs w:val="22"/>
              </w:rPr>
              <w:t xml:space="preserve">Discuss with </w:t>
            </w:r>
            <w:r w:rsidR="00C14185" w:rsidRPr="00DF214D">
              <w:rPr>
                <w:rFonts w:ascii="Arial" w:hAnsi="Arial" w:cs="Arial"/>
                <w:sz w:val="22"/>
                <w:szCs w:val="22"/>
              </w:rPr>
              <w:t xml:space="preserve">your EPD if there is set FP / ES meeting documentation you must use?  </w:t>
            </w:r>
          </w:p>
        </w:tc>
        <w:tc>
          <w:tcPr>
            <w:tcW w:w="1620" w:type="dxa"/>
            <w:tcBorders>
              <w:top w:val="nil"/>
              <w:left w:val="single" w:sz="18" w:space="0" w:color="FFFFFF"/>
              <w:bottom w:val="nil"/>
              <w:right w:val="nil"/>
            </w:tcBorders>
            <w:shd w:val="clear" w:color="auto" w:fill="AFE8FF"/>
            <w:vAlign w:val="center"/>
          </w:tcPr>
          <w:p w14:paraId="5C31418D" w14:textId="77777777" w:rsidR="00C14185" w:rsidRPr="00DF214D" w:rsidRDefault="00C14185" w:rsidP="00237A46">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68ACB488" w14:textId="77777777" w:rsidR="00C14185" w:rsidRPr="00DF214D" w:rsidRDefault="00C14185" w:rsidP="00237A46">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6610EFE3" w14:textId="77777777" w:rsidR="00C14185" w:rsidRPr="00DF214D" w:rsidRDefault="00C14185" w:rsidP="00881889">
            <w:pPr>
              <w:spacing w:line="276" w:lineRule="auto"/>
              <w:jc w:val="center"/>
              <w:rPr>
                <w:rFonts w:ascii="Arial" w:hAnsi="Arial" w:cs="Arial"/>
                <w:b/>
                <w:sz w:val="22"/>
                <w:szCs w:val="22"/>
              </w:rPr>
            </w:pPr>
            <w:r w:rsidRPr="00DF214D">
              <w:rPr>
                <w:rFonts w:ascii="Arial" w:hAnsi="Arial" w:cs="Arial"/>
                <w:b/>
                <w:sz w:val="22"/>
                <w:szCs w:val="22"/>
              </w:rPr>
              <w:t>Task 16</w:t>
            </w:r>
          </w:p>
        </w:tc>
      </w:tr>
    </w:tbl>
    <w:p w14:paraId="672A93FA" w14:textId="77777777" w:rsidR="00EB0A21" w:rsidRPr="00DF214D" w:rsidRDefault="00EB0A21" w:rsidP="00237A46">
      <w:pPr>
        <w:spacing w:line="276" w:lineRule="auto"/>
        <w:jc w:val="both"/>
        <w:rPr>
          <w:rFonts w:ascii="Arial" w:hAnsi="Arial" w:cs="Arial"/>
          <w:sz w:val="22"/>
          <w:szCs w:val="22"/>
        </w:rPr>
      </w:pPr>
    </w:p>
    <w:p w14:paraId="677BCC43" w14:textId="40013302"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Local structures for programme delivery should enable and encourage </w:t>
      </w:r>
      <w:r w:rsidR="00047E0B" w:rsidRPr="00DF214D">
        <w:rPr>
          <w:rFonts w:ascii="Arial" w:hAnsi="Arial" w:cs="Arial"/>
          <w:sz w:val="22"/>
          <w:szCs w:val="22"/>
        </w:rPr>
        <w:t>foundation pharmacist</w:t>
      </w:r>
      <w:r w:rsidR="00464269" w:rsidRPr="00DF214D">
        <w:rPr>
          <w:rFonts w:ascii="Arial" w:hAnsi="Arial" w:cs="Arial"/>
          <w:sz w:val="22"/>
          <w:szCs w:val="22"/>
        </w:rPr>
        <w:t>s</w:t>
      </w:r>
      <w:r w:rsidRPr="00DF214D">
        <w:rPr>
          <w:rFonts w:ascii="Arial" w:hAnsi="Arial" w:cs="Arial"/>
          <w:sz w:val="22"/>
          <w:szCs w:val="22"/>
        </w:rPr>
        <w:t xml:space="preserve"> to identify learning needs and plan SLEs with their supervisors throughout each period of training. </w:t>
      </w:r>
      <w:r w:rsidR="00047E0B" w:rsidRPr="00DF214D">
        <w:rPr>
          <w:rFonts w:ascii="Arial" w:hAnsi="Arial" w:cs="Arial"/>
          <w:sz w:val="22"/>
          <w:szCs w:val="22"/>
        </w:rPr>
        <w:t xml:space="preserve">Foundation </w:t>
      </w:r>
      <w:r w:rsidR="00366978" w:rsidRPr="00DF214D">
        <w:rPr>
          <w:rFonts w:ascii="Arial" w:hAnsi="Arial" w:cs="Arial"/>
          <w:sz w:val="22"/>
          <w:szCs w:val="22"/>
        </w:rPr>
        <w:t>pharmacist ownership</w:t>
      </w:r>
      <w:r w:rsidRPr="00DF214D">
        <w:rPr>
          <w:rFonts w:ascii="Arial" w:hAnsi="Arial" w:cs="Arial"/>
          <w:sz w:val="22"/>
          <w:szCs w:val="22"/>
        </w:rPr>
        <w:t xml:space="preserve"> i</w:t>
      </w:r>
      <w:r w:rsidR="00825BB7">
        <w:rPr>
          <w:rFonts w:ascii="Arial" w:hAnsi="Arial" w:cs="Arial"/>
          <w:sz w:val="22"/>
          <w:szCs w:val="22"/>
        </w:rPr>
        <w:t>s essential. They (and their PS</w:t>
      </w:r>
      <w:r w:rsidRPr="00DF214D">
        <w:rPr>
          <w:rFonts w:ascii="Arial" w:hAnsi="Arial" w:cs="Arial"/>
          <w:sz w:val="22"/>
          <w:szCs w:val="22"/>
        </w:rPr>
        <w:t xml:space="preserve"> and ES) need to understand clearly that less than perfect outcomes should be seen as norm</w:t>
      </w:r>
      <w:r w:rsidR="005E6F2F" w:rsidRPr="00DF214D">
        <w:rPr>
          <w:rFonts w:ascii="Arial" w:hAnsi="Arial" w:cs="Arial"/>
          <w:sz w:val="22"/>
          <w:szCs w:val="22"/>
        </w:rPr>
        <w:t>al</w:t>
      </w:r>
      <w:r w:rsidRPr="00DF214D">
        <w:rPr>
          <w:rFonts w:ascii="Arial" w:hAnsi="Arial" w:cs="Arial"/>
          <w:sz w:val="22"/>
          <w:szCs w:val="22"/>
        </w:rPr>
        <w:t xml:space="preserve"> early on and, through informed and constructive feedback, view the process as an opportunity to improve performance, rather than a threat to progression. Feedback is vital, including a specific educational action plan to guide further learning and be included as part of the record.  The </w:t>
      </w:r>
      <w:r w:rsidR="00047E0B" w:rsidRPr="00DF214D">
        <w:rPr>
          <w:rFonts w:ascii="Arial" w:hAnsi="Arial" w:cs="Arial"/>
          <w:sz w:val="22"/>
          <w:szCs w:val="22"/>
        </w:rPr>
        <w:t xml:space="preserve">foundation </w:t>
      </w:r>
      <w:r w:rsidR="00366978" w:rsidRPr="00DF214D">
        <w:rPr>
          <w:rFonts w:ascii="Arial" w:hAnsi="Arial" w:cs="Arial"/>
          <w:sz w:val="22"/>
          <w:szCs w:val="22"/>
        </w:rPr>
        <w:t>pharmacist’s</w:t>
      </w:r>
      <w:r w:rsidRPr="00DF214D">
        <w:rPr>
          <w:rFonts w:ascii="Arial" w:hAnsi="Arial" w:cs="Arial"/>
          <w:sz w:val="22"/>
          <w:szCs w:val="22"/>
        </w:rPr>
        <w:t xml:space="preserve"> role in the reflective process is also essential. </w:t>
      </w:r>
    </w:p>
    <w:p w14:paraId="13581C81" w14:textId="77777777" w:rsidR="008735FD" w:rsidRPr="00DF214D" w:rsidRDefault="008735FD" w:rsidP="00237A46">
      <w:pPr>
        <w:spacing w:line="300" w:lineRule="auto"/>
        <w:jc w:val="both"/>
        <w:rPr>
          <w:rFonts w:ascii="Arial" w:hAnsi="Arial" w:cs="Arial"/>
          <w:sz w:val="22"/>
          <w:szCs w:val="22"/>
        </w:rPr>
      </w:pPr>
    </w:p>
    <w:p w14:paraId="364A4580" w14:textId="77777777" w:rsidR="005E6F2F"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It is important that </w:t>
      </w:r>
      <w:r w:rsidR="005E6F2F" w:rsidRPr="00DF214D">
        <w:rPr>
          <w:rFonts w:ascii="Arial" w:hAnsi="Arial" w:cs="Arial"/>
          <w:sz w:val="22"/>
          <w:szCs w:val="22"/>
        </w:rPr>
        <w:t>all</w:t>
      </w:r>
      <w:r w:rsidRPr="00DF214D">
        <w:rPr>
          <w:rFonts w:ascii="Arial" w:hAnsi="Arial" w:cs="Arial"/>
          <w:sz w:val="22"/>
          <w:szCs w:val="22"/>
        </w:rPr>
        <w:t xml:space="preserve"> activities are recorded </w:t>
      </w:r>
      <w:r w:rsidR="005E6F2F" w:rsidRPr="00DF214D">
        <w:rPr>
          <w:rFonts w:ascii="Arial" w:hAnsi="Arial" w:cs="Arial"/>
          <w:sz w:val="22"/>
          <w:szCs w:val="22"/>
        </w:rPr>
        <w:t>within the</w:t>
      </w:r>
      <w:r w:rsidRPr="00DF214D">
        <w:rPr>
          <w:rFonts w:ascii="Arial" w:hAnsi="Arial" w:cs="Arial"/>
          <w:sz w:val="22"/>
          <w:szCs w:val="22"/>
        </w:rPr>
        <w:t xml:space="preserve"> </w:t>
      </w:r>
      <w:r w:rsidR="00047E0B" w:rsidRPr="00DF214D">
        <w:rPr>
          <w:rFonts w:ascii="Arial" w:hAnsi="Arial" w:cs="Arial"/>
          <w:sz w:val="22"/>
          <w:szCs w:val="22"/>
        </w:rPr>
        <w:t xml:space="preserve">foundation </w:t>
      </w:r>
      <w:r w:rsidR="00366978" w:rsidRPr="00DF214D">
        <w:rPr>
          <w:rFonts w:ascii="Arial" w:hAnsi="Arial" w:cs="Arial"/>
          <w:sz w:val="22"/>
          <w:szCs w:val="22"/>
        </w:rPr>
        <w:t>pharmacist’s</w:t>
      </w:r>
      <w:r w:rsidR="005E6F2F" w:rsidRPr="00DF214D">
        <w:rPr>
          <w:rFonts w:ascii="Arial" w:hAnsi="Arial" w:cs="Arial"/>
          <w:sz w:val="22"/>
          <w:szCs w:val="22"/>
        </w:rPr>
        <w:t xml:space="preserve"> portfolio, including SLE’s that may highlight significant developmental needs. A single activity should not be detrimental to the progression of a practitioner if they have shown consistent improvement and development, as any formal judgements should be made on a holistic assessment of the foundation pharmacist rather than a single activity.</w:t>
      </w:r>
    </w:p>
    <w:p w14:paraId="5A5901A9" w14:textId="77777777" w:rsidR="005E6F2F" w:rsidRPr="00DF214D" w:rsidRDefault="005E6F2F" w:rsidP="00237A46">
      <w:pPr>
        <w:spacing w:line="276" w:lineRule="auto"/>
        <w:jc w:val="both"/>
        <w:rPr>
          <w:rFonts w:ascii="Arial" w:hAnsi="Arial" w:cs="Arial"/>
          <w:sz w:val="22"/>
          <w:szCs w:val="22"/>
        </w:rPr>
      </w:pPr>
    </w:p>
    <w:p w14:paraId="23A19925"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Educational supervision must encourage reflective feedback, set goals and support </w:t>
      </w:r>
      <w:r w:rsidR="00047E0B" w:rsidRPr="00DF214D">
        <w:rPr>
          <w:rFonts w:ascii="Arial" w:hAnsi="Arial" w:cs="Arial"/>
          <w:sz w:val="22"/>
          <w:szCs w:val="22"/>
        </w:rPr>
        <w:t xml:space="preserve">foundation </w:t>
      </w:r>
      <w:r w:rsidR="00366978" w:rsidRPr="00DF214D">
        <w:rPr>
          <w:rFonts w:ascii="Arial" w:hAnsi="Arial" w:cs="Arial"/>
          <w:sz w:val="22"/>
          <w:szCs w:val="22"/>
        </w:rPr>
        <w:t>pharmacist development</w:t>
      </w:r>
      <w:r w:rsidRPr="00DF214D">
        <w:rPr>
          <w:rFonts w:ascii="Arial" w:hAnsi="Arial" w:cs="Arial"/>
          <w:sz w:val="22"/>
          <w:szCs w:val="22"/>
        </w:rPr>
        <w:t xml:space="preserve"> over the short term, whilst keeping the longer term progression goals in mind. Everyone, even the most able, has areas in which they can improve. Topics should be chosen by both the </w:t>
      </w:r>
      <w:r w:rsidR="00047E0B" w:rsidRPr="00DF214D">
        <w:rPr>
          <w:rFonts w:ascii="Arial" w:hAnsi="Arial" w:cs="Arial"/>
          <w:sz w:val="22"/>
          <w:szCs w:val="22"/>
        </w:rPr>
        <w:t xml:space="preserve">foundation </w:t>
      </w:r>
      <w:r w:rsidR="00366978" w:rsidRPr="00DF214D">
        <w:rPr>
          <w:rFonts w:ascii="Arial" w:hAnsi="Arial" w:cs="Arial"/>
          <w:sz w:val="22"/>
          <w:szCs w:val="22"/>
        </w:rPr>
        <w:t>pharmacist and</w:t>
      </w:r>
      <w:r w:rsidRPr="00DF214D">
        <w:rPr>
          <w:rFonts w:ascii="Arial" w:hAnsi="Arial" w:cs="Arial"/>
          <w:sz w:val="22"/>
          <w:szCs w:val="22"/>
        </w:rPr>
        <w:t xml:space="preserve"> their PS/ES, and SLEs should be carried out and recorded throughout the duration of the Foundation programme. </w:t>
      </w:r>
    </w:p>
    <w:p w14:paraId="097CF7BD" w14:textId="77777777" w:rsidR="008735FD" w:rsidRPr="00DF214D" w:rsidRDefault="008735FD" w:rsidP="00237A46">
      <w:pPr>
        <w:jc w:val="both"/>
        <w:rPr>
          <w:rFonts w:ascii="Arial" w:hAnsi="Arial" w:cs="Arial"/>
          <w:sz w:val="22"/>
          <w:szCs w:val="22"/>
        </w:rPr>
      </w:pPr>
    </w:p>
    <w:p w14:paraId="1A38B23A"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Any </w:t>
      </w:r>
      <w:r w:rsidR="00047E0B" w:rsidRPr="00DF214D">
        <w:rPr>
          <w:rFonts w:ascii="Arial" w:hAnsi="Arial" w:cs="Arial"/>
          <w:sz w:val="22"/>
          <w:szCs w:val="22"/>
        </w:rPr>
        <w:t xml:space="preserve">foundation </w:t>
      </w:r>
      <w:r w:rsidR="00366978" w:rsidRPr="00DF214D">
        <w:rPr>
          <w:rFonts w:ascii="Arial" w:hAnsi="Arial" w:cs="Arial"/>
          <w:sz w:val="22"/>
          <w:szCs w:val="22"/>
        </w:rPr>
        <w:t>pharmacist who</w:t>
      </w:r>
      <w:r w:rsidRPr="00DF214D">
        <w:rPr>
          <w:rFonts w:ascii="Arial" w:hAnsi="Arial" w:cs="Arial"/>
          <w:sz w:val="22"/>
          <w:szCs w:val="22"/>
        </w:rPr>
        <w:t xml:space="preserve"> shows signs of struggling with the programme, through significantly falling behind on SLEs, not progressing adequately or any other issues that are detrimental to their performance or development should be identified as a </w:t>
      </w:r>
      <w:r w:rsidR="00D131A2" w:rsidRPr="00DF214D">
        <w:rPr>
          <w:rFonts w:ascii="Arial" w:hAnsi="Arial" w:cs="Arial"/>
          <w:sz w:val="22"/>
          <w:szCs w:val="22"/>
        </w:rPr>
        <w:t>trainee requiring additional support</w:t>
      </w:r>
      <w:r w:rsidRPr="00DF214D">
        <w:rPr>
          <w:rFonts w:ascii="Arial" w:hAnsi="Arial" w:cs="Arial"/>
          <w:sz w:val="22"/>
          <w:szCs w:val="22"/>
        </w:rPr>
        <w:t xml:space="preserve"> (see </w:t>
      </w:r>
      <w:r w:rsidR="00DE5F3C" w:rsidRPr="00DF214D">
        <w:rPr>
          <w:rFonts w:ascii="Arial" w:hAnsi="Arial" w:cs="Arial"/>
          <w:sz w:val="22"/>
          <w:szCs w:val="22"/>
        </w:rPr>
        <w:t>section 4.3.4</w:t>
      </w:r>
      <w:r w:rsidRPr="00DF214D">
        <w:rPr>
          <w:rFonts w:ascii="Arial" w:hAnsi="Arial" w:cs="Arial"/>
          <w:sz w:val="22"/>
          <w:szCs w:val="22"/>
        </w:rPr>
        <w:t>).</w:t>
      </w:r>
    </w:p>
    <w:p w14:paraId="0C1A2720" w14:textId="77777777" w:rsidR="00DF214D" w:rsidRDefault="00DF214D" w:rsidP="00237A46">
      <w:pPr>
        <w:jc w:val="both"/>
        <w:rPr>
          <w:rFonts w:ascii="Arial" w:hAnsi="Arial" w:cs="Arial"/>
          <w:b/>
          <w:bCs/>
          <w:i/>
          <w:iCs/>
          <w:sz w:val="28"/>
          <w:szCs w:val="28"/>
        </w:rPr>
      </w:pPr>
      <w:r>
        <w:br w:type="page"/>
      </w:r>
    </w:p>
    <w:p w14:paraId="625BB81C" w14:textId="77777777" w:rsidR="00D317D7" w:rsidRPr="00C4378F" w:rsidRDefault="00C4378F" w:rsidP="00237A46">
      <w:pPr>
        <w:pStyle w:val="Heading2"/>
        <w:jc w:val="both"/>
        <w:rPr>
          <w:i w:val="0"/>
          <w:iCs w:val="0"/>
        </w:rPr>
      </w:pPr>
      <w:bookmarkStart w:id="40" w:name="_Toc376870389"/>
      <w:bookmarkStart w:id="41" w:name="_Toc376871124"/>
      <w:bookmarkStart w:id="42" w:name="_Toc376871407"/>
      <w:bookmarkStart w:id="43" w:name="_Toc483477419"/>
      <w:r w:rsidRPr="00C4378F">
        <w:rPr>
          <w:i w:val="0"/>
          <w:iCs w:val="0"/>
        </w:rPr>
        <w:lastRenderedPageBreak/>
        <w:t>3.3</w:t>
      </w:r>
      <w:r w:rsidR="00E91D46">
        <w:rPr>
          <w:i w:val="0"/>
          <w:iCs w:val="0"/>
        </w:rPr>
        <w:t>.</w:t>
      </w:r>
      <w:r w:rsidRPr="00C4378F">
        <w:rPr>
          <w:i w:val="0"/>
          <w:iCs w:val="0"/>
        </w:rPr>
        <w:t xml:space="preserve"> </w:t>
      </w:r>
      <w:r w:rsidR="00D317D7" w:rsidRPr="00C4378F">
        <w:rPr>
          <w:i w:val="0"/>
          <w:iCs w:val="0"/>
        </w:rPr>
        <w:t>Getting Started, Training &amp; Continuing Professional Development</w:t>
      </w:r>
      <w:bookmarkEnd w:id="40"/>
      <w:bookmarkEnd w:id="41"/>
      <w:bookmarkEnd w:id="42"/>
      <w:bookmarkEnd w:id="43"/>
    </w:p>
    <w:p w14:paraId="73B300EE" w14:textId="77777777" w:rsidR="00D317D7" w:rsidRPr="008032D8" w:rsidRDefault="00D317D7" w:rsidP="00237A46">
      <w:pPr>
        <w:jc w:val="both"/>
        <w:rPr>
          <w:rFonts w:ascii="Arial" w:hAnsi="Arial" w:cs="Arial"/>
          <w:sz w:val="16"/>
          <w:szCs w:val="16"/>
        </w:rPr>
      </w:pPr>
    </w:p>
    <w:p w14:paraId="3537A6D8" w14:textId="4CFEB889"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It is essential that EPDs, ES</w:t>
      </w:r>
      <w:r w:rsidR="004317F0">
        <w:rPr>
          <w:rFonts w:ascii="Arial" w:hAnsi="Arial" w:cs="Arial"/>
          <w:sz w:val="22"/>
          <w:szCs w:val="22"/>
        </w:rPr>
        <w:t>s</w:t>
      </w:r>
      <w:r w:rsidRPr="00DF214D">
        <w:rPr>
          <w:rFonts w:ascii="Arial" w:hAnsi="Arial" w:cs="Arial"/>
          <w:sz w:val="22"/>
          <w:szCs w:val="22"/>
        </w:rPr>
        <w:t xml:space="preserve"> and PS</w:t>
      </w:r>
      <w:r w:rsidR="004317F0">
        <w:rPr>
          <w:rFonts w:ascii="Arial" w:hAnsi="Arial" w:cs="Arial"/>
          <w:sz w:val="22"/>
          <w:szCs w:val="22"/>
        </w:rPr>
        <w:t>s</w:t>
      </w:r>
      <w:r w:rsidRPr="00DF214D">
        <w:rPr>
          <w:rFonts w:ascii="Arial" w:hAnsi="Arial" w:cs="Arial"/>
          <w:sz w:val="22"/>
          <w:szCs w:val="22"/>
        </w:rPr>
        <w:t xml:space="preserve"> supporting </w:t>
      </w:r>
      <w:r w:rsidR="008930D5" w:rsidRPr="00DF214D">
        <w:rPr>
          <w:rFonts w:ascii="Arial" w:hAnsi="Arial" w:cs="Arial"/>
          <w:sz w:val="22"/>
          <w:szCs w:val="22"/>
        </w:rPr>
        <w:t>f</w:t>
      </w:r>
      <w:r w:rsidRPr="00DF214D">
        <w:rPr>
          <w:rFonts w:ascii="Arial" w:hAnsi="Arial" w:cs="Arial"/>
          <w:sz w:val="22"/>
          <w:szCs w:val="22"/>
        </w:rPr>
        <w:t xml:space="preserve">oundation </w:t>
      </w:r>
      <w:r w:rsidR="008930D5" w:rsidRPr="00DF214D">
        <w:rPr>
          <w:rFonts w:ascii="Arial" w:hAnsi="Arial" w:cs="Arial"/>
          <w:sz w:val="22"/>
          <w:szCs w:val="22"/>
        </w:rPr>
        <w:t>p</w:t>
      </w:r>
      <w:r w:rsidRPr="00DF214D">
        <w:rPr>
          <w:rFonts w:ascii="Arial" w:hAnsi="Arial" w:cs="Arial"/>
          <w:sz w:val="22"/>
          <w:szCs w:val="22"/>
        </w:rPr>
        <w:t xml:space="preserve">harmacists are trained and competent to fulfil their role </w:t>
      </w:r>
    </w:p>
    <w:p w14:paraId="33087407" w14:textId="77777777" w:rsidR="00D317D7" w:rsidRPr="008032D8" w:rsidRDefault="00D317D7" w:rsidP="00237A46">
      <w:pPr>
        <w:jc w:val="both"/>
        <w:rPr>
          <w:rFonts w:ascii="Arial" w:hAnsi="Arial" w:cs="Arial"/>
          <w:sz w:val="16"/>
          <w:szCs w:val="16"/>
        </w:rPr>
      </w:pPr>
    </w:p>
    <w:p w14:paraId="6657F5ED" w14:textId="77777777" w:rsidR="00D317D7"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Prior to registering to become an educational supervisor you must complete the checklist located in </w:t>
      </w:r>
      <w:r w:rsidR="00C4378F" w:rsidRPr="00DF214D">
        <w:rPr>
          <w:rFonts w:ascii="Arial" w:hAnsi="Arial" w:cs="Arial"/>
          <w:sz w:val="22"/>
          <w:szCs w:val="22"/>
        </w:rPr>
        <w:t>section 5</w:t>
      </w:r>
      <w:r w:rsidRPr="00DF214D">
        <w:rPr>
          <w:rFonts w:ascii="Arial" w:hAnsi="Arial" w:cs="Arial"/>
          <w:sz w:val="22"/>
          <w:szCs w:val="22"/>
        </w:rPr>
        <w:t>. Information from the checklist will be requested from your EPD</w:t>
      </w:r>
      <w:r w:rsidR="005E6F2F" w:rsidRPr="00DF214D">
        <w:rPr>
          <w:rFonts w:ascii="Arial" w:hAnsi="Arial" w:cs="Arial"/>
          <w:sz w:val="22"/>
          <w:szCs w:val="22"/>
        </w:rPr>
        <w:t>. T</w:t>
      </w:r>
      <w:r w:rsidRPr="00DF214D">
        <w:rPr>
          <w:rFonts w:ascii="Arial" w:hAnsi="Arial" w:cs="Arial"/>
          <w:sz w:val="22"/>
          <w:szCs w:val="22"/>
        </w:rPr>
        <w:t xml:space="preserve">o register as an ES on the programme, </w:t>
      </w:r>
      <w:r w:rsidR="005E6F2F" w:rsidRPr="00DF214D">
        <w:rPr>
          <w:rFonts w:ascii="Arial" w:hAnsi="Arial" w:cs="Arial"/>
          <w:sz w:val="22"/>
          <w:szCs w:val="22"/>
        </w:rPr>
        <w:t xml:space="preserve">you will need to complete </w:t>
      </w:r>
      <w:r w:rsidRPr="00DF214D">
        <w:rPr>
          <w:rFonts w:ascii="Arial" w:hAnsi="Arial" w:cs="Arial"/>
          <w:sz w:val="22"/>
          <w:szCs w:val="22"/>
        </w:rPr>
        <w:t xml:space="preserve">the </w:t>
      </w:r>
      <w:hyperlink r:id="rId38" w:history="1">
        <w:r w:rsidRPr="00786753">
          <w:rPr>
            <w:rStyle w:val="Hyperlink"/>
            <w:rFonts w:ascii="Arial" w:hAnsi="Arial" w:cs="Arial"/>
            <w:sz w:val="22"/>
            <w:szCs w:val="22"/>
          </w:rPr>
          <w:t>registration form</w:t>
        </w:r>
      </w:hyperlink>
      <w:r w:rsidRPr="00DF214D">
        <w:rPr>
          <w:rFonts w:ascii="Arial" w:hAnsi="Arial" w:cs="Arial"/>
          <w:sz w:val="22"/>
          <w:szCs w:val="22"/>
        </w:rPr>
        <w:t xml:space="preserve"> on </w:t>
      </w:r>
      <w:r w:rsidR="00786753">
        <w:rPr>
          <w:rFonts w:ascii="Arial" w:hAnsi="Arial" w:cs="Arial"/>
          <w:sz w:val="22"/>
          <w:szCs w:val="22"/>
        </w:rPr>
        <w:t>our website</w:t>
      </w:r>
      <w:r w:rsidRPr="00DF214D">
        <w:rPr>
          <w:rFonts w:ascii="Arial" w:hAnsi="Arial" w:cs="Arial"/>
          <w:sz w:val="22"/>
          <w:szCs w:val="22"/>
        </w:rPr>
        <w:t xml:space="preserve">. </w:t>
      </w:r>
    </w:p>
    <w:p w14:paraId="57826694" w14:textId="77777777" w:rsidR="00870299" w:rsidRDefault="00870299" w:rsidP="00237A46">
      <w:pPr>
        <w:spacing w:line="276" w:lineRule="auto"/>
        <w:jc w:val="both"/>
        <w:rPr>
          <w:rFonts w:ascii="Arial" w:hAnsi="Arial" w:cs="Arial"/>
          <w:sz w:val="22"/>
          <w:szCs w:val="22"/>
        </w:rPr>
      </w:pPr>
    </w:p>
    <w:p w14:paraId="40A621AB" w14:textId="24A296CC" w:rsidR="00870299" w:rsidRDefault="00870299" w:rsidP="00237A46">
      <w:pPr>
        <w:spacing w:line="276" w:lineRule="auto"/>
        <w:jc w:val="both"/>
        <w:rPr>
          <w:rFonts w:ascii="Arial" w:hAnsi="Arial" w:cs="Arial"/>
          <w:sz w:val="22"/>
          <w:szCs w:val="22"/>
        </w:rPr>
      </w:pPr>
      <w:r>
        <w:rPr>
          <w:rFonts w:ascii="Arial" w:hAnsi="Arial" w:cs="Arial"/>
          <w:sz w:val="22"/>
          <w:szCs w:val="22"/>
        </w:rPr>
        <w:t>You will need to have the names of the practi</w:t>
      </w:r>
      <w:r w:rsidR="009815B9">
        <w:rPr>
          <w:rFonts w:ascii="Arial" w:hAnsi="Arial" w:cs="Arial"/>
          <w:sz w:val="22"/>
          <w:szCs w:val="22"/>
        </w:rPr>
        <w:t>ti</w:t>
      </w:r>
      <w:r>
        <w:rPr>
          <w:rFonts w:ascii="Arial" w:hAnsi="Arial" w:cs="Arial"/>
          <w:sz w:val="22"/>
          <w:szCs w:val="22"/>
        </w:rPr>
        <w:t>oners you will be the ES for – the form allows for up to 4 names to be included.</w:t>
      </w:r>
    </w:p>
    <w:p w14:paraId="40667829" w14:textId="77777777" w:rsidR="00870299" w:rsidRDefault="00870299" w:rsidP="00237A46">
      <w:pPr>
        <w:spacing w:line="276" w:lineRule="auto"/>
        <w:jc w:val="both"/>
        <w:rPr>
          <w:rFonts w:ascii="Arial" w:hAnsi="Arial" w:cs="Arial"/>
          <w:sz w:val="22"/>
          <w:szCs w:val="22"/>
        </w:rPr>
      </w:pPr>
    </w:p>
    <w:p w14:paraId="361C8AF9" w14:textId="6680E8AE" w:rsidR="00870299" w:rsidRPr="00DF214D" w:rsidRDefault="00870299" w:rsidP="00237A46">
      <w:pPr>
        <w:spacing w:line="276" w:lineRule="auto"/>
        <w:jc w:val="both"/>
        <w:rPr>
          <w:rFonts w:ascii="Arial" w:hAnsi="Arial" w:cs="Arial"/>
          <w:sz w:val="22"/>
          <w:szCs w:val="22"/>
        </w:rPr>
      </w:pPr>
      <w:r>
        <w:rPr>
          <w:rFonts w:ascii="Arial" w:hAnsi="Arial" w:cs="Arial"/>
          <w:sz w:val="22"/>
          <w:szCs w:val="22"/>
        </w:rPr>
        <w:t xml:space="preserve">We have created </w:t>
      </w:r>
      <w:r w:rsidR="00B932C5">
        <w:rPr>
          <w:rFonts w:ascii="Arial" w:hAnsi="Arial" w:cs="Arial"/>
          <w:sz w:val="22"/>
          <w:szCs w:val="22"/>
        </w:rPr>
        <w:t xml:space="preserve">FP ES </w:t>
      </w:r>
      <w:r>
        <w:rPr>
          <w:rFonts w:ascii="Arial" w:hAnsi="Arial" w:cs="Arial"/>
          <w:sz w:val="22"/>
          <w:szCs w:val="22"/>
        </w:rPr>
        <w:t>training sessions for you</w:t>
      </w:r>
      <w:r w:rsidR="00B932C5">
        <w:rPr>
          <w:rFonts w:ascii="Arial" w:hAnsi="Arial" w:cs="Arial"/>
          <w:sz w:val="22"/>
          <w:szCs w:val="22"/>
        </w:rPr>
        <w:t>r</w:t>
      </w:r>
      <w:r>
        <w:rPr>
          <w:rFonts w:ascii="Arial" w:hAnsi="Arial" w:cs="Arial"/>
          <w:sz w:val="22"/>
          <w:szCs w:val="22"/>
        </w:rPr>
        <w:t xml:space="preserve"> trust to deliver in-house</w:t>
      </w:r>
      <w:r w:rsidR="00B932C5">
        <w:rPr>
          <w:rFonts w:ascii="Arial" w:hAnsi="Arial" w:cs="Arial"/>
          <w:sz w:val="22"/>
          <w:szCs w:val="22"/>
        </w:rPr>
        <w:t xml:space="preserve">. </w:t>
      </w:r>
      <w:r>
        <w:rPr>
          <w:rFonts w:ascii="Arial" w:hAnsi="Arial" w:cs="Arial"/>
          <w:sz w:val="22"/>
          <w:szCs w:val="22"/>
        </w:rPr>
        <w:t xml:space="preserve"> </w:t>
      </w:r>
    </w:p>
    <w:p w14:paraId="6EA4C1A6" w14:textId="77777777" w:rsidR="00C4378F" w:rsidRPr="00DF214D" w:rsidRDefault="00C4378F" w:rsidP="00237A46">
      <w:pPr>
        <w:jc w:val="both"/>
        <w:rPr>
          <w:rFonts w:ascii="Arial" w:hAnsi="Arial" w:cs="Arial"/>
          <w:sz w:val="22"/>
          <w:szCs w:val="22"/>
        </w:rPr>
      </w:pPr>
    </w:p>
    <w:p w14:paraId="41A5DD70" w14:textId="02CA6434" w:rsidR="00D317D7" w:rsidRPr="00DF214D" w:rsidRDefault="00D317D7" w:rsidP="00237A46">
      <w:pPr>
        <w:jc w:val="both"/>
        <w:rPr>
          <w:rFonts w:ascii="Arial" w:hAnsi="Arial" w:cs="Arial"/>
          <w:sz w:val="22"/>
          <w:szCs w:val="22"/>
        </w:rPr>
      </w:pPr>
      <w:r w:rsidRPr="00DF214D">
        <w:rPr>
          <w:rFonts w:ascii="Arial" w:hAnsi="Arial" w:cs="Arial"/>
          <w:sz w:val="22"/>
          <w:szCs w:val="22"/>
        </w:rPr>
        <w:t xml:space="preserve">You will also be </w:t>
      </w:r>
      <w:r w:rsidR="0075601D" w:rsidRPr="00DF214D">
        <w:rPr>
          <w:rFonts w:ascii="Arial" w:hAnsi="Arial" w:cs="Arial"/>
          <w:sz w:val="22"/>
          <w:szCs w:val="22"/>
        </w:rPr>
        <w:t>submitted a</w:t>
      </w:r>
      <w:r w:rsidRPr="00DF214D">
        <w:rPr>
          <w:rFonts w:ascii="Arial" w:hAnsi="Arial" w:cs="Arial"/>
          <w:sz w:val="22"/>
          <w:szCs w:val="22"/>
        </w:rPr>
        <w:t xml:space="preserve"> sign</w:t>
      </w:r>
      <w:r w:rsidR="0075601D" w:rsidRPr="00DF214D">
        <w:rPr>
          <w:rFonts w:ascii="Arial" w:hAnsi="Arial" w:cs="Arial"/>
          <w:sz w:val="22"/>
          <w:szCs w:val="22"/>
        </w:rPr>
        <w:t>ed copy</w:t>
      </w:r>
      <w:r w:rsidRPr="00DF214D">
        <w:rPr>
          <w:rFonts w:ascii="Arial" w:hAnsi="Arial" w:cs="Arial"/>
          <w:sz w:val="22"/>
          <w:szCs w:val="22"/>
        </w:rPr>
        <w:t xml:space="preserve"> </w:t>
      </w:r>
      <w:r w:rsidR="0075601D" w:rsidRPr="00DF214D">
        <w:rPr>
          <w:rFonts w:ascii="Arial" w:hAnsi="Arial" w:cs="Arial"/>
          <w:sz w:val="22"/>
          <w:szCs w:val="22"/>
        </w:rPr>
        <w:t xml:space="preserve">the </w:t>
      </w:r>
      <w:r w:rsidR="00870299">
        <w:rPr>
          <w:rFonts w:ascii="Arial" w:hAnsi="Arial" w:cs="Arial"/>
          <w:sz w:val="22"/>
          <w:szCs w:val="22"/>
        </w:rPr>
        <w:t xml:space="preserve">HEE LaSE </w:t>
      </w:r>
      <w:r w:rsidR="0075601D" w:rsidRPr="00DF214D">
        <w:rPr>
          <w:rFonts w:ascii="Arial" w:hAnsi="Arial" w:cs="Arial"/>
          <w:sz w:val="22"/>
          <w:szCs w:val="22"/>
        </w:rPr>
        <w:t>KSS Foundation Pharmacist Programme Learning Agreement</w:t>
      </w:r>
      <w:r w:rsidR="00B932C5">
        <w:rPr>
          <w:rFonts w:ascii="Arial" w:hAnsi="Arial" w:cs="Arial"/>
          <w:sz w:val="22"/>
          <w:szCs w:val="22"/>
        </w:rPr>
        <w:t>.</w:t>
      </w:r>
    </w:p>
    <w:p w14:paraId="132CFAF7" w14:textId="77777777" w:rsidR="00D317D7" w:rsidRPr="00DF214D" w:rsidRDefault="00D317D7" w:rsidP="00237A46">
      <w:pPr>
        <w:jc w:val="both"/>
        <w:rPr>
          <w:rFonts w:ascii="Arial" w:hAnsi="Arial" w:cs="Arial"/>
          <w:sz w:val="22"/>
          <w:szCs w:val="22"/>
        </w:rPr>
      </w:pPr>
    </w:p>
    <w:p w14:paraId="3FA49113" w14:textId="6093AAB9" w:rsidR="00D317D7" w:rsidRDefault="00D317D7" w:rsidP="00237A46">
      <w:pPr>
        <w:spacing w:line="276" w:lineRule="auto"/>
        <w:jc w:val="both"/>
        <w:rPr>
          <w:rFonts w:ascii="Arial" w:hAnsi="Arial" w:cs="Arial"/>
          <w:sz w:val="22"/>
          <w:szCs w:val="22"/>
        </w:rPr>
      </w:pPr>
      <w:r w:rsidRPr="00DF214D">
        <w:rPr>
          <w:rFonts w:ascii="Arial" w:hAnsi="Arial" w:cs="Arial"/>
          <w:sz w:val="22"/>
          <w:szCs w:val="22"/>
        </w:rPr>
        <w:t>In addition</w:t>
      </w:r>
      <w:r w:rsidR="00A36214" w:rsidRPr="00DF214D">
        <w:rPr>
          <w:rFonts w:ascii="Arial" w:hAnsi="Arial" w:cs="Arial"/>
          <w:sz w:val="22"/>
          <w:szCs w:val="22"/>
        </w:rPr>
        <w:t xml:space="preserve"> to the FP ES training </w:t>
      </w:r>
      <w:r w:rsidR="00870299">
        <w:rPr>
          <w:rFonts w:ascii="Arial" w:hAnsi="Arial" w:cs="Arial"/>
          <w:sz w:val="22"/>
          <w:szCs w:val="22"/>
        </w:rPr>
        <w:t>delivered in house; we</w:t>
      </w:r>
      <w:r w:rsidRPr="00DF214D">
        <w:rPr>
          <w:rFonts w:ascii="Arial" w:hAnsi="Arial" w:cs="Arial"/>
          <w:sz w:val="22"/>
          <w:szCs w:val="22"/>
        </w:rPr>
        <w:t xml:space="preserve"> provide other training such as the practice supervisor’s course. There are competency frameworks relating to both, which can be </w:t>
      </w:r>
      <w:r w:rsidR="00786753">
        <w:rPr>
          <w:rFonts w:ascii="Arial" w:hAnsi="Arial" w:cs="Arial"/>
          <w:sz w:val="22"/>
          <w:szCs w:val="22"/>
        </w:rPr>
        <w:t xml:space="preserve">found on </w:t>
      </w:r>
      <w:hyperlink r:id="rId39" w:history="1">
        <w:r w:rsidR="00786753" w:rsidRPr="00786753">
          <w:rPr>
            <w:rStyle w:val="Hyperlink"/>
            <w:rFonts w:ascii="Arial" w:hAnsi="Arial" w:cs="Arial"/>
            <w:sz w:val="22"/>
            <w:szCs w:val="22"/>
          </w:rPr>
          <w:t>our</w:t>
        </w:r>
        <w:r w:rsidRPr="00786753">
          <w:rPr>
            <w:rStyle w:val="Hyperlink"/>
            <w:rFonts w:ascii="Arial" w:hAnsi="Arial" w:cs="Arial"/>
            <w:sz w:val="22"/>
            <w:szCs w:val="22"/>
          </w:rPr>
          <w:t xml:space="preserve"> website</w:t>
        </w:r>
      </w:hyperlink>
      <w:r w:rsidRPr="00DF214D">
        <w:rPr>
          <w:rFonts w:ascii="Arial" w:hAnsi="Arial" w:cs="Arial"/>
          <w:sz w:val="22"/>
          <w:szCs w:val="22"/>
        </w:rPr>
        <w:t>.</w:t>
      </w:r>
      <w:r w:rsidR="00C863A5">
        <w:rPr>
          <w:rFonts w:ascii="Arial" w:hAnsi="Arial" w:cs="Arial"/>
          <w:sz w:val="22"/>
          <w:szCs w:val="22"/>
        </w:rPr>
        <w:t xml:space="preserve"> </w:t>
      </w:r>
    </w:p>
    <w:p w14:paraId="1C096E4D" w14:textId="5E9AE82F" w:rsidR="00C863A5" w:rsidRDefault="00C863A5" w:rsidP="00237A46">
      <w:pPr>
        <w:spacing w:line="276" w:lineRule="auto"/>
        <w:jc w:val="both"/>
        <w:rPr>
          <w:rFonts w:ascii="Arial" w:hAnsi="Arial" w:cs="Arial"/>
          <w:sz w:val="22"/>
          <w:szCs w:val="22"/>
        </w:rPr>
      </w:pPr>
    </w:p>
    <w:p w14:paraId="0C9136EE"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It is strongly recommended that ES’ undertake the online Practice Supervisor training. This is not mandatory</w:t>
      </w:r>
      <w:r w:rsidR="00A36214" w:rsidRPr="00DF214D">
        <w:rPr>
          <w:rFonts w:ascii="Arial" w:hAnsi="Arial" w:cs="Arial"/>
          <w:sz w:val="22"/>
          <w:szCs w:val="22"/>
        </w:rPr>
        <w:t>,</w:t>
      </w:r>
      <w:r w:rsidRPr="00DF214D">
        <w:rPr>
          <w:rFonts w:ascii="Arial" w:hAnsi="Arial" w:cs="Arial"/>
          <w:sz w:val="22"/>
          <w:szCs w:val="22"/>
        </w:rPr>
        <w:t xml:space="preserve"> however if there is evidence – either through feedback from </w:t>
      </w:r>
      <w:r w:rsidR="00047E0B" w:rsidRPr="00DF214D">
        <w:rPr>
          <w:rFonts w:ascii="Arial" w:hAnsi="Arial" w:cs="Arial"/>
          <w:sz w:val="22"/>
          <w:szCs w:val="22"/>
        </w:rPr>
        <w:t>foundation pharmacist</w:t>
      </w:r>
      <w:r w:rsidR="00464269" w:rsidRPr="00DF214D">
        <w:rPr>
          <w:rFonts w:ascii="Arial" w:hAnsi="Arial" w:cs="Arial"/>
          <w:sz w:val="22"/>
          <w:szCs w:val="22"/>
        </w:rPr>
        <w:t>s</w:t>
      </w:r>
      <w:r w:rsidRPr="00DF214D">
        <w:rPr>
          <w:rFonts w:ascii="Arial" w:hAnsi="Arial" w:cs="Arial"/>
          <w:sz w:val="22"/>
          <w:szCs w:val="22"/>
        </w:rPr>
        <w:t xml:space="preserve">, quality manual content or poor </w:t>
      </w:r>
      <w:r w:rsidR="00251E2C" w:rsidRPr="00DF214D">
        <w:rPr>
          <w:rFonts w:ascii="Arial" w:hAnsi="Arial" w:cs="Arial"/>
          <w:sz w:val="22"/>
          <w:szCs w:val="22"/>
        </w:rPr>
        <w:t>trainee</w:t>
      </w:r>
      <w:r w:rsidRPr="00DF214D">
        <w:rPr>
          <w:rFonts w:ascii="Arial" w:hAnsi="Arial" w:cs="Arial"/>
          <w:sz w:val="22"/>
          <w:szCs w:val="22"/>
        </w:rPr>
        <w:t xml:space="preserve"> progression</w:t>
      </w:r>
      <w:r w:rsidR="00C4378F" w:rsidRPr="00DF214D">
        <w:rPr>
          <w:rFonts w:ascii="Arial" w:hAnsi="Arial" w:cs="Arial"/>
          <w:sz w:val="22"/>
          <w:szCs w:val="22"/>
        </w:rPr>
        <w:t>/</w:t>
      </w:r>
      <w:r w:rsidRPr="00DF214D">
        <w:rPr>
          <w:rFonts w:ascii="Arial" w:hAnsi="Arial" w:cs="Arial"/>
          <w:sz w:val="22"/>
          <w:szCs w:val="22"/>
        </w:rPr>
        <w:t>performance</w:t>
      </w:r>
      <w:r w:rsidR="00C4378F" w:rsidRPr="00DF214D">
        <w:rPr>
          <w:rFonts w:ascii="Arial" w:hAnsi="Arial" w:cs="Arial"/>
          <w:sz w:val="22"/>
          <w:szCs w:val="22"/>
        </w:rPr>
        <w:t xml:space="preserve"> </w:t>
      </w:r>
      <w:r w:rsidRPr="00DF214D">
        <w:rPr>
          <w:rFonts w:ascii="Arial" w:hAnsi="Arial" w:cs="Arial"/>
          <w:sz w:val="22"/>
          <w:szCs w:val="22"/>
        </w:rPr>
        <w:t>- that an ES is not fulfilling their responsibiliti</w:t>
      </w:r>
      <w:r w:rsidR="00A36214" w:rsidRPr="00DF214D">
        <w:rPr>
          <w:rFonts w:ascii="Arial" w:hAnsi="Arial" w:cs="Arial"/>
          <w:sz w:val="22"/>
          <w:szCs w:val="22"/>
        </w:rPr>
        <w:t>es to the standard expected, HE</w:t>
      </w:r>
      <w:r w:rsidR="00870299">
        <w:rPr>
          <w:rFonts w:ascii="Arial" w:hAnsi="Arial" w:cs="Arial"/>
          <w:sz w:val="22"/>
          <w:szCs w:val="22"/>
        </w:rPr>
        <w:t xml:space="preserve">E LaSE </w:t>
      </w:r>
      <w:r w:rsidRPr="00DF214D">
        <w:rPr>
          <w:rFonts w:ascii="Arial" w:hAnsi="Arial" w:cs="Arial"/>
          <w:sz w:val="22"/>
          <w:szCs w:val="22"/>
        </w:rPr>
        <w:t>may suspend their registration as an ES until the PS course or an equivalent programme is completed</w:t>
      </w:r>
      <w:r w:rsidR="003738FD" w:rsidRPr="00DF214D">
        <w:rPr>
          <w:rFonts w:ascii="Arial" w:hAnsi="Arial" w:cs="Arial"/>
          <w:sz w:val="22"/>
          <w:szCs w:val="22"/>
        </w:rPr>
        <w:t>.</w:t>
      </w:r>
    </w:p>
    <w:p w14:paraId="39F4FBB6" w14:textId="77777777" w:rsidR="00D317D7" w:rsidRPr="00DF214D" w:rsidRDefault="00D317D7" w:rsidP="00237A46">
      <w:pPr>
        <w:jc w:val="both"/>
        <w:rPr>
          <w:rFonts w:ascii="Arial" w:hAnsi="Arial" w:cs="Arial"/>
          <w:sz w:val="22"/>
          <w:szCs w:val="22"/>
        </w:rPr>
      </w:pPr>
    </w:p>
    <w:p w14:paraId="64D10787" w14:textId="0989DE94"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There are several publication</w:t>
      </w:r>
      <w:r w:rsidR="003540B4" w:rsidRPr="00DF214D">
        <w:rPr>
          <w:rFonts w:ascii="Arial" w:hAnsi="Arial" w:cs="Arial"/>
          <w:sz w:val="22"/>
          <w:szCs w:val="22"/>
        </w:rPr>
        <w:t>s regarding the diploma that ar</w:t>
      </w:r>
      <w:r w:rsidRPr="00DF214D">
        <w:rPr>
          <w:rFonts w:ascii="Arial" w:hAnsi="Arial" w:cs="Arial"/>
          <w:sz w:val="22"/>
          <w:szCs w:val="22"/>
        </w:rPr>
        <w:t>e useful for new ES</w:t>
      </w:r>
      <w:r w:rsidR="00C175D4">
        <w:rPr>
          <w:rFonts w:ascii="Arial" w:hAnsi="Arial" w:cs="Arial"/>
          <w:sz w:val="22"/>
          <w:szCs w:val="22"/>
        </w:rPr>
        <w:t>s</w:t>
      </w:r>
      <w:r w:rsidRPr="00DF214D">
        <w:rPr>
          <w:rFonts w:ascii="Arial" w:hAnsi="Arial" w:cs="Arial"/>
          <w:sz w:val="22"/>
          <w:szCs w:val="22"/>
        </w:rPr>
        <w:t xml:space="preserve">. The list of further reading is located on the </w:t>
      </w:r>
      <w:hyperlink r:id="rId40" w:history="1">
        <w:r w:rsidRPr="00E200CD">
          <w:rPr>
            <w:rStyle w:val="Hyperlink"/>
            <w:rFonts w:ascii="Arial" w:hAnsi="Arial" w:cs="Arial"/>
            <w:sz w:val="22"/>
            <w:szCs w:val="22"/>
          </w:rPr>
          <w:t>JPB website.</w:t>
        </w:r>
      </w:hyperlink>
    </w:p>
    <w:p w14:paraId="421AA979" w14:textId="77777777" w:rsidR="003738FD" w:rsidRDefault="003738FD" w:rsidP="00237A46">
      <w:pPr>
        <w:jc w:val="both"/>
      </w:pPr>
      <w:bookmarkStart w:id="44" w:name="_Toc376870390"/>
      <w:bookmarkStart w:id="45" w:name="_Toc376871125"/>
      <w:bookmarkStart w:id="46" w:name="_Toc376871408"/>
    </w:p>
    <w:p w14:paraId="13E46239" w14:textId="77777777" w:rsidR="00D317D7" w:rsidRPr="003738FD" w:rsidRDefault="003738FD" w:rsidP="00237A46">
      <w:pPr>
        <w:pStyle w:val="Heading2"/>
        <w:jc w:val="both"/>
        <w:rPr>
          <w:i w:val="0"/>
          <w:iCs w:val="0"/>
        </w:rPr>
      </w:pPr>
      <w:bookmarkStart w:id="47" w:name="_Toc483477420"/>
      <w:r w:rsidRPr="003738FD">
        <w:rPr>
          <w:i w:val="0"/>
          <w:iCs w:val="0"/>
        </w:rPr>
        <w:t>3.4</w:t>
      </w:r>
      <w:r w:rsidR="00E91D46">
        <w:rPr>
          <w:i w:val="0"/>
          <w:iCs w:val="0"/>
        </w:rPr>
        <w:t>.</w:t>
      </w:r>
      <w:r w:rsidRPr="003738FD">
        <w:rPr>
          <w:i w:val="0"/>
          <w:iCs w:val="0"/>
        </w:rPr>
        <w:t xml:space="preserve"> </w:t>
      </w:r>
      <w:r w:rsidR="00D317D7" w:rsidRPr="003738FD">
        <w:rPr>
          <w:i w:val="0"/>
          <w:iCs w:val="0"/>
        </w:rPr>
        <w:t>Giving feedback</w:t>
      </w:r>
      <w:bookmarkEnd w:id="44"/>
      <w:bookmarkEnd w:id="45"/>
      <w:bookmarkEnd w:id="46"/>
      <w:bookmarkEnd w:id="47"/>
    </w:p>
    <w:p w14:paraId="3B98E153" w14:textId="77777777" w:rsidR="00D317D7" w:rsidRPr="00660AB3" w:rsidRDefault="00D317D7" w:rsidP="00237A46">
      <w:pPr>
        <w:jc w:val="both"/>
        <w:rPr>
          <w:rFonts w:ascii="Arial" w:hAnsi="Arial" w:cs="Arial"/>
        </w:rPr>
      </w:pPr>
    </w:p>
    <w:p w14:paraId="730904F7"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Feedback plays an important part in the development of </w:t>
      </w:r>
      <w:r w:rsidR="00047E0B" w:rsidRPr="00DF214D">
        <w:rPr>
          <w:rFonts w:ascii="Arial" w:hAnsi="Arial" w:cs="Arial"/>
          <w:sz w:val="22"/>
          <w:szCs w:val="22"/>
        </w:rPr>
        <w:t>foundation pharmacist</w:t>
      </w:r>
      <w:r w:rsidR="00464269" w:rsidRPr="00DF214D">
        <w:rPr>
          <w:rFonts w:ascii="Arial" w:hAnsi="Arial" w:cs="Arial"/>
          <w:sz w:val="22"/>
          <w:szCs w:val="22"/>
        </w:rPr>
        <w:t>s</w:t>
      </w:r>
      <w:r w:rsidRPr="00DF214D">
        <w:rPr>
          <w:rFonts w:ascii="Arial" w:hAnsi="Arial" w:cs="Arial"/>
          <w:sz w:val="22"/>
          <w:szCs w:val="22"/>
        </w:rPr>
        <w:t xml:space="preserve"> and it is important that ESs and PSs provide feedback effectively. The purpose of this section is to provide some reminders on giving effective feedback. Feedback may be required immediately in response to a single SLE such as mini-CEX or CBD or may be an overview of performance over a period of time for example the RITA or mini-TAB.</w:t>
      </w:r>
    </w:p>
    <w:p w14:paraId="3C107370" w14:textId="77777777" w:rsidR="003738FD" w:rsidRPr="00DF214D" w:rsidRDefault="003738FD" w:rsidP="00237A46">
      <w:pPr>
        <w:jc w:val="both"/>
        <w:rPr>
          <w:rFonts w:ascii="Arial" w:hAnsi="Arial" w:cs="Arial"/>
          <w:sz w:val="22"/>
          <w:szCs w:val="22"/>
        </w:rPr>
      </w:pPr>
    </w:p>
    <w:p w14:paraId="5E296554" w14:textId="77777777" w:rsidR="00D317D7" w:rsidRPr="00DF214D" w:rsidRDefault="00D317D7" w:rsidP="00237A46">
      <w:pPr>
        <w:numPr>
          <w:ilvl w:val="0"/>
          <w:numId w:val="18"/>
        </w:numPr>
        <w:spacing w:line="276" w:lineRule="auto"/>
        <w:jc w:val="both"/>
        <w:rPr>
          <w:rFonts w:ascii="Arial" w:hAnsi="Arial" w:cs="Arial"/>
          <w:sz w:val="22"/>
          <w:szCs w:val="22"/>
        </w:rPr>
      </w:pPr>
      <w:r w:rsidRPr="00DF214D">
        <w:rPr>
          <w:rFonts w:ascii="Arial" w:hAnsi="Arial" w:cs="Arial"/>
          <w:sz w:val="22"/>
          <w:szCs w:val="22"/>
        </w:rPr>
        <w:t>Be clear in your own mind what the take home message should be.</w:t>
      </w:r>
    </w:p>
    <w:p w14:paraId="752138F4" w14:textId="77777777" w:rsidR="00D317D7" w:rsidRPr="00DF214D" w:rsidRDefault="00D317D7" w:rsidP="00237A46">
      <w:pPr>
        <w:numPr>
          <w:ilvl w:val="0"/>
          <w:numId w:val="18"/>
        </w:numPr>
        <w:spacing w:line="276" w:lineRule="auto"/>
        <w:jc w:val="both"/>
        <w:rPr>
          <w:rFonts w:ascii="Arial" w:hAnsi="Arial" w:cs="Arial"/>
          <w:sz w:val="22"/>
          <w:szCs w:val="22"/>
        </w:rPr>
      </w:pPr>
      <w:r w:rsidRPr="00DF214D">
        <w:rPr>
          <w:rFonts w:ascii="Arial" w:hAnsi="Arial" w:cs="Arial"/>
          <w:sz w:val="22"/>
          <w:szCs w:val="22"/>
        </w:rPr>
        <w:t>Prepare in advance and consider how the feedback may be received.</w:t>
      </w:r>
    </w:p>
    <w:p w14:paraId="1692E8FF" w14:textId="77777777" w:rsidR="00D317D7" w:rsidRPr="00DF214D" w:rsidRDefault="00D317D7" w:rsidP="00237A46">
      <w:pPr>
        <w:numPr>
          <w:ilvl w:val="0"/>
          <w:numId w:val="18"/>
        </w:numPr>
        <w:spacing w:line="276" w:lineRule="auto"/>
        <w:jc w:val="both"/>
        <w:rPr>
          <w:rFonts w:ascii="Arial" w:hAnsi="Arial" w:cs="Arial"/>
          <w:sz w:val="22"/>
          <w:szCs w:val="22"/>
        </w:rPr>
      </w:pPr>
      <w:r w:rsidRPr="00DF214D">
        <w:rPr>
          <w:rFonts w:ascii="Arial" w:hAnsi="Arial" w:cs="Arial"/>
          <w:sz w:val="22"/>
          <w:szCs w:val="22"/>
        </w:rPr>
        <w:t xml:space="preserve">Consider possible action plans but give the </w:t>
      </w:r>
      <w:r w:rsidR="00047E0B" w:rsidRPr="00DF214D">
        <w:rPr>
          <w:rFonts w:ascii="Arial" w:hAnsi="Arial" w:cs="Arial"/>
          <w:sz w:val="22"/>
          <w:szCs w:val="22"/>
        </w:rPr>
        <w:t xml:space="preserve">foundation </w:t>
      </w:r>
      <w:r w:rsidR="00366978" w:rsidRPr="00DF214D">
        <w:rPr>
          <w:rFonts w:ascii="Arial" w:hAnsi="Arial" w:cs="Arial"/>
          <w:sz w:val="22"/>
          <w:szCs w:val="22"/>
        </w:rPr>
        <w:t>pharmacist the</w:t>
      </w:r>
      <w:r w:rsidRPr="00DF214D">
        <w:rPr>
          <w:rFonts w:ascii="Arial" w:hAnsi="Arial" w:cs="Arial"/>
          <w:sz w:val="22"/>
          <w:szCs w:val="22"/>
        </w:rPr>
        <w:t xml:space="preserve"> opportunity to devise their own action plan.</w:t>
      </w:r>
    </w:p>
    <w:p w14:paraId="1D0137F6" w14:textId="77777777" w:rsidR="00D317D7" w:rsidRPr="00DF214D" w:rsidRDefault="00D317D7" w:rsidP="00237A46">
      <w:pPr>
        <w:numPr>
          <w:ilvl w:val="0"/>
          <w:numId w:val="18"/>
        </w:numPr>
        <w:spacing w:line="276" w:lineRule="auto"/>
        <w:jc w:val="both"/>
        <w:rPr>
          <w:rFonts w:ascii="Arial" w:hAnsi="Arial" w:cs="Arial"/>
          <w:sz w:val="22"/>
          <w:szCs w:val="22"/>
        </w:rPr>
      </w:pPr>
      <w:r w:rsidRPr="00DF214D">
        <w:rPr>
          <w:rFonts w:ascii="Arial" w:hAnsi="Arial" w:cs="Arial"/>
          <w:sz w:val="22"/>
          <w:szCs w:val="22"/>
        </w:rPr>
        <w:t xml:space="preserve">Ask the </w:t>
      </w:r>
      <w:r w:rsidR="00047E0B" w:rsidRPr="00DF214D">
        <w:rPr>
          <w:rFonts w:ascii="Arial" w:hAnsi="Arial" w:cs="Arial"/>
          <w:sz w:val="22"/>
          <w:szCs w:val="22"/>
        </w:rPr>
        <w:t xml:space="preserve">foundation </w:t>
      </w:r>
      <w:r w:rsidR="00366978" w:rsidRPr="00DF214D">
        <w:rPr>
          <w:rFonts w:ascii="Arial" w:hAnsi="Arial" w:cs="Arial"/>
          <w:sz w:val="22"/>
          <w:szCs w:val="22"/>
        </w:rPr>
        <w:t>pharmacist what</w:t>
      </w:r>
      <w:r w:rsidRPr="00DF214D">
        <w:rPr>
          <w:rFonts w:ascii="Arial" w:hAnsi="Arial" w:cs="Arial"/>
          <w:sz w:val="22"/>
          <w:szCs w:val="22"/>
        </w:rPr>
        <w:t xml:space="preserve"> they felt about the assessment.</w:t>
      </w:r>
    </w:p>
    <w:p w14:paraId="52CC8A1E" w14:textId="77777777" w:rsidR="00D317D7" w:rsidRPr="00DF214D" w:rsidRDefault="00D317D7" w:rsidP="00237A46">
      <w:pPr>
        <w:numPr>
          <w:ilvl w:val="0"/>
          <w:numId w:val="18"/>
        </w:numPr>
        <w:spacing w:line="276" w:lineRule="auto"/>
        <w:jc w:val="both"/>
        <w:rPr>
          <w:rFonts w:ascii="Arial" w:hAnsi="Arial" w:cs="Arial"/>
          <w:sz w:val="22"/>
          <w:szCs w:val="22"/>
        </w:rPr>
      </w:pPr>
      <w:r w:rsidRPr="00DF214D">
        <w:rPr>
          <w:rFonts w:ascii="Arial" w:hAnsi="Arial" w:cs="Arial"/>
          <w:sz w:val="22"/>
          <w:szCs w:val="22"/>
        </w:rPr>
        <w:t>If feedback is negative ask about “distractors” i.e. problems in or out of work that may affect performance.</w:t>
      </w:r>
    </w:p>
    <w:p w14:paraId="0BDB921E" w14:textId="77777777" w:rsidR="00D317D7" w:rsidRPr="00DF214D" w:rsidRDefault="00D317D7" w:rsidP="00237A46">
      <w:pPr>
        <w:numPr>
          <w:ilvl w:val="0"/>
          <w:numId w:val="18"/>
        </w:numPr>
        <w:spacing w:line="276" w:lineRule="auto"/>
        <w:jc w:val="both"/>
        <w:rPr>
          <w:rFonts w:ascii="Arial" w:hAnsi="Arial" w:cs="Arial"/>
          <w:sz w:val="22"/>
          <w:szCs w:val="22"/>
        </w:rPr>
      </w:pPr>
      <w:r w:rsidRPr="00DF214D">
        <w:rPr>
          <w:rFonts w:ascii="Arial" w:hAnsi="Arial" w:cs="Arial"/>
          <w:sz w:val="22"/>
          <w:szCs w:val="22"/>
        </w:rPr>
        <w:t>If there are “distractors” remember that performance may not improve until these are dealt with.</w:t>
      </w:r>
    </w:p>
    <w:p w14:paraId="01814DFD" w14:textId="77777777" w:rsidR="00D317D7" w:rsidRPr="00DF214D" w:rsidRDefault="0075601D" w:rsidP="00237A46">
      <w:pPr>
        <w:numPr>
          <w:ilvl w:val="0"/>
          <w:numId w:val="18"/>
        </w:numPr>
        <w:spacing w:line="276" w:lineRule="auto"/>
        <w:jc w:val="both"/>
        <w:rPr>
          <w:rFonts w:ascii="Arial" w:hAnsi="Arial" w:cs="Arial"/>
          <w:sz w:val="22"/>
          <w:szCs w:val="22"/>
        </w:rPr>
      </w:pPr>
      <w:r w:rsidRPr="00DF214D">
        <w:rPr>
          <w:rFonts w:ascii="Arial" w:hAnsi="Arial" w:cs="Arial"/>
          <w:sz w:val="22"/>
          <w:szCs w:val="22"/>
        </w:rPr>
        <w:t>I</w:t>
      </w:r>
      <w:r w:rsidR="00D317D7" w:rsidRPr="00DF214D">
        <w:rPr>
          <w:rFonts w:ascii="Arial" w:hAnsi="Arial" w:cs="Arial"/>
          <w:sz w:val="22"/>
          <w:szCs w:val="22"/>
        </w:rPr>
        <w:t xml:space="preserve">nclude some positive feedback but remember point </w:t>
      </w:r>
      <w:r w:rsidR="003738FD" w:rsidRPr="00DF214D">
        <w:rPr>
          <w:rFonts w:ascii="Arial" w:hAnsi="Arial" w:cs="Arial"/>
          <w:sz w:val="22"/>
          <w:szCs w:val="22"/>
        </w:rPr>
        <w:t>one</w:t>
      </w:r>
      <w:r w:rsidR="00D317D7" w:rsidRPr="00DF214D">
        <w:rPr>
          <w:rFonts w:ascii="Arial" w:hAnsi="Arial" w:cs="Arial"/>
          <w:sz w:val="22"/>
          <w:szCs w:val="22"/>
        </w:rPr>
        <w:t>.</w:t>
      </w:r>
    </w:p>
    <w:p w14:paraId="58998227" w14:textId="77777777" w:rsidR="00D317D7" w:rsidRPr="00DF214D" w:rsidRDefault="00D317D7" w:rsidP="00237A46">
      <w:pPr>
        <w:numPr>
          <w:ilvl w:val="0"/>
          <w:numId w:val="18"/>
        </w:numPr>
        <w:spacing w:line="276" w:lineRule="auto"/>
        <w:jc w:val="both"/>
        <w:rPr>
          <w:rFonts w:ascii="Arial" w:hAnsi="Arial" w:cs="Arial"/>
          <w:sz w:val="22"/>
          <w:szCs w:val="22"/>
        </w:rPr>
      </w:pPr>
      <w:r w:rsidRPr="00DF214D">
        <w:rPr>
          <w:rFonts w:ascii="Arial" w:hAnsi="Arial" w:cs="Arial"/>
          <w:sz w:val="22"/>
          <w:szCs w:val="22"/>
        </w:rPr>
        <w:lastRenderedPageBreak/>
        <w:t xml:space="preserve">Do not overload the </w:t>
      </w:r>
      <w:r w:rsidR="00047E0B" w:rsidRPr="00DF214D">
        <w:rPr>
          <w:rFonts w:ascii="Arial" w:hAnsi="Arial" w:cs="Arial"/>
          <w:sz w:val="22"/>
          <w:szCs w:val="22"/>
        </w:rPr>
        <w:t xml:space="preserve">foundation </w:t>
      </w:r>
      <w:r w:rsidR="00366978" w:rsidRPr="00DF214D">
        <w:rPr>
          <w:rFonts w:ascii="Arial" w:hAnsi="Arial" w:cs="Arial"/>
          <w:sz w:val="22"/>
          <w:szCs w:val="22"/>
        </w:rPr>
        <w:t>pharmacist with</w:t>
      </w:r>
      <w:r w:rsidRPr="00DF214D">
        <w:rPr>
          <w:rFonts w:ascii="Arial" w:hAnsi="Arial" w:cs="Arial"/>
          <w:sz w:val="22"/>
          <w:szCs w:val="22"/>
        </w:rPr>
        <w:t xml:space="preserve"> information, feedback can be given over more than one session. Allow time for </w:t>
      </w:r>
      <w:r w:rsidR="003738FD" w:rsidRPr="00DF214D">
        <w:rPr>
          <w:rFonts w:ascii="Arial" w:hAnsi="Arial" w:cs="Arial"/>
          <w:sz w:val="22"/>
          <w:szCs w:val="22"/>
        </w:rPr>
        <w:t xml:space="preserve">the </w:t>
      </w:r>
      <w:r w:rsidR="00047E0B" w:rsidRPr="00DF214D">
        <w:rPr>
          <w:rFonts w:ascii="Arial" w:hAnsi="Arial" w:cs="Arial"/>
          <w:sz w:val="22"/>
          <w:szCs w:val="22"/>
        </w:rPr>
        <w:t xml:space="preserve">foundation </w:t>
      </w:r>
      <w:r w:rsidR="00366978" w:rsidRPr="00DF214D">
        <w:rPr>
          <w:rFonts w:ascii="Arial" w:hAnsi="Arial" w:cs="Arial"/>
          <w:sz w:val="22"/>
          <w:szCs w:val="22"/>
        </w:rPr>
        <w:t>pharmacist to</w:t>
      </w:r>
      <w:r w:rsidRPr="00DF214D">
        <w:rPr>
          <w:rFonts w:ascii="Arial" w:hAnsi="Arial" w:cs="Arial"/>
          <w:sz w:val="22"/>
          <w:szCs w:val="22"/>
        </w:rPr>
        <w:t xml:space="preserve"> reflect and think about an action plan then arrange to meet again in a day or two to discuss again.</w:t>
      </w:r>
    </w:p>
    <w:p w14:paraId="1423088F" w14:textId="77777777" w:rsidR="00D317D7" w:rsidRPr="00660AB3" w:rsidRDefault="003738FD" w:rsidP="00237A46">
      <w:pPr>
        <w:pStyle w:val="Heading1"/>
        <w:jc w:val="both"/>
      </w:pPr>
      <w:bookmarkStart w:id="48" w:name="_Toc376870391"/>
      <w:bookmarkStart w:id="49" w:name="_Toc376871126"/>
      <w:bookmarkStart w:id="50" w:name="_Toc376871409"/>
      <w:bookmarkStart w:id="51" w:name="_Toc483477421"/>
      <w:r>
        <w:t>4</w:t>
      </w:r>
      <w:r w:rsidR="00660AB3">
        <w:t xml:space="preserve">. </w:t>
      </w:r>
      <w:r w:rsidR="00D317D7" w:rsidRPr="00660AB3">
        <w:t>Educational Governance and Educational Supervisor Support</w:t>
      </w:r>
      <w:bookmarkEnd w:id="48"/>
      <w:bookmarkEnd w:id="49"/>
      <w:bookmarkEnd w:id="50"/>
      <w:bookmarkEnd w:id="51"/>
    </w:p>
    <w:p w14:paraId="1F0C1497" w14:textId="77777777" w:rsidR="00D317D7" w:rsidRPr="003738FD" w:rsidRDefault="003738FD" w:rsidP="00237A46">
      <w:pPr>
        <w:pStyle w:val="Heading2"/>
        <w:jc w:val="both"/>
        <w:rPr>
          <w:i w:val="0"/>
          <w:iCs w:val="0"/>
        </w:rPr>
      </w:pPr>
      <w:bookmarkStart w:id="52" w:name="_Toc483477422"/>
      <w:bookmarkStart w:id="53" w:name="_Toc376870392"/>
      <w:bookmarkStart w:id="54" w:name="_Toc376871127"/>
      <w:bookmarkStart w:id="55" w:name="_Toc376871410"/>
      <w:r w:rsidRPr="003738FD">
        <w:rPr>
          <w:i w:val="0"/>
          <w:iCs w:val="0"/>
        </w:rPr>
        <w:t>4.1</w:t>
      </w:r>
      <w:r w:rsidR="00E91D46">
        <w:rPr>
          <w:i w:val="0"/>
          <w:iCs w:val="0"/>
        </w:rPr>
        <w:t>.</w:t>
      </w:r>
      <w:r w:rsidRPr="003738FD">
        <w:rPr>
          <w:i w:val="0"/>
          <w:iCs w:val="0"/>
        </w:rPr>
        <w:t xml:space="preserve"> HE</w:t>
      </w:r>
      <w:r w:rsidR="00870299">
        <w:rPr>
          <w:i w:val="0"/>
          <w:iCs w:val="0"/>
        </w:rPr>
        <w:t>E LaSE</w:t>
      </w:r>
      <w:r w:rsidRPr="003738FD">
        <w:rPr>
          <w:i w:val="0"/>
          <w:iCs w:val="0"/>
        </w:rPr>
        <w:t xml:space="preserve"> </w:t>
      </w:r>
      <w:r w:rsidR="00D317D7" w:rsidRPr="003738FD">
        <w:rPr>
          <w:i w:val="0"/>
          <w:iCs w:val="0"/>
        </w:rPr>
        <w:t>Educational Governance</w:t>
      </w:r>
      <w:bookmarkEnd w:id="52"/>
      <w:r w:rsidR="00D317D7" w:rsidRPr="003738FD">
        <w:rPr>
          <w:i w:val="0"/>
          <w:iCs w:val="0"/>
        </w:rPr>
        <w:t xml:space="preserve"> </w:t>
      </w:r>
      <w:bookmarkEnd w:id="53"/>
      <w:bookmarkEnd w:id="54"/>
      <w:bookmarkEnd w:id="55"/>
    </w:p>
    <w:p w14:paraId="2D7EB900" w14:textId="61A01ADA"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Health Education</w:t>
      </w:r>
      <w:r w:rsidR="00870299">
        <w:rPr>
          <w:rFonts w:ascii="Arial" w:hAnsi="Arial" w:cs="Arial"/>
          <w:sz w:val="22"/>
          <w:szCs w:val="22"/>
        </w:rPr>
        <w:t xml:space="preserve"> England LaSE</w:t>
      </w:r>
      <w:r w:rsidRPr="00DF214D">
        <w:rPr>
          <w:rFonts w:ascii="Arial" w:hAnsi="Arial" w:cs="Arial"/>
          <w:sz w:val="22"/>
          <w:szCs w:val="22"/>
        </w:rPr>
        <w:t xml:space="preserve"> Pharmacy is committed to raising the standards of education for all pharmacy staff within the region. All sites </w:t>
      </w:r>
      <w:r w:rsidR="003738FD" w:rsidRPr="00DF214D">
        <w:rPr>
          <w:rFonts w:ascii="Arial" w:hAnsi="Arial" w:cs="Arial"/>
          <w:sz w:val="22"/>
          <w:szCs w:val="22"/>
        </w:rPr>
        <w:t xml:space="preserve">are accredited </w:t>
      </w:r>
      <w:r w:rsidRPr="00DF214D">
        <w:rPr>
          <w:rFonts w:ascii="Arial" w:hAnsi="Arial" w:cs="Arial"/>
          <w:sz w:val="22"/>
          <w:szCs w:val="22"/>
        </w:rPr>
        <w:t xml:space="preserve">through </w:t>
      </w:r>
      <w:r w:rsidR="003738FD" w:rsidRPr="00DF214D">
        <w:rPr>
          <w:rFonts w:ascii="Arial" w:hAnsi="Arial" w:cs="Arial"/>
          <w:sz w:val="22"/>
          <w:szCs w:val="22"/>
        </w:rPr>
        <w:t xml:space="preserve">the </w:t>
      </w:r>
      <w:r w:rsidRPr="00DF214D">
        <w:rPr>
          <w:rFonts w:ascii="Arial" w:hAnsi="Arial" w:cs="Arial"/>
          <w:sz w:val="22"/>
          <w:szCs w:val="22"/>
        </w:rPr>
        <w:t xml:space="preserve">educational governance process. </w:t>
      </w:r>
    </w:p>
    <w:p w14:paraId="718C0E29" w14:textId="77777777" w:rsidR="003738FD" w:rsidRPr="00DF214D" w:rsidRDefault="003738FD" w:rsidP="00237A46">
      <w:pPr>
        <w:jc w:val="both"/>
        <w:rPr>
          <w:rFonts w:ascii="Arial" w:hAnsi="Arial" w:cs="Arial"/>
          <w:sz w:val="22"/>
          <w:szCs w:val="22"/>
        </w:rPr>
      </w:pPr>
    </w:p>
    <w:p w14:paraId="250840F1" w14:textId="2B9A954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Part of the educational governance process requires each trust to have a Pharmacy Local Faculty Group</w:t>
      </w:r>
      <w:r w:rsidR="00366978" w:rsidRPr="00DF214D">
        <w:rPr>
          <w:rFonts w:ascii="Arial" w:hAnsi="Arial" w:cs="Arial"/>
          <w:sz w:val="22"/>
          <w:szCs w:val="22"/>
        </w:rPr>
        <w:t xml:space="preserve"> (LFG)</w:t>
      </w:r>
      <w:r w:rsidRPr="00DF214D">
        <w:rPr>
          <w:rFonts w:ascii="Arial" w:hAnsi="Arial" w:cs="Arial"/>
          <w:sz w:val="22"/>
          <w:szCs w:val="22"/>
        </w:rPr>
        <w:t>.</w:t>
      </w:r>
      <w:r w:rsidR="00D639DC">
        <w:rPr>
          <w:rFonts w:ascii="Arial" w:hAnsi="Arial" w:cs="Arial"/>
          <w:sz w:val="22"/>
          <w:szCs w:val="22"/>
        </w:rPr>
        <w:t xml:space="preserve"> The purpose of the group is to:</w:t>
      </w:r>
      <w:r w:rsidRPr="00DF214D">
        <w:rPr>
          <w:rFonts w:ascii="Arial" w:hAnsi="Arial" w:cs="Arial"/>
          <w:sz w:val="22"/>
          <w:szCs w:val="22"/>
        </w:rPr>
        <w:t xml:space="preserve"> </w:t>
      </w:r>
    </w:p>
    <w:p w14:paraId="48B035BE" w14:textId="18E012FA" w:rsidR="00D317D7" w:rsidRPr="00DF214D" w:rsidRDefault="00D317D7" w:rsidP="00237A46">
      <w:pPr>
        <w:numPr>
          <w:ilvl w:val="0"/>
          <w:numId w:val="42"/>
        </w:numPr>
        <w:spacing w:line="276" w:lineRule="auto"/>
        <w:jc w:val="both"/>
        <w:rPr>
          <w:rFonts w:ascii="Arial" w:hAnsi="Arial" w:cs="Arial"/>
          <w:sz w:val="22"/>
          <w:szCs w:val="22"/>
        </w:rPr>
      </w:pPr>
      <w:r w:rsidRPr="00DF214D">
        <w:rPr>
          <w:rFonts w:ascii="Arial" w:hAnsi="Arial" w:cs="Arial"/>
          <w:sz w:val="22"/>
          <w:szCs w:val="22"/>
        </w:rPr>
        <w:t xml:space="preserve">ensure there are systems and processes in place to develop learning programmes, teaching and assessment for </w:t>
      </w:r>
      <w:r w:rsidR="00366978" w:rsidRPr="00DF214D">
        <w:rPr>
          <w:rFonts w:ascii="Arial" w:hAnsi="Arial" w:cs="Arial"/>
          <w:sz w:val="22"/>
          <w:szCs w:val="22"/>
        </w:rPr>
        <w:t xml:space="preserve">all </w:t>
      </w:r>
      <w:r w:rsidRPr="00DF214D">
        <w:rPr>
          <w:rFonts w:ascii="Arial" w:hAnsi="Arial" w:cs="Arial"/>
          <w:sz w:val="22"/>
          <w:szCs w:val="22"/>
        </w:rPr>
        <w:t>pharmacy trainees</w:t>
      </w:r>
      <w:r w:rsidR="00D639DC">
        <w:rPr>
          <w:rFonts w:ascii="Arial" w:hAnsi="Arial" w:cs="Arial"/>
          <w:sz w:val="22"/>
          <w:szCs w:val="22"/>
        </w:rPr>
        <w:t>.</w:t>
      </w:r>
      <w:r w:rsidRPr="00DF214D">
        <w:rPr>
          <w:rFonts w:ascii="Arial" w:hAnsi="Arial" w:cs="Arial"/>
          <w:sz w:val="22"/>
          <w:szCs w:val="22"/>
        </w:rPr>
        <w:t xml:space="preserve"> </w:t>
      </w:r>
    </w:p>
    <w:p w14:paraId="2B0A8BD9" w14:textId="5ACFF0DA" w:rsidR="00D317D7" w:rsidRPr="00DF214D" w:rsidRDefault="00D317D7" w:rsidP="00237A46">
      <w:pPr>
        <w:numPr>
          <w:ilvl w:val="0"/>
          <w:numId w:val="42"/>
        </w:numPr>
        <w:spacing w:line="276" w:lineRule="auto"/>
        <w:jc w:val="both"/>
        <w:rPr>
          <w:rFonts w:ascii="Arial" w:hAnsi="Arial" w:cs="Arial"/>
          <w:sz w:val="22"/>
          <w:szCs w:val="22"/>
        </w:rPr>
      </w:pPr>
      <w:r w:rsidRPr="00DF214D">
        <w:rPr>
          <w:rFonts w:ascii="Arial" w:hAnsi="Arial" w:cs="Arial"/>
          <w:sz w:val="22"/>
          <w:szCs w:val="22"/>
        </w:rPr>
        <w:t>ensure there is leadership, management and administrative support to underpin high quality learning environments</w:t>
      </w:r>
      <w:r w:rsidR="00D639DC">
        <w:rPr>
          <w:rFonts w:ascii="Arial" w:hAnsi="Arial" w:cs="Arial"/>
          <w:sz w:val="22"/>
          <w:szCs w:val="22"/>
        </w:rPr>
        <w:t>.</w:t>
      </w:r>
      <w:r w:rsidRPr="00DF214D">
        <w:rPr>
          <w:rFonts w:ascii="Arial" w:hAnsi="Arial" w:cs="Arial"/>
          <w:sz w:val="22"/>
          <w:szCs w:val="22"/>
        </w:rPr>
        <w:t xml:space="preserve"> </w:t>
      </w:r>
    </w:p>
    <w:p w14:paraId="4EA3C4CB" w14:textId="6EDB9BFF" w:rsidR="00D317D7" w:rsidRPr="00DF214D" w:rsidRDefault="00D317D7" w:rsidP="00237A46">
      <w:pPr>
        <w:numPr>
          <w:ilvl w:val="0"/>
          <w:numId w:val="42"/>
        </w:numPr>
        <w:spacing w:line="276" w:lineRule="auto"/>
        <w:jc w:val="both"/>
        <w:rPr>
          <w:rFonts w:ascii="Arial" w:hAnsi="Arial" w:cs="Arial"/>
          <w:sz w:val="22"/>
          <w:szCs w:val="22"/>
        </w:rPr>
      </w:pPr>
      <w:r w:rsidRPr="00DF214D">
        <w:rPr>
          <w:rFonts w:ascii="Arial" w:hAnsi="Arial" w:cs="Arial"/>
          <w:sz w:val="22"/>
          <w:szCs w:val="22"/>
        </w:rPr>
        <w:t xml:space="preserve">ensure teaching, learning and assessment is clearly linked to </w:t>
      </w:r>
      <w:r w:rsidR="00D639DC">
        <w:rPr>
          <w:rFonts w:ascii="Arial" w:hAnsi="Arial" w:cs="Arial"/>
          <w:sz w:val="22"/>
          <w:szCs w:val="22"/>
        </w:rPr>
        <w:t xml:space="preserve">a </w:t>
      </w:r>
      <w:r w:rsidRPr="00DF214D">
        <w:rPr>
          <w:rFonts w:ascii="Arial" w:hAnsi="Arial" w:cs="Arial"/>
          <w:sz w:val="22"/>
          <w:szCs w:val="22"/>
        </w:rPr>
        <w:t>national syllabus and curriculum</w:t>
      </w:r>
      <w:r w:rsidR="00D639DC">
        <w:rPr>
          <w:rFonts w:ascii="Arial" w:hAnsi="Arial" w:cs="Arial"/>
          <w:sz w:val="22"/>
          <w:szCs w:val="22"/>
        </w:rPr>
        <w:t>.</w:t>
      </w:r>
    </w:p>
    <w:p w14:paraId="7BC18C17" w14:textId="359672C5" w:rsidR="00D317D7" w:rsidRPr="00DF214D" w:rsidRDefault="00D317D7" w:rsidP="00237A46">
      <w:pPr>
        <w:numPr>
          <w:ilvl w:val="0"/>
          <w:numId w:val="42"/>
        </w:numPr>
        <w:spacing w:line="276" w:lineRule="auto"/>
        <w:jc w:val="both"/>
        <w:rPr>
          <w:rFonts w:ascii="Arial" w:hAnsi="Arial" w:cs="Arial"/>
          <w:sz w:val="22"/>
          <w:szCs w:val="22"/>
        </w:rPr>
      </w:pPr>
      <w:r w:rsidRPr="00DF214D">
        <w:rPr>
          <w:rFonts w:ascii="Arial" w:hAnsi="Arial" w:cs="Arial"/>
          <w:sz w:val="22"/>
          <w:szCs w:val="22"/>
        </w:rPr>
        <w:t>review the pharmacy Quality Manual and Education Strategy</w:t>
      </w:r>
      <w:r w:rsidR="00D639DC">
        <w:rPr>
          <w:rFonts w:ascii="Arial" w:hAnsi="Arial" w:cs="Arial"/>
          <w:sz w:val="22"/>
          <w:szCs w:val="22"/>
        </w:rPr>
        <w:t>.</w:t>
      </w:r>
    </w:p>
    <w:p w14:paraId="4B284138" w14:textId="3359DC44" w:rsidR="003738FD" w:rsidRPr="00DF214D" w:rsidRDefault="00BC727F" w:rsidP="00237A46">
      <w:pPr>
        <w:spacing w:line="276" w:lineRule="auto"/>
        <w:jc w:val="both"/>
        <w:rPr>
          <w:rFonts w:ascii="Arial" w:hAnsi="Arial" w:cs="Arial"/>
          <w:sz w:val="22"/>
          <w:szCs w:val="22"/>
        </w:rPr>
      </w:pPr>
      <w:r w:rsidRPr="00DF214D">
        <w:rPr>
          <w:rFonts w:ascii="Arial" w:hAnsi="Arial" w:cs="Arial"/>
          <w:sz w:val="22"/>
          <w:szCs w:val="22"/>
        </w:rPr>
        <w:t>In addition</w:t>
      </w:r>
      <w:r w:rsidR="00D639DC">
        <w:rPr>
          <w:rFonts w:ascii="Arial" w:hAnsi="Arial" w:cs="Arial"/>
          <w:sz w:val="22"/>
          <w:szCs w:val="22"/>
        </w:rPr>
        <w:t>,</w:t>
      </w:r>
      <w:r w:rsidRPr="00DF214D">
        <w:rPr>
          <w:rFonts w:ascii="Arial" w:hAnsi="Arial" w:cs="Arial"/>
          <w:sz w:val="22"/>
          <w:szCs w:val="22"/>
        </w:rPr>
        <w:t xml:space="preserve"> the LFG will monitor the frequency of meeting</w:t>
      </w:r>
      <w:r w:rsidR="00D639DC">
        <w:rPr>
          <w:rFonts w:ascii="Arial" w:hAnsi="Arial" w:cs="Arial"/>
          <w:sz w:val="22"/>
          <w:szCs w:val="22"/>
        </w:rPr>
        <w:t>s</w:t>
      </w:r>
      <w:r w:rsidRPr="00DF214D">
        <w:rPr>
          <w:rFonts w:ascii="Arial" w:hAnsi="Arial" w:cs="Arial"/>
          <w:sz w:val="22"/>
          <w:szCs w:val="22"/>
        </w:rPr>
        <w:t xml:space="preserve"> between the trainees and their ES. Trusts should have a process of escalation if meetings do not occur to ensure trainees are supported. </w:t>
      </w:r>
    </w:p>
    <w:p w14:paraId="625AECB7" w14:textId="77777777" w:rsidR="00BC727F" w:rsidRPr="00DF214D" w:rsidRDefault="00BC727F" w:rsidP="00237A46">
      <w:pPr>
        <w:jc w:val="both"/>
        <w:rPr>
          <w:rFonts w:ascii="Arial" w:hAnsi="Arial" w:cs="Arial"/>
          <w:sz w:val="22"/>
          <w:szCs w:val="22"/>
        </w:rPr>
      </w:pPr>
    </w:p>
    <w:p w14:paraId="55380D7C"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Different trusts operate their Pharmacy LFG in different ways, but below is diagrammatic representation of the </w:t>
      </w:r>
      <w:r w:rsidR="008930D5" w:rsidRPr="00DF214D">
        <w:rPr>
          <w:rFonts w:ascii="Arial" w:hAnsi="Arial" w:cs="Arial"/>
          <w:sz w:val="22"/>
          <w:szCs w:val="22"/>
        </w:rPr>
        <w:t>make-up</w:t>
      </w:r>
      <w:r w:rsidRPr="00DF214D">
        <w:rPr>
          <w:rFonts w:ascii="Arial" w:hAnsi="Arial" w:cs="Arial"/>
          <w:sz w:val="22"/>
          <w:szCs w:val="22"/>
        </w:rPr>
        <w:t xml:space="preserve"> of a LFG. The foundation pharmacist programme is one of many programmes that should be overseen by the LFG. Depending on the size of the trust, holding the LFG with full membership may require the entire department. </w:t>
      </w:r>
    </w:p>
    <w:p w14:paraId="626A2231" w14:textId="77777777" w:rsidR="00BC727F" w:rsidRPr="00CD048F" w:rsidRDefault="00BC727F" w:rsidP="00237A46">
      <w:pPr>
        <w:spacing w:line="276" w:lineRule="auto"/>
        <w:jc w:val="both"/>
        <w:rPr>
          <w:rFonts w:ascii="Arial" w:hAnsi="Arial" w:cs="Arial"/>
        </w:rPr>
      </w:pPr>
    </w:p>
    <w:p w14:paraId="1CAE8AF8" w14:textId="77777777" w:rsidR="003738FD" w:rsidRDefault="006123A4" w:rsidP="00237A46">
      <w:pPr>
        <w:jc w:val="both"/>
        <w:rPr>
          <w:rFonts w:ascii="Arial" w:hAnsi="Arial" w:cs="Arial"/>
        </w:rPr>
      </w:pPr>
      <w:r>
        <w:rPr>
          <w:rFonts w:ascii="Arial" w:hAnsi="Arial" w:cs="Arial"/>
          <w:noProof/>
        </w:rPr>
        <w:drawing>
          <wp:inline distT="0" distB="0" distL="0" distR="0" wp14:anchorId="5321E91F" wp14:editId="56F92454">
            <wp:extent cx="5486400" cy="2337435"/>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2337435"/>
                    </a:xfrm>
                    <a:prstGeom prst="rect">
                      <a:avLst/>
                    </a:prstGeom>
                    <a:noFill/>
                    <a:ln>
                      <a:noFill/>
                    </a:ln>
                  </pic:spPr>
                </pic:pic>
              </a:graphicData>
            </a:graphic>
          </wp:inline>
        </w:drawing>
      </w:r>
    </w:p>
    <w:p w14:paraId="6F160569" w14:textId="77777777" w:rsidR="00BC727F" w:rsidRPr="00116BF4" w:rsidRDefault="00BC727F" w:rsidP="00237A46">
      <w:pPr>
        <w:spacing w:line="276" w:lineRule="auto"/>
        <w:jc w:val="both"/>
        <w:rPr>
          <w:rFonts w:ascii="Arial" w:hAnsi="Arial" w:cs="Arial"/>
          <w:sz w:val="10"/>
          <w:szCs w:val="10"/>
        </w:rPr>
      </w:pPr>
    </w:p>
    <w:p w14:paraId="3ADA8BA0" w14:textId="77777777" w:rsidR="00BC727F"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As an educational supervisor you will be required to feedback on the progress of a </w:t>
      </w:r>
      <w:r w:rsidR="00047E0B" w:rsidRPr="00DF214D">
        <w:rPr>
          <w:rFonts w:ascii="Arial" w:hAnsi="Arial" w:cs="Arial"/>
          <w:sz w:val="22"/>
          <w:szCs w:val="22"/>
        </w:rPr>
        <w:t xml:space="preserve">foundation </w:t>
      </w:r>
      <w:r w:rsidR="00366978" w:rsidRPr="00DF214D">
        <w:rPr>
          <w:rFonts w:ascii="Arial" w:hAnsi="Arial" w:cs="Arial"/>
          <w:sz w:val="22"/>
          <w:szCs w:val="22"/>
        </w:rPr>
        <w:t>pharmacist to</w:t>
      </w:r>
      <w:r w:rsidRPr="00DF214D">
        <w:rPr>
          <w:rFonts w:ascii="Arial" w:hAnsi="Arial" w:cs="Arial"/>
          <w:sz w:val="22"/>
          <w:szCs w:val="22"/>
        </w:rPr>
        <w:t xml:space="preserve"> the LFG, either in the form of a written summary </w:t>
      </w:r>
      <w:r w:rsidR="00BC727F" w:rsidRPr="00DF214D">
        <w:rPr>
          <w:rFonts w:ascii="Arial" w:hAnsi="Arial" w:cs="Arial"/>
          <w:sz w:val="22"/>
          <w:szCs w:val="22"/>
        </w:rPr>
        <w:t>(see RAG ratings) or in person.</w:t>
      </w:r>
      <w:r w:rsidRPr="00DF214D">
        <w:rPr>
          <w:rFonts w:ascii="Arial" w:hAnsi="Arial" w:cs="Arial"/>
          <w:sz w:val="22"/>
          <w:szCs w:val="22"/>
        </w:rPr>
        <w:t xml:space="preserve"> </w:t>
      </w:r>
    </w:p>
    <w:p w14:paraId="6D2B43FA" w14:textId="77777777" w:rsidR="00EB0A21" w:rsidRPr="00DF214D" w:rsidRDefault="00EB0A21" w:rsidP="00237A46">
      <w:pPr>
        <w:spacing w:line="276" w:lineRule="auto"/>
        <w:jc w:val="both"/>
        <w:rPr>
          <w:rFonts w:ascii="Arial" w:hAnsi="Arial" w:cs="Arial"/>
          <w:sz w:val="22"/>
          <w:szCs w:val="22"/>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300"/>
        <w:gridCol w:w="1620"/>
        <w:gridCol w:w="1365"/>
        <w:gridCol w:w="1365"/>
      </w:tblGrid>
      <w:tr w:rsidR="00C14185" w:rsidRPr="00DF214D" w14:paraId="5BD56236" w14:textId="77777777" w:rsidTr="00881889">
        <w:trPr>
          <w:trHeight w:val="675"/>
          <w:jc w:val="center"/>
        </w:trPr>
        <w:tc>
          <w:tcPr>
            <w:tcW w:w="6300" w:type="dxa"/>
            <w:tcBorders>
              <w:top w:val="nil"/>
              <w:left w:val="nil"/>
              <w:bottom w:val="single" w:sz="18" w:space="0" w:color="FFFFFF"/>
              <w:right w:val="single" w:sz="18" w:space="0" w:color="FFFFFF"/>
            </w:tcBorders>
            <w:shd w:val="clear" w:color="auto" w:fill="AFE8FF"/>
            <w:vAlign w:val="center"/>
          </w:tcPr>
          <w:p w14:paraId="2FDBB945" w14:textId="77777777" w:rsidR="00C14185" w:rsidRPr="00DF214D" w:rsidRDefault="00C14185" w:rsidP="00237A46">
            <w:pPr>
              <w:spacing w:line="276" w:lineRule="auto"/>
              <w:jc w:val="both"/>
              <w:rPr>
                <w:rFonts w:ascii="Arial" w:hAnsi="Arial" w:cs="Arial"/>
                <w:sz w:val="22"/>
                <w:szCs w:val="22"/>
              </w:rPr>
            </w:pPr>
            <w:r w:rsidRPr="00DF214D">
              <w:rPr>
                <w:rFonts w:ascii="Arial" w:hAnsi="Arial" w:cs="Arial"/>
                <w:sz w:val="22"/>
                <w:szCs w:val="22"/>
              </w:rPr>
              <w:t>Find out from the foundation pharmacist EPD how the LFG runs within your trust.</w:t>
            </w:r>
          </w:p>
        </w:tc>
        <w:tc>
          <w:tcPr>
            <w:tcW w:w="1620" w:type="dxa"/>
            <w:tcBorders>
              <w:top w:val="nil"/>
              <w:left w:val="single" w:sz="18" w:space="0" w:color="FFFFFF"/>
              <w:bottom w:val="nil"/>
              <w:right w:val="nil"/>
            </w:tcBorders>
            <w:shd w:val="clear" w:color="auto" w:fill="AFE8FF"/>
            <w:vAlign w:val="center"/>
          </w:tcPr>
          <w:p w14:paraId="1B5F51D4" w14:textId="77777777" w:rsidR="00C14185" w:rsidRPr="00C51861" w:rsidRDefault="00C14185" w:rsidP="00237A46">
            <w:pPr>
              <w:spacing w:line="276" w:lineRule="auto"/>
              <w:jc w:val="both"/>
              <w:rPr>
                <w:rFonts w:ascii="Arial" w:hAnsi="Arial" w:cs="Arial"/>
                <w:b/>
              </w:rPr>
            </w:pPr>
            <w:r w:rsidRPr="00C51861">
              <w:rPr>
                <w:rFonts w:ascii="Arial" w:hAnsi="Arial" w:cs="Arial"/>
                <w:b/>
              </w:rPr>
              <w:t>Completed?</w:t>
            </w:r>
          </w:p>
        </w:tc>
        <w:tc>
          <w:tcPr>
            <w:tcW w:w="1365" w:type="dxa"/>
            <w:tcBorders>
              <w:top w:val="nil"/>
              <w:left w:val="single" w:sz="18" w:space="0" w:color="FFFFFF"/>
              <w:bottom w:val="nil"/>
              <w:right w:val="nil"/>
            </w:tcBorders>
            <w:shd w:val="clear" w:color="auto" w:fill="AFE8FF"/>
            <w:vAlign w:val="center"/>
          </w:tcPr>
          <w:p w14:paraId="32D2E99D" w14:textId="77777777" w:rsidR="00C14185" w:rsidRPr="00C51861" w:rsidRDefault="00C14185" w:rsidP="00237A46">
            <w:pPr>
              <w:spacing w:line="276" w:lineRule="auto"/>
              <w:jc w:val="both"/>
              <w:rPr>
                <w:rFonts w:ascii="Arial" w:hAnsi="Arial" w:cs="Arial"/>
                <w:b/>
              </w:rPr>
            </w:pPr>
          </w:p>
        </w:tc>
        <w:tc>
          <w:tcPr>
            <w:tcW w:w="1365" w:type="dxa"/>
            <w:tcBorders>
              <w:top w:val="nil"/>
              <w:left w:val="single" w:sz="18" w:space="0" w:color="FFFFFF"/>
              <w:bottom w:val="nil"/>
              <w:right w:val="nil"/>
            </w:tcBorders>
            <w:shd w:val="clear" w:color="auto" w:fill="AFE8FF"/>
            <w:vAlign w:val="center"/>
          </w:tcPr>
          <w:p w14:paraId="50FB82CA" w14:textId="77777777" w:rsidR="00C14185" w:rsidRPr="00C51861" w:rsidRDefault="00C14185" w:rsidP="00881889">
            <w:pPr>
              <w:spacing w:line="276" w:lineRule="auto"/>
              <w:jc w:val="center"/>
              <w:rPr>
                <w:rFonts w:ascii="Arial" w:hAnsi="Arial" w:cs="Arial"/>
                <w:b/>
              </w:rPr>
            </w:pPr>
            <w:r w:rsidRPr="00C51861">
              <w:rPr>
                <w:rFonts w:ascii="Arial" w:hAnsi="Arial" w:cs="Arial"/>
                <w:b/>
              </w:rPr>
              <w:t>Task 17</w:t>
            </w:r>
          </w:p>
        </w:tc>
      </w:tr>
      <w:tr w:rsidR="00C14185" w:rsidRPr="00F15B60" w14:paraId="1D12C78D" w14:textId="77777777" w:rsidTr="00881889">
        <w:trPr>
          <w:trHeight w:val="477"/>
          <w:jc w:val="center"/>
        </w:trPr>
        <w:tc>
          <w:tcPr>
            <w:tcW w:w="6300" w:type="dxa"/>
            <w:tcBorders>
              <w:top w:val="single" w:sz="18" w:space="0" w:color="FFFFFF"/>
              <w:left w:val="nil"/>
              <w:bottom w:val="nil"/>
              <w:right w:val="single" w:sz="18" w:space="0" w:color="FFFFFF"/>
            </w:tcBorders>
            <w:shd w:val="clear" w:color="auto" w:fill="AFE8FF"/>
            <w:vAlign w:val="center"/>
          </w:tcPr>
          <w:p w14:paraId="2425A1DD" w14:textId="4CBA2E53" w:rsidR="00C14185" w:rsidRPr="00F15B60" w:rsidRDefault="00C14185" w:rsidP="00237A46">
            <w:pPr>
              <w:spacing w:line="276" w:lineRule="auto"/>
              <w:jc w:val="both"/>
              <w:rPr>
                <w:rFonts w:ascii="Arial" w:hAnsi="Arial" w:cs="Arial"/>
              </w:rPr>
            </w:pPr>
            <w:r w:rsidRPr="00F15B60">
              <w:rPr>
                <w:rFonts w:ascii="Arial" w:hAnsi="Arial" w:cs="Arial"/>
              </w:rPr>
              <w:t>Obtain Minutes from the last LFG</w:t>
            </w:r>
            <w:r w:rsidR="00667D4C">
              <w:rPr>
                <w:rFonts w:ascii="Arial" w:hAnsi="Arial" w:cs="Arial"/>
              </w:rPr>
              <w:t xml:space="preserve"> meeting</w:t>
            </w:r>
          </w:p>
        </w:tc>
        <w:tc>
          <w:tcPr>
            <w:tcW w:w="1620" w:type="dxa"/>
            <w:tcBorders>
              <w:top w:val="single" w:sz="18" w:space="0" w:color="FFFFFF"/>
              <w:left w:val="single" w:sz="18" w:space="0" w:color="FFFFFF"/>
              <w:bottom w:val="nil"/>
              <w:right w:val="nil"/>
            </w:tcBorders>
            <w:shd w:val="clear" w:color="auto" w:fill="AFE8FF"/>
            <w:vAlign w:val="center"/>
          </w:tcPr>
          <w:p w14:paraId="52BF5282" w14:textId="77777777" w:rsidR="00C14185" w:rsidRPr="00F15B60" w:rsidRDefault="00C14185" w:rsidP="00237A46">
            <w:pPr>
              <w:spacing w:line="276" w:lineRule="auto"/>
              <w:jc w:val="both"/>
              <w:rPr>
                <w:rFonts w:ascii="Arial" w:hAnsi="Arial" w:cs="Arial"/>
                <w:b/>
              </w:rPr>
            </w:pPr>
            <w:r w:rsidRPr="00F15B60">
              <w:rPr>
                <w:rFonts w:ascii="Arial" w:hAnsi="Arial" w:cs="Arial"/>
                <w:b/>
              </w:rPr>
              <w:t>Completed?</w:t>
            </w:r>
          </w:p>
        </w:tc>
        <w:tc>
          <w:tcPr>
            <w:tcW w:w="1365" w:type="dxa"/>
            <w:tcBorders>
              <w:top w:val="single" w:sz="18" w:space="0" w:color="FFFFFF"/>
              <w:left w:val="single" w:sz="18" w:space="0" w:color="FFFFFF"/>
              <w:bottom w:val="nil"/>
              <w:right w:val="nil"/>
            </w:tcBorders>
            <w:shd w:val="clear" w:color="auto" w:fill="AFE8FF"/>
            <w:vAlign w:val="center"/>
          </w:tcPr>
          <w:p w14:paraId="10CD1A0C" w14:textId="77777777" w:rsidR="00C14185" w:rsidRPr="00F15B60" w:rsidRDefault="00C14185" w:rsidP="00237A46">
            <w:pPr>
              <w:spacing w:line="276" w:lineRule="auto"/>
              <w:jc w:val="both"/>
              <w:rPr>
                <w:rFonts w:ascii="Arial" w:hAnsi="Arial" w:cs="Arial"/>
                <w:b/>
              </w:rPr>
            </w:pPr>
          </w:p>
        </w:tc>
        <w:tc>
          <w:tcPr>
            <w:tcW w:w="1365" w:type="dxa"/>
            <w:tcBorders>
              <w:top w:val="single" w:sz="18" w:space="0" w:color="FFFFFF"/>
              <w:left w:val="single" w:sz="18" w:space="0" w:color="FFFFFF"/>
              <w:bottom w:val="nil"/>
              <w:right w:val="nil"/>
            </w:tcBorders>
            <w:shd w:val="clear" w:color="auto" w:fill="AFE8FF"/>
            <w:vAlign w:val="center"/>
          </w:tcPr>
          <w:p w14:paraId="276D0984" w14:textId="77777777" w:rsidR="00C14185" w:rsidRPr="00F15B60" w:rsidRDefault="00C14185" w:rsidP="00881889">
            <w:pPr>
              <w:spacing w:line="276" w:lineRule="auto"/>
              <w:jc w:val="center"/>
              <w:rPr>
                <w:rFonts w:ascii="Arial" w:hAnsi="Arial" w:cs="Arial"/>
                <w:b/>
              </w:rPr>
            </w:pPr>
            <w:r>
              <w:rPr>
                <w:rFonts w:ascii="Arial" w:hAnsi="Arial" w:cs="Arial"/>
                <w:b/>
              </w:rPr>
              <w:t>Task 18</w:t>
            </w:r>
          </w:p>
        </w:tc>
      </w:tr>
    </w:tbl>
    <w:p w14:paraId="747E2158" w14:textId="77777777" w:rsidR="00EB0A21" w:rsidRPr="00116BF4" w:rsidRDefault="00EB0A21" w:rsidP="00237A46">
      <w:pPr>
        <w:spacing w:line="276" w:lineRule="auto"/>
        <w:jc w:val="both"/>
        <w:rPr>
          <w:rFonts w:ascii="Arial" w:hAnsi="Arial" w:cs="Arial"/>
          <w:sz w:val="10"/>
          <w:szCs w:val="10"/>
        </w:rPr>
      </w:pPr>
    </w:p>
    <w:p w14:paraId="25D224DB" w14:textId="31C7976B" w:rsidR="00870299" w:rsidRDefault="00D317D7" w:rsidP="00237A46">
      <w:pPr>
        <w:spacing w:line="276" w:lineRule="auto"/>
        <w:jc w:val="both"/>
        <w:rPr>
          <w:rStyle w:val="Hyperlink"/>
          <w:rFonts w:ascii="Arial" w:hAnsi="Arial" w:cs="Arial"/>
          <w:sz w:val="22"/>
          <w:szCs w:val="22"/>
        </w:rPr>
      </w:pPr>
      <w:r w:rsidRPr="00DF214D">
        <w:rPr>
          <w:rFonts w:ascii="Arial" w:hAnsi="Arial" w:cs="Arial"/>
          <w:sz w:val="22"/>
          <w:szCs w:val="22"/>
        </w:rPr>
        <w:t xml:space="preserve">Further details can be found on </w:t>
      </w:r>
      <w:bookmarkStart w:id="56" w:name="_Toc376870393"/>
      <w:bookmarkStart w:id="57" w:name="_Toc376871128"/>
      <w:bookmarkStart w:id="58" w:name="_Toc376871411"/>
      <w:r w:rsidR="00786753">
        <w:rPr>
          <w:rFonts w:ascii="Arial" w:hAnsi="Arial" w:cs="Arial"/>
          <w:sz w:val="22"/>
          <w:szCs w:val="22"/>
        </w:rPr>
        <w:t xml:space="preserve">our </w:t>
      </w:r>
      <w:hyperlink r:id="rId42" w:history="1">
        <w:r w:rsidR="00786753" w:rsidRPr="00786753">
          <w:rPr>
            <w:rStyle w:val="Hyperlink"/>
            <w:rFonts w:ascii="Arial" w:hAnsi="Arial" w:cs="Arial"/>
            <w:sz w:val="22"/>
            <w:szCs w:val="22"/>
          </w:rPr>
          <w:t>Qualit</w:t>
        </w:r>
        <w:r w:rsidR="00786753" w:rsidRPr="00786753">
          <w:rPr>
            <w:rStyle w:val="Hyperlink"/>
            <w:rFonts w:ascii="Arial" w:hAnsi="Arial" w:cs="Arial"/>
            <w:sz w:val="22"/>
            <w:szCs w:val="22"/>
          </w:rPr>
          <w:t>y</w:t>
        </w:r>
        <w:r w:rsidR="00786753" w:rsidRPr="00786753">
          <w:rPr>
            <w:rStyle w:val="Hyperlink"/>
            <w:rFonts w:ascii="Arial" w:hAnsi="Arial" w:cs="Arial"/>
            <w:sz w:val="22"/>
            <w:szCs w:val="22"/>
          </w:rPr>
          <w:t xml:space="preserve"> Page</w:t>
        </w:r>
      </w:hyperlink>
      <w:r w:rsidR="00786753">
        <w:rPr>
          <w:rFonts w:ascii="Arial" w:hAnsi="Arial" w:cs="Arial"/>
          <w:sz w:val="22"/>
          <w:szCs w:val="22"/>
        </w:rPr>
        <w:t xml:space="preserve">. </w:t>
      </w:r>
    </w:p>
    <w:p w14:paraId="09DCB104" w14:textId="77777777" w:rsidR="00870299" w:rsidRDefault="00870299" w:rsidP="00237A46">
      <w:pPr>
        <w:spacing w:line="276" w:lineRule="auto"/>
        <w:jc w:val="both"/>
        <w:rPr>
          <w:rStyle w:val="Hyperlink"/>
          <w:rFonts w:ascii="Arial" w:hAnsi="Arial" w:cs="Arial"/>
          <w:sz w:val="22"/>
          <w:szCs w:val="22"/>
        </w:rPr>
      </w:pPr>
    </w:p>
    <w:p w14:paraId="5215B06B" w14:textId="77777777" w:rsidR="00EE1B06" w:rsidRDefault="00EE1B06" w:rsidP="00237A46">
      <w:pPr>
        <w:spacing w:line="276" w:lineRule="auto"/>
        <w:jc w:val="both"/>
        <w:rPr>
          <w:rFonts w:ascii="Arial" w:hAnsi="Arial"/>
          <w:b/>
          <w:bCs/>
          <w:sz w:val="28"/>
        </w:rPr>
      </w:pPr>
    </w:p>
    <w:p w14:paraId="727F968E" w14:textId="7C86952C" w:rsidR="00D317D7" w:rsidRPr="00870299" w:rsidRDefault="003738FD" w:rsidP="00237A46">
      <w:pPr>
        <w:spacing w:line="276" w:lineRule="auto"/>
        <w:jc w:val="both"/>
        <w:rPr>
          <w:rFonts w:ascii="Arial" w:hAnsi="Arial" w:cs="Arial"/>
          <w:color w:val="0000FF"/>
          <w:sz w:val="22"/>
          <w:szCs w:val="22"/>
          <w:u w:val="single"/>
        </w:rPr>
      </w:pPr>
      <w:r w:rsidRPr="00A27C6F">
        <w:rPr>
          <w:rFonts w:ascii="Arial" w:hAnsi="Arial"/>
          <w:b/>
          <w:bCs/>
          <w:sz w:val="28"/>
        </w:rPr>
        <w:t>4.2</w:t>
      </w:r>
      <w:r w:rsidR="00E91D46">
        <w:rPr>
          <w:rFonts w:ascii="Arial" w:hAnsi="Arial"/>
          <w:b/>
          <w:bCs/>
          <w:sz w:val="28"/>
        </w:rPr>
        <w:t>.</w:t>
      </w:r>
      <w:r w:rsidRPr="00A27C6F">
        <w:rPr>
          <w:rFonts w:ascii="Arial" w:hAnsi="Arial"/>
          <w:b/>
          <w:bCs/>
          <w:sz w:val="28"/>
        </w:rPr>
        <w:t xml:space="preserve"> </w:t>
      </w:r>
      <w:r w:rsidR="00D317D7" w:rsidRPr="00A27C6F">
        <w:rPr>
          <w:rFonts w:ascii="Arial" w:hAnsi="Arial"/>
          <w:b/>
          <w:bCs/>
          <w:sz w:val="28"/>
        </w:rPr>
        <w:t xml:space="preserve">Support Mechanisms </w:t>
      </w:r>
      <w:bookmarkEnd w:id="56"/>
      <w:bookmarkEnd w:id="57"/>
      <w:bookmarkEnd w:id="58"/>
      <w:r w:rsidR="008032D8">
        <w:rPr>
          <w:rFonts w:ascii="Arial" w:hAnsi="Arial"/>
          <w:b/>
          <w:bCs/>
          <w:sz w:val="28"/>
        </w:rPr>
        <w:t>within Trusts</w:t>
      </w:r>
    </w:p>
    <w:p w14:paraId="23BFB6F4" w14:textId="77777777" w:rsidR="00D317D7" w:rsidRPr="00660AB3" w:rsidRDefault="003738FD" w:rsidP="00237A46">
      <w:pPr>
        <w:pStyle w:val="Heading3"/>
        <w:jc w:val="both"/>
      </w:pPr>
      <w:bookmarkStart w:id="59" w:name="_Toc376870394"/>
      <w:bookmarkStart w:id="60" w:name="_Toc376871129"/>
      <w:bookmarkStart w:id="61" w:name="_Toc376871412"/>
      <w:r>
        <w:t>4.2.1</w:t>
      </w:r>
      <w:r w:rsidR="00E91D46">
        <w:t xml:space="preserve">. </w:t>
      </w:r>
      <w:r w:rsidR="00D317D7" w:rsidRPr="00660AB3">
        <w:t xml:space="preserve">Supporting </w:t>
      </w:r>
      <w:r w:rsidR="00366978">
        <w:t>f</w:t>
      </w:r>
      <w:r w:rsidR="00047E0B">
        <w:t xml:space="preserve">oundation </w:t>
      </w:r>
      <w:r w:rsidR="008930D5">
        <w:t xml:space="preserve">pharmacists </w:t>
      </w:r>
      <w:r w:rsidR="008930D5" w:rsidRPr="00660AB3">
        <w:t>within</w:t>
      </w:r>
      <w:r w:rsidR="00D317D7" w:rsidRPr="00660AB3">
        <w:t xml:space="preserve"> Trusts</w:t>
      </w:r>
      <w:bookmarkEnd w:id="59"/>
      <w:bookmarkEnd w:id="60"/>
      <w:bookmarkEnd w:id="61"/>
    </w:p>
    <w:p w14:paraId="0CDA81BD" w14:textId="584CAB66"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As the educational supervisor for a foundation pharmacist on this programme you will be responsible for ensuring the</w:t>
      </w:r>
      <w:r w:rsidR="00366978" w:rsidRPr="00DF214D">
        <w:rPr>
          <w:rFonts w:ascii="Arial" w:hAnsi="Arial" w:cs="Arial"/>
          <w:sz w:val="22"/>
          <w:szCs w:val="22"/>
        </w:rPr>
        <w:t>y</w:t>
      </w:r>
      <w:r w:rsidRPr="00DF214D">
        <w:rPr>
          <w:rFonts w:ascii="Arial" w:hAnsi="Arial" w:cs="Arial"/>
          <w:sz w:val="22"/>
          <w:szCs w:val="22"/>
        </w:rPr>
        <w:t xml:space="preserve"> progress during the full two and a half years. The progress of the foundation pharmacist within the first 18 months is mapped against the </w:t>
      </w:r>
      <w:r w:rsidR="00366978" w:rsidRPr="00DF214D">
        <w:rPr>
          <w:rFonts w:ascii="Arial" w:hAnsi="Arial" w:cs="Arial"/>
          <w:sz w:val="22"/>
          <w:szCs w:val="22"/>
        </w:rPr>
        <w:t xml:space="preserve">FPF and should demonstrate a breath of </w:t>
      </w:r>
      <w:r w:rsidR="003C2038" w:rsidRPr="00DF214D">
        <w:rPr>
          <w:rFonts w:ascii="Arial" w:hAnsi="Arial" w:cs="Arial"/>
          <w:sz w:val="22"/>
          <w:szCs w:val="22"/>
        </w:rPr>
        <w:t>the knowledge from the syllabus</w:t>
      </w:r>
      <w:r w:rsidRPr="00DF214D">
        <w:rPr>
          <w:rFonts w:ascii="Arial" w:hAnsi="Arial" w:cs="Arial"/>
          <w:sz w:val="22"/>
          <w:szCs w:val="22"/>
        </w:rPr>
        <w:t xml:space="preserve">. Monitoring the progress against </w:t>
      </w:r>
      <w:r w:rsidR="003C2038" w:rsidRPr="00DF214D">
        <w:rPr>
          <w:rFonts w:ascii="Arial" w:hAnsi="Arial" w:cs="Arial"/>
          <w:sz w:val="22"/>
          <w:szCs w:val="22"/>
        </w:rPr>
        <w:t>the FPF and stage syllabus can be challenging</w:t>
      </w:r>
      <w:r w:rsidRPr="00DF214D">
        <w:rPr>
          <w:rFonts w:ascii="Arial" w:hAnsi="Arial" w:cs="Arial"/>
          <w:sz w:val="22"/>
          <w:szCs w:val="22"/>
        </w:rPr>
        <w:t xml:space="preserve"> for an ES (or the FP) however there should be </w:t>
      </w:r>
      <w:r w:rsidR="002919A2">
        <w:rPr>
          <w:rFonts w:ascii="Arial" w:hAnsi="Arial" w:cs="Arial"/>
          <w:sz w:val="22"/>
          <w:szCs w:val="22"/>
        </w:rPr>
        <w:t xml:space="preserve">local </w:t>
      </w:r>
      <w:r w:rsidRPr="00DF214D">
        <w:rPr>
          <w:rFonts w:ascii="Arial" w:hAnsi="Arial" w:cs="Arial"/>
          <w:sz w:val="22"/>
          <w:szCs w:val="22"/>
        </w:rPr>
        <w:t xml:space="preserve">support for the </w:t>
      </w:r>
      <w:r w:rsidR="00047E0B" w:rsidRPr="00DF214D">
        <w:rPr>
          <w:rFonts w:ascii="Arial" w:hAnsi="Arial" w:cs="Arial"/>
          <w:sz w:val="22"/>
          <w:szCs w:val="22"/>
        </w:rPr>
        <w:t>foundation pharmacist</w:t>
      </w:r>
      <w:r w:rsidRPr="00DF214D">
        <w:rPr>
          <w:rFonts w:ascii="Arial" w:hAnsi="Arial" w:cs="Arial"/>
          <w:sz w:val="22"/>
          <w:szCs w:val="22"/>
        </w:rPr>
        <w:t>s to assist this, including:</w:t>
      </w:r>
    </w:p>
    <w:p w14:paraId="35AFF3FF" w14:textId="26A94EF4" w:rsidR="00D317D7" w:rsidRPr="00DF214D" w:rsidRDefault="00D317D7" w:rsidP="00237A46">
      <w:pPr>
        <w:numPr>
          <w:ilvl w:val="0"/>
          <w:numId w:val="43"/>
        </w:numPr>
        <w:spacing w:line="276" w:lineRule="auto"/>
        <w:jc w:val="both"/>
        <w:rPr>
          <w:rFonts w:ascii="Arial" w:hAnsi="Arial" w:cs="Arial"/>
          <w:sz w:val="22"/>
          <w:szCs w:val="22"/>
        </w:rPr>
      </w:pPr>
      <w:r w:rsidRPr="00DF214D">
        <w:rPr>
          <w:rFonts w:ascii="Arial" w:hAnsi="Arial" w:cs="Arial"/>
          <w:sz w:val="22"/>
          <w:szCs w:val="22"/>
        </w:rPr>
        <w:t xml:space="preserve">Set rotations that allow for the </w:t>
      </w:r>
      <w:r w:rsidR="00047E0B" w:rsidRPr="00DF214D">
        <w:rPr>
          <w:rFonts w:ascii="Arial" w:hAnsi="Arial" w:cs="Arial"/>
          <w:sz w:val="22"/>
          <w:szCs w:val="22"/>
        </w:rPr>
        <w:t xml:space="preserve">foundation </w:t>
      </w:r>
      <w:r w:rsidR="002919A2" w:rsidRPr="00DF214D">
        <w:rPr>
          <w:rFonts w:ascii="Arial" w:hAnsi="Arial" w:cs="Arial"/>
          <w:sz w:val="22"/>
          <w:szCs w:val="22"/>
        </w:rPr>
        <w:t>pharmacist to</w:t>
      </w:r>
      <w:r w:rsidRPr="00DF214D">
        <w:rPr>
          <w:rFonts w:ascii="Arial" w:hAnsi="Arial" w:cs="Arial"/>
          <w:sz w:val="22"/>
          <w:szCs w:val="22"/>
        </w:rPr>
        <w:t xml:space="preserve"> undertake SLEs to fulfil learning outcomes required</w:t>
      </w:r>
      <w:r w:rsidR="002919A2">
        <w:rPr>
          <w:rFonts w:ascii="Arial" w:hAnsi="Arial" w:cs="Arial"/>
          <w:sz w:val="22"/>
          <w:szCs w:val="22"/>
        </w:rPr>
        <w:t>.</w:t>
      </w:r>
    </w:p>
    <w:p w14:paraId="3A304A4A" w14:textId="109BE42D" w:rsidR="00D317D7" w:rsidRPr="00DF214D" w:rsidRDefault="00D317D7" w:rsidP="00237A46">
      <w:pPr>
        <w:numPr>
          <w:ilvl w:val="0"/>
          <w:numId w:val="43"/>
        </w:numPr>
        <w:spacing w:line="276" w:lineRule="auto"/>
        <w:jc w:val="both"/>
        <w:rPr>
          <w:rFonts w:ascii="Arial" w:hAnsi="Arial" w:cs="Arial"/>
          <w:sz w:val="22"/>
          <w:szCs w:val="22"/>
        </w:rPr>
      </w:pPr>
      <w:r w:rsidRPr="00DF214D">
        <w:rPr>
          <w:rFonts w:ascii="Arial" w:hAnsi="Arial" w:cs="Arial"/>
          <w:sz w:val="22"/>
          <w:szCs w:val="22"/>
        </w:rPr>
        <w:t>Training plans in place to ensure adequate training</w:t>
      </w:r>
      <w:r w:rsidR="002919A2">
        <w:rPr>
          <w:rFonts w:ascii="Arial" w:hAnsi="Arial" w:cs="Arial"/>
          <w:sz w:val="22"/>
          <w:szCs w:val="22"/>
        </w:rPr>
        <w:t>.</w:t>
      </w:r>
    </w:p>
    <w:p w14:paraId="699ECBC0" w14:textId="1F264BFE" w:rsidR="00D317D7" w:rsidRPr="00DF214D" w:rsidRDefault="00D317D7" w:rsidP="00237A46">
      <w:pPr>
        <w:numPr>
          <w:ilvl w:val="0"/>
          <w:numId w:val="43"/>
        </w:numPr>
        <w:spacing w:line="276" w:lineRule="auto"/>
        <w:jc w:val="both"/>
        <w:rPr>
          <w:rFonts w:ascii="Arial" w:hAnsi="Arial" w:cs="Arial"/>
          <w:sz w:val="22"/>
          <w:szCs w:val="22"/>
        </w:rPr>
      </w:pPr>
      <w:r w:rsidRPr="00DF214D">
        <w:rPr>
          <w:rFonts w:ascii="Arial" w:hAnsi="Arial" w:cs="Arial"/>
          <w:sz w:val="22"/>
          <w:szCs w:val="22"/>
        </w:rPr>
        <w:t>Allocated PS</w:t>
      </w:r>
      <w:r w:rsidR="002919A2">
        <w:rPr>
          <w:rFonts w:ascii="Arial" w:hAnsi="Arial" w:cs="Arial"/>
          <w:sz w:val="22"/>
          <w:szCs w:val="22"/>
        </w:rPr>
        <w:t>s</w:t>
      </w:r>
      <w:r w:rsidRPr="00DF214D">
        <w:rPr>
          <w:rFonts w:ascii="Arial" w:hAnsi="Arial" w:cs="Arial"/>
          <w:sz w:val="22"/>
          <w:szCs w:val="22"/>
        </w:rPr>
        <w:t xml:space="preserve"> in specialised area</w:t>
      </w:r>
      <w:r w:rsidR="002919A2">
        <w:rPr>
          <w:rFonts w:ascii="Arial" w:hAnsi="Arial" w:cs="Arial"/>
          <w:sz w:val="22"/>
          <w:szCs w:val="22"/>
        </w:rPr>
        <w:t>(s).</w:t>
      </w:r>
    </w:p>
    <w:p w14:paraId="0BFB80E9" w14:textId="14624286" w:rsidR="00D317D7" w:rsidRPr="00DF214D" w:rsidRDefault="00D317D7" w:rsidP="00237A46">
      <w:pPr>
        <w:numPr>
          <w:ilvl w:val="0"/>
          <w:numId w:val="43"/>
        </w:numPr>
        <w:spacing w:line="276" w:lineRule="auto"/>
        <w:jc w:val="both"/>
        <w:rPr>
          <w:rFonts w:ascii="Arial" w:hAnsi="Arial" w:cs="Arial"/>
          <w:sz w:val="22"/>
          <w:szCs w:val="22"/>
        </w:rPr>
      </w:pPr>
      <w:r w:rsidRPr="00DF214D">
        <w:rPr>
          <w:rFonts w:ascii="Arial" w:hAnsi="Arial" w:cs="Arial"/>
          <w:sz w:val="22"/>
          <w:szCs w:val="22"/>
        </w:rPr>
        <w:t xml:space="preserve">Trainee representative training, to allow </w:t>
      </w:r>
      <w:r w:rsidR="00047E0B" w:rsidRPr="00DF214D">
        <w:rPr>
          <w:rFonts w:ascii="Arial" w:hAnsi="Arial" w:cs="Arial"/>
          <w:sz w:val="22"/>
          <w:szCs w:val="22"/>
        </w:rPr>
        <w:t>foundation pharmacist</w:t>
      </w:r>
      <w:r w:rsidRPr="00DF214D">
        <w:rPr>
          <w:rFonts w:ascii="Arial" w:hAnsi="Arial" w:cs="Arial"/>
          <w:sz w:val="22"/>
          <w:szCs w:val="22"/>
        </w:rPr>
        <w:t>s to feedback concerns to the LFG</w:t>
      </w:r>
      <w:r w:rsidR="002919A2">
        <w:rPr>
          <w:rFonts w:ascii="Arial" w:hAnsi="Arial" w:cs="Arial"/>
          <w:sz w:val="22"/>
          <w:szCs w:val="22"/>
        </w:rPr>
        <w:t>.</w:t>
      </w:r>
    </w:p>
    <w:p w14:paraId="4A8D1D4C" w14:textId="53F59210" w:rsidR="00D317D7" w:rsidRPr="00DF214D" w:rsidRDefault="00D317D7" w:rsidP="00237A46">
      <w:pPr>
        <w:numPr>
          <w:ilvl w:val="0"/>
          <w:numId w:val="43"/>
        </w:numPr>
        <w:spacing w:line="276" w:lineRule="auto"/>
        <w:jc w:val="both"/>
        <w:rPr>
          <w:rFonts w:ascii="Arial" w:hAnsi="Arial" w:cs="Arial"/>
          <w:sz w:val="22"/>
          <w:szCs w:val="22"/>
        </w:rPr>
      </w:pPr>
      <w:r w:rsidRPr="00DF214D">
        <w:rPr>
          <w:rFonts w:ascii="Arial" w:hAnsi="Arial" w:cs="Arial"/>
          <w:sz w:val="22"/>
          <w:szCs w:val="22"/>
        </w:rPr>
        <w:t>Protected time</w:t>
      </w:r>
      <w:r w:rsidR="00366978" w:rsidRPr="00DF214D">
        <w:rPr>
          <w:rFonts w:ascii="Arial" w:hAnsi="Arial" w:cs="Arial"/>
          <w:sz w:val="22"/>
          <w:szCs w:val="22"/>
        </w:rPr>
        <w:t xml:space="preserve"> for foundation pharma</w:t>
      </w:r>
      <w:r w:rsidR="002919A2">
        <w:rPr>
          <w:rFonts w:ascii="Arial" w:hAnsi="Arial" w:cs="Arial"/>
          <w:sz w:val="22"/>
          <w:szCs w:val="22"/>
        </w:rPr>
        <w:t>cists to have meetings with ESs&amp; PSs</w:t>
      </w:r>
      <w:r w:rsidR="00366978" w:rsidRPr="00DF214D">
        <w:rPr>
          <w:rFonts w:ascii="Arial" w:hAnsi="Arial" w:cs="Arial"/>
          <w:sz w:val="22"/>
          <w:szCs w:val="22"/>
        </w:rPr>
        <w:t xml:space="preserve"> and undertake SLEs</w:t>
      </w:r>
      <w:r w:rsidR="008930D5" w:rsidRPr="00DF214D">
        <w:rPr>
          <w:rFonts w:ascii="Arial" w:hAnsi="Arial" w:cs="Arial"/>
          <w:sz w:val="22"/>
          <w:szCs w:val="22"/>
        </w:rPr>
        <w:t>.</w:t>
      </w:r>
      <w:r w:rsidRPr="00DF214D">
        <w:rPr>
          <w:rFonts w:ascii="Arial" w:hAnsi="Arial" w:cs="Arial"/>
          <w:sz w:val="22"/>
          <w:szCs w:val="22"/>
        </w:rPr>
        <w:t xml:space="preserve"> </w:t>
      </w:r>
      <w:r w:rsidR="00366978" w:rsidRPr="00DF214D">
        <w:rPr>
          <w:rFonts w:ascii="Arial" w:hAnsi="Arial" w:cs="Arial"/>
          <w:sz w:val="22"/>
          <w:szCs w:val="22"/>
        </w:rPr>
        <w:t xml:space="preserve">Implementation of protected time varies from trust to trust. It should be booked in advance. </w:t>
      </w:r>
      <w:r w:rsidRPr="00DF214D">
        <w:rPr>
          <w:rFonts w:ascii="Arial" w:hAnsi="Arial" w:cs="Arial"/>
          <w:sz w:val="22"/>
          <w:szCs w:val="22"/>
        </w:rPr>
        <w:t xml:space="preserve">It is not intended for preparation of learning set materials or exam revision. </w:t>
      </w:r>
    </w:p>
    <w:p w14:paraId="22A9BE5C" w14:textId="77777777" w:rsidR="003738FD" w:rsidRPr="00DF214D" w:rsidRDefault="003738FD" w:rsidP="00237A46">
      <w:pPr>
        <w:jc w:val="both"/>
        <w:rPr>
          <w:rFonts w:ascii="Arial" w:hAnsi="Arial" w:cs="Arial"/>
          <w:sz w:val="22"/>
          <w:szCs w:val="22"/>
        </w:rPr>
      </w:pPr>
    </w:p>
    <w:p w14:paraId="64F8896A"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In </w:t>
      </w:r>
      <w:r w:rsidR="008930D5" w:rsidRPr="00DF214D">
        <w:rPr>
          <w:rFonts w:ascii="Arial" w:hAnsi="Arial" w:cs="Arial"/>
          <w:sz w:val="22"/>
          <w:szCs w:val="22"/>
        </w:rPr>
        <w:t>stage 2</w:t>
      </w:r>
      <w:r w:rsidRPr="00DF214D">
        <w:rPr>
          <w:rFonts w:ascii="Arial" w:hAnsi="Arial" w:cs="Arial"/>
          <w:sz w:val="22"/>
          <w:szCs w:val="22"/>
        </w:rPr>
        <w:t xml:space="preserve"> the </w:t>
      </w:r>
      <w:r w:rsidR="00047E0B" w:rsidRPr="00DF214D">
        <w:rPr>
          <w:rFonts w:ascii="Arial" w:hAnsi="Arial" w:cs="Arial"/>
          <w:sz w:val="22"/>
          <w:szCs w:val="22"/>
        </w:rPr>
        <w:t xml:space="preserve">foundation </w:t>
      </w:r>
      <w:r w:rsidR="00366978" w:rsidRPr="00DF214D">
        <w:rPr>
          <w:rFonts w:ascii="Arial" w:hAnsi="Arial" w:cs="Arial"/>
          <w:sz w:val="22"/>
          <w:szCs w:val="22"/>
        </w:rPr>
        <w:t>pharmacist is</w:t>
      </w:r>
      <w:r w:rsidRPr="00DF214D">
        <w:rPr>
          <w:rFonts w:ascii="Arial" w:hAnsi="Arial" w:cs="Arial"/>
          <w:sz w:val="22"/>
          <w:szCs w:val="22"/>
        </w:rPr>
        <w:t xml:space="preserve"> measured against the </w:t>
      </w:r>
      <w:r w:rsidR="00366978" w:rsidRPr="00DF214D">
        <w:rPr>
          <w:rFonts w:ascii="Arial" w:hAnsi="Arial" w:cs="Arial"/>
          <w:sz w:val="22"/>
          <w:szCs w:val="22"/>
        </w:rPr>
        <w:t xml:space="preserve">FPF </w:t>
      </w:r>
      <w:r w:rsidRPr="00DF214D">
        <w:rPr>
          <w:rFonts w:ascii="Arial" w:hAnsi="Arial" w:cs="Arial"/>
          <w:sz w:val="22"/>
          <w:szCs w:val="22"/>
        </w:rPr>
        <w:t>and the learning outcomes as set in the module.</w:t>
      </w:r>
    </w:p>
    <w:p w14:paraId="2DBC97FA" w14:textId="77777777" w:rsidR="00C55BF9" w:rsidRPr="008032D8" w:rsidRDefault="00C55BF9" w:rsidP="00237A46">
      <w:pPr>
        <w:spacing w:line="276" w:lineRule="auto"/>
        <w:jc w:val="both"/>
        <w:rPr>
          <w:rFonts w:ascii="Arial" w:hAnsi="Arial" w:cs="Arial"/>
          <w:sz w:val="16"/>
          <w:szCs w:val="16"/>
        </w:rPr>
      </w:pP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016"/>
        <w:gridCol w:w="1620"/>
        <w:gridCol w:w="1365"/>
        <w:gridCol w:w="1365"/>
      </w:tblGrid>
      <w:tr w:rsidR="00C14185" w:rsidRPr="00DF214D" w14:paraId="404F3F7C" w14:textId="77777777" w:rsidTr="002919A2">
        <w:trPr>
          <w:trHeight w:val="951"/>
          <w:jc w:val="center"/>
        </w:trPr>
        <w:tc>
          <w:tcPr>
            <w:tcW w:w="6016" w:type="dxa"/>
            <w:tcBorders>
              <w:top w:val="nil"/>
              <w:left w:val="nil"/>
              <w:bottom w:val="nil"/>
              <w:right w:val="single" w:sz="18" w:space="0" w:color="FFFFFF"/>
            </w:tcBorders>
            <w:shd w:val="clear" w:color="auto" w:fill="AFE8FF"/>
            <w:vAlign w:val="center"/>
          </w:tcPr>
          <w:p w14:paraId="371F1DF3" w14:textId="4F37BB74" w:rsidR="00C14185" w:rsidRPr="00DF214D" w:rsidRDefault="00C14185" w:rsidP="00FE54D2">
            <w:pPr>
              <w:spacing w:line="276" w:lineRule="auto"/>
              <w:rPr>
                <w:rFonts w:ascii="Arial" w:hAnsi="Arial" w:cs="Arial"/>
                <w:sz w:val="22"/>
                <w:szCs w:val="22"/>
              </w:rPr>
            </w:pPr>
            <w:r w:rsidRPr="00DF214D">
              <w:rPr>
                <w:rFonts w:ascii="Arial" w:hAnsi="Arial" w:cs="Arial"/>
                <w:sz w:val="22"/>
                <w:szCs w:val="22"/>
              </w:rPr>
              <w:t>Discuss the structure of the Foundation Pharmacist programme within your trust with your EPD. Do the rotations support the facilitation of learning for the programme syllabus</w:t>
            </w:r>
            <w:r w:rsidR="00FE54D2">
              <w:rPr>
                <w:rFonts w:ascii="Arial" w:hAnsi="Arial" w:cs="Arial"/>
                <w:sz w:val="22"/>
                <w:szCs w:val="22"/>
              </w:rPr>
              <w:t>? I</w:t>
            </w:r>
            <w:r w:rsidRPr="00DF214D">
              <w:rPr>
                <w:rFonts w:ascii="Arial" w:hAnsi="Arial" w:cs="Arial"/>
                <w:sz w:val="22"/>
                <w:szCs w:val="22"/>
              </w:rPr>
              <w:t>f not</w:t>
            </w:r>
            <w:r w:rsidR="00FE54D2">
              <w:rPr>
                <w:rFonts w:ascii="Arial" w:hAnsi="Arial" w:cs="Arial"/>
                <w:sz w:val="22"/>
                <w:szCs w:val="22"/>
              </w:rPr>
              <w:t xml:space="preserve">, </w:t>
            </w:r>
            <w:r w:rsidRPr="00DF214D">
              <w:rPr>
                <w:rFonts w:ascii="Arial" w:hAnsi="Arial" w:cs="Arial"/>
                <w:sz w:val="22"/>
                <w:szCs w:val="22"/>
              </w:rPr>
              <w:t>what other training is available?</w:t>
            </w:r>
          </w:p>
        </w:tc>
        <w:tc>
          <w:tcPr>
            <w:tcW w:w="1620" w:type="dxa"/>
            <w:tcBorders>
              <w:top w:val="nil"/>
              <w:left w:val="single" w:sz="18" w:space="0" w:color="FFFFFF"/>
              <w:bottom w:val="nil"/>
              <w:right w:val="nil"/>
            </w:tcBorders>
            <w:shd w:val="clear" w:color="auto" w:fill="AFE8FF"/>
            <w:vAlign w:val="center"/>
          </w:tcPr>
          <w:p w14:paraId="3FCCBBBC" w14:textId="77777777" w:rsidR="00C14185" w:rsidRPr="00DF214D" w:rsidRDefault="00C14185" w:rsidP="00237A46">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2C4AE793" w14:textId="77777777" w:rsidR="00C14185" w:rsidRPr="00DF214D" w:rsidRDefault="00C14185" w:rsidP="00237A46">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1E0BA896" w14:textId="77777777" w:rsidR="00C14185" w:rsidRPr="00DF214D" w:rsidRDefault="00C14185" w:rsidP="002919A2">
            <w:pPr>
              <w:spacing w:line="276" w:lineRule="auto"/>
              <w:jc w:val="center"/>
              <w:rPr>
                <w:rFonts w:ascii="Arial" w:hAnsi="Arial" w:cs="Arial"/>
                <w:b/>
                <w:sz w:val="22"/>
                <w:szCs w:val="22"/>
              </w:rPr>
            </w:pPr>
            <w:r w:rsidRPr="00DF214D">
              <w:rPr>
                <w:rFonts w:ascii="Arial" w:hAnsi="Arial" w:cs="Arial"/>
                <w:b/>
                <w:sz w:val="22"/>
                <w:szCs w:val="22"/>
              </w:rPr>
              <w:t>Task 19</w:t>
            </w:r>
          </w:p>
        </w:tc>
      </w:tr>
    </w:tbl>
    <w:p w14:paraId="3B434C58" w14:textId="77777777" w:rsidR="00D317D7" w:rsidRPr="00660AB3" w:rsidRDefault="003738FD" w:rsidP="00237A46">
      <w:pPr>
        <w:pStyle w:val="Heading3"/>
        <w:jc w:val="both"/>
      </w:pPr>
      <w:bookmarkStart w:id="62" w:name="_Toc376870395"/>
      <w:bookmarkStart w:id="63" w:name="_Toc376871130"/>
      <w:bookmarkStart w:id="64" w:name="_Toc376871413"/>
      <w:r>
        <w:t>4.2.2</w:t>
      </w:r>
      <w:r w:rsidR="00E91D46">
        <w:t>.</w:t>
      </w:r>
      <w:r>
        <w:t xml:space="preserve"> </w:t>
      </w:r>
      <w:r w:rsidR="00D317D7" w:rsidRPr="00660AB3">
        <w:t>Supporting you the ES</w:t>
      </w:r>
      <w:bookmarkEnd w:id="62"/>
      <w:bookmarkEnd w:id="63"/>
      <w:bookmarkEnd w:id="64"/>
    </w:p>
    <w:p w14:paraId="1FD48CB6" w14:textId="3EF332B1"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As an ES you should be able to access the training required for you to undertake the role as stated in the previous </w:t>
      </w:r>
      <w:r w:rsidR="003738FD" w:rsidRPr="00DF214D">
        <w:rPr>
          <w:rFonts w:ascii="Arial" w:hAnsi="Arial" w:cs="Arial"/>
          <w:sz w:val="22"/>
          <w:szCs w:val="22"/>
        </w:rPr>
        <w:t>section</w:t>
      </w:r>
      <w:r w:rsidRPr="00DF214D">
        <w:rPr>
          <w:rFonts w:ascii="Arial" w:hAnsi="Arial" w:cs="Arial"/>
          <w:sz w:val="22"/>
          <w:szCs w:val="22"/>
        </w:rPr>
        <w:t xml:space="preserve">. If you are unable to access training then it should be raised at the LFG. Within Trusts there </w:t>
      </w:r>
      <w:r w:rsidR="008930D5" w:rsidRPr="00DF214D">
        <w:rPr>
          <w:rFonts w:ascii="Arial" w:hAnsi="Arial" w:cs="Arial"/>
          <w:sz w:val="22"/>
          <w:szCs w:val="22"/>
        </w:rPr>
        <w:t>is a wealth</w:t>
      </w:r>
      <w:r w:rsidRPr="00DF214D">
        <w:rPr>
          <w:rFonts w:ascii="Arial" w:hAnsi="Arial" w:cs="Arial"/>
          <w:sz w:val="22"/>
          <w:szCs w:val="22"/>
        </w:rPr>
        <w:t xml:space="preserve"> of experienced educational supervisors</w:t>
      </w:r>
      <w:r w:rsidR="00181B44">
        <w:rPr>
          <w:rFonts w:ascii="Arial" w:hAnsi="Arial" w:cs="Arial"/>
          <w:sz w:val="22"/>
          <w:szCs w:val="22"/>
        </w:rPr>
        <w:t>. I</w:t>
      </w:r>
      <w:r w:rsidRPr="00DF214D">
        <w:rPr>
          <w:rFonts w:ascii="Arial" w:hAnsi="Arial" w:cs="Arial"/>
          <w:sz w:val="22"/>
          <w:szCs w:val="22"/>
        </w:rPr>
        <w:t xml:space="preserve">f you are apprehensive about undertaking the role of the </w:t>
      </w:r>
      <w:r w:rsidR="008930D5" w:rsidRPr="00DF214D">
        <w:rPr>
          <w:rFonts w:ascii="Arial" w:hAnsi="Arial" w:cs="Arial"/>
          <w:sz w:val="22"/>
          <w:szCs w:val="22"/>
        </w:rPr>
        <w:t>ES</w:t>
      </w:r>
      <w:r w:rsidR="00181B44">
        <w:rPr>
          <w:rFonts w:ascii="Arial" w:hAnsi="Arial" w:cs="Arial"/>
          <w:sz w:val="22"/>
          <w:szCs w:val="22"/>
        </w:rPr>
        <w:t>,</w:t>
      </w:r>
      <w:r w:rsidRPr="00DF214D">
        <w:rPr>
          <w:rFonts w:ascii="Arial" w:hAnsi="Arial" w:cs="Arial"/>
          <w:sz w:val="22"/>
          <w:szCs w:val="22"/>
        </w:rPr>
        <w:t xml:space="preserve"> you could shadow an existing ES </w:t>
      </w:r>
      <w:r w:rsidR="0075601D" w:rsidRPr="00DF214D">
        <w:rPr>
          <w:rFonts w:ascii="Arial" w:hAnsi="Arial" w:cs="Arial"/>
          <w:sz w:val="22"/>
          <w:szCs w:val="22"/>
        </w:rPr>
        <w:t>or buddy a fellow ES</w:t>
      </w:r>
      <w:r w:rsidRPr="00DF214D">
        <w:rPr>
          <w:rFonts w:ascii="Arial" w:hAnsi="Arial" w:cs="Arial"/>
          <w:sz w:val="22"/>
          <w:szCs w:val="22"/>
        </w:rPr>
        <w:t xml:space="preserve">. </w:t>
      </w:r>
    </w:p>
    <w:p w14:paraId="3826D332" w14:textId="77777777" w:rsidR="003738FD" w:rsidRPr="00DF214D" w:rsidRDefault="003738FD" w:rsidP="00237A46">
      <w:pPr>
        <w:jc w:val="both"/>
        <w:rPr>
          <w:rFonts w:ascii="Arial" w:hAnsi="Arial" w:cs="Arial"/>
          <w:sz w:val="22"/>
          <w:szCs w:val="22"/>
        </w:rPr>
      </w:pPr>
    </w:p>
    <w:p w14:paraId="4480FE07" w14:textId="564AC5B4"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Benchmarking / standardisation exercises are useful to ensure that your </w:t>
      </w:r>
      <w:r w:rsidR="00047E0B" w:rsidRPr="00DF214D">
        <w:rPr>
          <w:rFonts w:ascii="Arial" w:hAnsi="Arial" w:cs="Arial"/>
          <w:sz w:val="22"/>
          <w:szCs w:val="22"/>
        </w:rPr>
        <w:t xml:space="preserve">foundation </w:t>
      </w:r>
      <w:r w:rsidR="008930D5" w:rsidRPr="00DF214D">
        <w:rPr>
          <w:rFonts w:ascii="Arial" w:hAnsi="Arial" w:cs="Arial"/>
          <w:sz w:val="22"/>
          <w:szCs w:val="22"/>
        </w:rPr>
        <w:t>pharmacist is</w:t>
      </w:r>
      <w:r w:rsidRPr="00DF214D">
        <w:rPr>
          <w:rFonts w:ascii="Arial" w:hAnsi="Arial" w:cs="Arial"/>
          <w:sz w:val="22"/>
          <w:szCs w:val="22"/>
        </w:rPr>
        <w:t xml:space="preserve"> progressing well against others. Supervisors differ in </w:t>
      </w:r>
      <w:r w:rsidR="003738FD" w:rsidRPr="00DF214D">
        <w:rPr>
          <w:rFonts w:ascii="Arial" w:hAnsi="Arial" w:cs="Arial"/>
          <w:sz w:val="22"/>
          <w:szCs w:val="22"/>
        </w:rPr>
        <w:t xml:space="preserve">their </w:t>
      </w:r>
      <w:r w:rsidRPr="00DF214D">
        <w:rPr>
          <w:rFonts w:ascii="Arial" w:hAnsi="Arial" w:cs="Arial"/>
          <w:sz w:val="22"/>
          <w:szCs w:val="22"/>
        </w:rPr>
        <w:t>marking, some are hard markers (Hawk</w:t>
      </w:r>
      <w:r w:rsidR="00181B44">
        <w:rPr>
          <w:rFonts w:ascii="Arial" w:hAnsi="Arial" w:cs="Arial"/>
          <w:sz w:val="22"/>
          <w:szCs w:val="22"/>
        </w:rPr>
        <w:t>s) and some are lenient (Doves). S</w:t>
      </w:r>
      <w:r w:rsidRPr="00DF214D">
        <w:rPr>
          <w:rFonts w:ascii="Arial" w:hAnsi="Arial" w:cs="Arial"/>
          <w:sz w:val="22"/>
          <w:szCs w:val="22"/>
        </w:rPr>
        <w:t xml:space="preserve">tandardisation reviews marking to ensure all </w:t>
      </w:r>
      <w:r w:rsidR="00047E0B" w:rsidRPr="00DF214D">
        <w:rPr>
          <w:rFonts w:ascii="Arial" w:hAnsi="Arial" w:cs="Arial"/>
          <w:sz w:val="22"/>
          <w:szCs w:val="22"/>
        </w:rPr>
        <w:t>foundation pharmacist</w:t>
      </w:r>
      <w:r w:rsidRPr="00DF214D">
        <w:rPr>
          <w:rFonts w:ascii="Arial" w:hAnsi="Arial" w:cs="Arial"/>
          <w:sz w:val="22"/>
          <w:szCs w:val="22"/>
        </w:rPr>
        <w:t xml:space="preserve">s are marked fairly. A simple way of benchmarking when first starting as an ES is to be a double marker for an SLE and compare your results. </w:t>
      </w:r>
    </w:p>
    <w:p w14:paraId="239E3CB8" w14:textId="77777777" w:rsidR="003738FD" w:rsidRPr="00DF214D" w:rsidRDefault="003738FD" w:rsidP="00237A46">
      <w:pPr>
        <w:jc w:val="both"/>
        <w:rPr>
          <w:rFonts w:ascii="Arial" w:hAnsi="Arial" w:cs="Arial"/>
          <w:sz w:val="22"/>
          <w:szCs w:val="22"/>
        </w:rPr>
      </w:pPr>
    </w:p>
    <w:p w14:paraId="088C2116" w14:textId="6E5EB093"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Other supervisors, such as PS</w:t>
      </w:r>
      <w:r w:rsidR="00181B44">
        <w:rPr>
          <w:rFonts w:ascii="Arial" w:hAnsi="Arial" w:cs="Arial"/>
          <w:sz w:val="22"/>
          <w:szCs w:val="22"/>
        </w:rPr>
        <w:t>s</w:t>
      </w:r>
      <w:r w:rsidRPr="00DF214D">
        <w:rPr>
          <w:rFonts w:ascii="Arial" w:hAnsi="Arial" w:cs="Arial"/>
          <w:sz w:val="22"/>
          <w:szCs w:val="22"/>
        </w:rPr>
        <w:t xml:space="preserve"> and the EPD should be available to give you advice and feedback on your </w:t>
      </w:r>
      <w:r w:rsidR="00047E0B" w:rsidRPr="00DF214D">
        <w:rPr>
          <w:rFonts w:ascii="Arial" w:hAnsi="Arial" w:cs="Arial"/>
          <w:sz w:val="22"/>
          <w:szCs w:val="22"/>
        </w:rPr>
        <w:t xml:space="preserve">foundation </w:t>
      </w:r>
      <w:r w:rsidR="00366978" w:rsidRPr="00DF214D">
        <w:rPr>
          <w:rFonts w:ascii="Arial" w:hAnsi="Arial" w:cs="Arial"/>
          <w:sz w:val="22"/>
          <w:szCs w:val="22"/>
        </w:rPr>
        <w:t xml:space="preserve">pharmacist. </w:t>
      </w:r>
    </w:p>
    <w:p w14:paraId="02DDEBFD" w14:textId="77777777" w:rsidR="003738FD" w:rsidRDefault="003738FD" w:rsidP="00237A46">
      <w:pPr>
        <w:jc w:val="both"/>
        <w:rPr>
          <w:rFonts w:ascii="Arial" w:hAnsi="Arial" w:cs="Arial"/>
        </w:rPr>
      </w:pPr>
    </w:p>
    <w:p w14:paraId="16B2F5B8"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The academic facilitator of the learning sets that your </w:t>
      </w:r>
      <w:r w:rsidR="00047E0B" w:rsidRPr="00DF214D">
        <w:rPr>
          <w:rFonts w:ascii="Arial" w:hAnsi="Arial" w:cs="Arial"/>
          <w:sz w:val="22"/>
          <w:szCs w:val="22"/>
        </w:rPr>
        <w:t xml:space="preserve">foundation </w:t>
      </w:r>
      <w:r w:rsidR="00366978" w:rsidRPr="00DF214D">
        <w:rPr>
          <w:rFonts w:ascii="Arial" w:hAnsi="Arial" w:cs="Arial"/>
          <w:sz w:val="22"/>
          <w:szCs w:val="22"/>
        </w:rPr>
        <w:t>pharmacist attends</w:t>
      </w:r>
      <w:r w:rsidRPr="00DF214D">
        <w:rPr>
          <w:rFonts w:ascii="Arial" w:hAnsi="Arial" w:cs="Arial"/>
          <w:sz w:val="22"/>
          <w:szCs w:val="22"/>
        </w:rPr>
        <w:t xml:space="preserve"> can give you feedback on your </w:t>
      </w:r>
      <w:r w:rsidR="00047E0B" w:rsidRPr="00DF214D">
        <w:rPr>
          <w:rFonts w:ascii="Arial" w:hAnsi="Arial" w:cs="Arial"/>
          <w:sz w:val="22"/>
          <w:szCs w:val="22"/>
        </w:rPr>
        <w:t xml:space="preserve">foundation </w:t>
      </w:r>
      <w:r w:rsidR="00366978" w:rsidRPr="00DF214D">
        <w:rPr>
          <w:rFonts w:ascii="Arial" w:hAnsi="Arial" w:cs="Arial"/>
          <w:sz w:val="22"/>
          <w:szCs w:val="22"/>
        </w:rPr>
        <w:t>pharmacist and</w:t>
      </w:r>
      <w:r w:rsidRPr="00DF214D">
        <w:rPr>
          <w:rFonts w:ascii="Arial" w:hAnsi="Arial" w:cs="Arial"/>
          <w:sz w:val="22"/>
          <w:szCs w:val="22"/>
        </w:rPr>
        <w:t xml:space="preserve"> advice on the academic aspects of the course</w:t>
      </w:r>
      <w:r w:rsidR="00600E0C" w:rsidRPr="00DF214D">
        <w:rPr>
          <w:rFonts w:ascii="Arial" w:hAnsi="Arial" w:cs="Arial"/>
          <w:sz w:val="22"/>
          <w:szCs w:val="22"/>
        </w:rPr>
        <w:t xml:space="preserve">. This information is available on request. </w:t>
      </w:r>
      <w:r w:rsidRPr="00DF214D">
        <w:rPr>
          <w:rFonts w:ascii="Arial" w:hAnsi="Arial" w:cs="Arial"/>
          <w:sz w:val="22"/>
          <w:szCs w:val="22"/>
        </w:rPr>
        <w:t xml:space="preserve"> </w:t>
      </w:r>
    </w:p>
    <w:p w14:paraId="466366CC" w14:textId="77777777" w:rsidR="00181B44" w:rsidRPr="00DF214D" w:rsidRDefault="00181B44" w:rsidP="00237A46">
      <w:pPr>
        <w:spacing w:line="276" w:lineRule="auto"/>
        <w:jc w:val="both"/>
        <w:rPr>
          <w:rFonts w:ascii="Arial" w:hAnsi="Arial" w:cs="Arial"/>
          <w:sz w:val="22"/>
          <w:szCs w:val="22"/>
        </w:rPr>
      </w:pPr>
    </w:p>
    <w:p w14:paraId="61294483" w14:textId="77777777" w:rsidR="00EE1B06" w:rsidRDefault="00EE1B06" w:rsidP="00237A46">
      <w:pPr>
        <w:pStyle w:val="Heading2"/>
        <w:jc w:val="both"/>
        <w:rPr>
          <w:i w:val="0"/>
          <w:iCs w:val="0"/>
        </w:rPr>
      </w:pPr>
      <w:bookmarkStart w:id="65" w:name="_Toc376870396"/>
      <w:bookmarkStart w:id="66" w:name="_Toc376871131"/>
      <w:bookmarkStart w:id="67" w:name="_Toc376871414"/>
    </w:p>
    <w:p w14:paraId="434761D7" w14:textId="389FAFD5" w:rsidR="00D317D7" w:rsidRPr="004E0C40" w:rsidRDefault="000264BA" w:rsidP="00237A46">
      <w:pPr>
        <w:pStyle w:val="Heading2"/>
        <w:jc w:val="both"/>
        <w:rPr>
          <w:i w:val="0"/>
          <w:iCs w:val="0"/>
        </w:rPr>
      </w:pPr>
      <w:bookmarkStart w:id="68" w:name="_Toc483477423"/>
      <w:r w:rsidRPr="004E0C40">
        <w:rPr>
          <w:i w:val="0"/>
          <w:iCs w:val="0"/>
        </w:rPr>
        <w:t>4.3</w:t>
      </w:r>
      <w:r w:rsidR="00E91D46">
        <w:rPr>
          <w:i w:val="0"/>
          <w:iCs w:val="0"/>
        </w:rPr>
        <w:t>.</w:t>
      </w:r>
      <w:r w:rsidRPr="004E0C40">
        <w:rPr>
          <w:i w:val="0"/>
          <w:iCs w:val="0"/>
        </w:rPr>
        <w:t xml:space="preserve"> </w:t>
      </w:r>
      <w:r w:rsidR="00D317D7" w:rsidRPr="004E0C40">
        <w:rPr>
          <w:i w:val="0"/>
          <w:iCs w:val="0"/>
        </w:rPr>
        <w:t>FP Progression and Exceptional Circumstances</w:t>
      </w:r>
      <w:bookmarkEnd w:id="65"/>
      <w:bookmarkEnd w:id="66"/>
      <w:bookmarkEnd w:id="67"/>
      <w:bookmarkEnd w:id="68"/>
    </w:p>
    <w:p w14:paraId="24813E9D" w14:textId="77777777" w:rsidR="00D317D7" w:rsidRPr="00660AB3" w:rsidRDefault="00D317D7" w:rsidP="00237A46">
      <w:pPr>
        <w:jc w:val="both"/>
        <w:rPr>
          <w:rFonts w:ascii="Arial" w:hAnsi="Arial" w:cs="Arial"/>
        </w:rPr>
      </w:pPr>
    </w:p>
    <w:p w14:paraId="0D4BC7C8" w14:textId="58913CE8"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Occasionally a </w:t>
      </w:r>
      <w:r w:rsidR="00047E0B" w:rsidRPr="00DF214D">
        <w:rPr>
          <w:rFonts w:ascii="Arial" w:hAnsi="Arial" w:cs="Arial"/>
          <w:sz w:val="22"/>
          <w:szCs w:val="22"/>
        </w:rPr>
        <w:t xml:space="preserve">foundation </w:t>
      </w:r>
      <w:r w:rsidR="00600E0C" w:rsidRPr="00DF214D">
        <w:rPr>
          <w:rFonts w:ascii="Arial" w:hAnsi="Arial" w:cs="Arial"/>
          <w:sz w:val="22"/>
          <w:szCs w:val="22"/>
        </w:rPr>
        <w:t>pharmacist does</w:t>
      </w:r>
      <w:r w:rsidRPr="00DF214D">
        <w:rPr>
          <w:rFonts w:ascii="Arial" w:hAnsi="Arial" w:cs="Arial"/>
          <w:sz w:val="22"/>
          <w:szCs w:val="22"/>
        </w:rPr>
        <w:t xml:space="preserve"> not progress through the programme as hoped and spec</w:t>
      </w:r>
      <w:r w:rsidR="00222C3D" w:rsidRPr="00DF214D">
        <w:rPr>
          <w:rFonts w:ascii="Arial" w:hAnsi="Arial" w:cs="Arial"/>
          <w:sz w:val="22"/>
          <w:szCs w:val="22"/>
        </w:rPr>
        <w:t xml:space="preserve">ific problems are identified. </w:t>
      </w:r>
      <w:r w:rsidR="0075601D" w:rsidRPr="00DF214D">
        <w:rPr>
          <w:rFonts w:ascii="Arial" w:hAnsi="Arial" w:cs="Arial"/>
          <w:sz w:val="22"/>
          <w:szCs w:val="22"/>
        </w:rPr>
        <w:t>The</w:t>
      </w:r>
      <w:r w:rsidRPr="00DF214D">
        <w:rPr>
          <w:rFonts w:ascii="Arial" w:hAnsi="Arial" w:cs="Arial"/>
          <w:sz w:val="22"/>
          <w:szCs w:val="22"/>
        </w:rPr>
        <w:t xml:space="preserve"> </w:t>
      </w:r>
      <w:r w:rsidR="00222C3D" w:rsidRPr="00DF214D">
        <w:rPr>
          <w:rFonts w:ascii="Arial" w:hAnsi="Arial" w:cs="Arial"/>
          <w:sz w:val="22"/>
          <w:szCs w:val="22"/>
        </w:rPr>
        <w:t>ES</w:t>
      </w:r>
      <w:r w:rsidRPr="00DF214D">
        <w:rPr>
          <w:rFonts w:ascii="Arial" w:hAnsi="Arial" w:cs="Arial"/>
          <w:sz w:val="22"/>
          <w:szCs w:val="22"/>
        </w:rPr>
        <w:t xml:space="preserve"> is responsible for monitoring a </w:t>
      </w:r>
      <w:r w:rsidR="00047E0B" w:rsidRPr="00DF214D">
        <w:rPr>
          <w:rFonts w:ascii="Arial" w:hAnsi="Arial" w:cs="Arial"/>
          <w:sz w:val="22"/>
          <w:szCs w:val="22"/>
        </w:rPr>
        <w:t xml:space="preserve">foundation </w:t>
      </w:r>
      <w:r w:rsidR="00600E0C" w:rsidRPr="00DF214D">
        <w:rPr>
          <w:rFonts w:ascii="Arial" w:hAnsi="Arial" w:cs="Arial"/>
          <w:sz w:val="22"/>
          <w:szCs w:val="22"/>
        </w:rPr>
        <w:t>pharmacist’s</w:t>
      </w:r>
      <w:r w:rsidRPr="00DF214D">
        <w:rPr>
          <w:rFonts w:ascii="Arial" w:hAnsi="Arial" w:cs="Arial"/>
          <w:sz w:val="22"/>
          <w:szCs w:val="22"/>
        </w:rPr>
        <w:t xml:space="preserve"> progress through the programme and should highlight any concerns to the </w:t>
      </w:r>
      <w:r w:rsidR="00222C3D" w:rsidRPr="00DF214D">
        <w:rPr>
          <w:rFonts w:ascii="Arial" w:hAnsi="Arial" w:cs="Arial"/>
          <w:sz w:val="22"/>
          <w:szCs w:val="22"/>
        </w:rPr>
        <w:t>EPD</w:t>
      </w:r>
      <w:r w:rsidRPr="00DF214D">
        <w:rPr>
          <w:rFonts w:ascii="Arial" w:hAnsi="Arial" w:cs="Arial"/>
          <w:sz w:val="22"/>
          <w:szCs w:val="22"/>
        </w:rPr>
        <w:t xml:space="preserve"> via the RITA process and subsequently the </w:t>
      </w:r>
      <w:r w:rsidR="00600E0C" w:rsidRPr="00DF214D">
        <w:rPr>
          <w:rFonts w:ascii="Arial" w:hAnsi="Arial" w:cs="Arial"/>
          <w:sz w:val="22"/>
          <w:szCs w:val="22"/>
        </w:rPr>
        <w:t xml:space="preserve">trainee </w:t>
      </w:r>
      <w:r w:rsidR="00EE1B06">
        <w:rPr>
          <w:rFonts w:ascii="Arial" w:hAnsi="Arial" w:cs="Arial"/>
          <w:sz w:val="22"/>
          <w:szCs w:val="22"/>
        </w:rPr>
        <w:t xml:space="preserve">requiring additional support (TRAS) </w:t>
      </w:r>
      <w:r w:rsidRPr="00DF214D">
        <w:rPr>
          <w:rFonts w:ascii="Arial" w:hAnsi="Arial" w:cs="Arial"/>
          <w:sz w:val="22"/>
          <w:szCs w:val="22"/>
        </w:rPr>
        <w:t>process.</w:t>
      </w:r>
    </w:p>
    <w:p w14:paraId="2F3C06B8" w14:textId="77777777" w:rsidR="00D317D7" w:rsidRPr="00660AB3" w:rsidRDefault="000264BA" w:rsidP="00237A46">
      <w:pPr>
        <w:pStyle w:val="Heading3"/>
        <w:jc w:val="both"/>
      </w:pPr>
      <w:r>
        <w:t>4.3.1</w:t>
      </w:r>
      <w:r w:rsidR="00E91D46">
        <w:t>.</w:t>
      </w:r>
      <w:r>
        <w:t xml:space="preserve"> </w:t>
      </w:r>
      <w:r w:rsidR="00D317D7" w:rsidRPr="00660AB3">
        <w:t>RITA</w:t>
      </w:r>
      <w:r w:rsidR="00AB1E6D">
        <w:t>:</w:t>
      </w:r>
      <w:r w:rsidR="00600E0C">
        <w:t xml:space="preserve"> </w:t>
      </w:r>
      <w:r w:rsidR="00AB1E6D">
        <w:rPr>
          <w:rFonts w:ascii="Calibri" w:hAnsi="Calibri"/>
          <w:sz w:val="32"/>
          <w:szCs w:val="22"/>
        </w:rPr>
        <w:t>Uns</w:t>
      </w:r>
      <w:r w:rsidR="00AB1E6D" w:rsidRPr="00A80552">
        <w:rPr>
          <w:rFonts w:ascii="Calibri" w:hAnsi="Calibri"/>
          <w:sz w:val="32"/>
          <w:szCs w:val="22"/>
        </w:rPr>
        <w:t>atisfactory</w:t>
      </w:r>
      <w:r w:rsidR="00AB1E6D">
        <w:rPr>
          <w:rFonts w:ascii="Calibri" w:hAnsi="Calibri"/>
          <w:sz w:val="32"/>
          <w:szCs w:val="22"/>
        </w:rPr>
        <w:t xml:space="preserve"> Progress</w:t>
      </w:r>
    </w:p>
    <w:p w14:paraId="2CDA8A20"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A RITA</w:t>
      </w:r>
      <w:r w:rsidR="00AB1E6D" w:rsidRPr="00DF214D">
        <w:rPr>
          <w:rFonts w:ascii="Arial" w:hAnsi="Arial" w:cs="Arial"/>
          <w:sz w:val="22"/>
          <w:szCs w:val="22"/>
        </w:rPr>
        <w:t xml:space="preserve"> given an unsatisfactory progress outcome</w:t>
      </w:r>
      <w:r w:rsidRPr="00DF214D">
        <w:rPr>
          <w:rFonts w:ascii="Arial" w:hAnsi="Arial" w:cs="Arial"/>
          <w:sz w:val="22"/>
          <w:szCs w:val="22"/>
        </w:rPr>
        <w:t xml:space="preserve"> should be completed by the </w:t>
      </w:r>
      <w:r w:rsidR="00222C3D" w:rsidRPr="00DF214D">
        <w:rPr>
          <w:rFonts w:ascii="Arial" w:hAnsi="Arial" w:cs="Arial"/>
          <w:sz w:val="22"/>
          <w:szCs w:val="22"/>
        </w:rPr>
        <w:t>ES</w:t>
      </w:r>
      <w:r w:rsidRPr="00DF214D">
        <w:rPr>
          <w:rFonts w:ascii="Arial" w:hAnsi="Arial" w:cs="Arial"/>
          <w:sz w:val="22"/>
          <w:szCs w:val="22"/>
        </w:rPr>
        <w:t xml:space="preserve"> if specific problems are identified, such as lack of completed work, failure to meet the required standard, a lack of commitment on behalf of the </w:t>
      </w:r>
      <w:r w:rsidR="00047E0B" w:rsidRPr="00DF214D">
        <w:rPr>
          <w:rFonts w:ascii="Arial" w:hAnsi="Arial" w:cs="Arial"/>
          <w:sz w:val="22"/>
          <w:szCs w:val="22"/>
        </w:rPr>
        <w:t xml:space="preserve">foundation </w:t>
      </w:r>
      <w:r w:rsidR="00AB1E6D" w:rsidRPr="00DF214D">
        <w:rPr>
          <w:rFonts w:ascii="Arial" w:hAnsi="Arial" w:cs="Arial"/>
          <w:sz w:val="22"/>
          <w:szCs w:val="22"/>
        </w:rPr>
        <w:t>pharmacist or</w:t>
      </w:r>
      <w:r w:rsidRPr="00DF214D">
        <w:rPr>
          <w:rFonts w:ascii="Arial" w:hAnsi="Arial" w:cs="Arial"/>
          <w:sz w:val="22"/>
          <w:szCs w:val="22"/>
        </w:rPr>
        <w:t xml:space="preserve"> where the </w:t>
      </w:r>
      <w:r w:rsidR="00047E0B" w:rsidRPr="00DF214D">
        <w:rPr>
          <w:rFonts w:ascii="Arial" w:hAnsi="Arial" w:cs="Arial"/>
          <w:sz w:val="22"/>
          <w:szCs w:val="22"/>
        </w:rPr>
        <w:t xml:space="preserve">foundation </w:t>
      </w:r>
      <w:r w:rsidR="00AB1E6D" w:rsidRPr="00DF214D">
        <w:rPr>
          <w:rFonts w:ascii="Arial" w:hAnsi="Arial" w:cs="Arial"/>
          <w:sz w:val="22"/>
          <w:szCs w:val="22"/>
        </w:rPr>
        <w:t>pharmacist simply</w:t>
      </w:r>
      <w:r w:rsidRPr="00DF214D">
        <w:rPr>
          <w:rFonts w:ascii="Arial" w:hAnsi="Arial" w:cs="Arial"/>
          <w:sz w:val="22"/>
          <w:szCs w:val="22"/>
        </w:rPr>
        <w:t xml:space="preserve"> requires more support or closer supervision.</w:t>
      </w:r>
      <w:r w:rsidR="007036D6" w:rsidRPr="00DF214D">
        <w:rPr>
          <w:rFonts w:ascii="Arial" w:hAnsi="Arial" w:cs="Arial"/>
          <w:sz w:val="22"/>
          <w:szCs w:val="22"/>
        </w:rPr>
        <w:t xml:space="preserve"> A</w:t>
      </w:r>
      <w:r w:rsidR="00AB1E6D" w:rsidRPr="00DF214D">
        <w:rPr>
          <w:rFonts w:ascii="Arial" w:hAnsi="Arial" w:cs="Arial"/>
          <w:sz w:val="22"/>
          <w:szCs w:val="22"/>
        </w:rPr>
        <w:t xml:space="preserve">n unsatisfactory progress outcome </w:t>
      </w:r>
      <w:r w:rsidRPr="00DF214D">
        <w:rPr>
          <w:rFonts w:ascii="Arial" w:hAnsi="Arial" w:cs="Arial"/>
          <w:sz w:val="22"/>
          <w:szCs w:val="22"/>
        </w:rPr>
        <w:t xml:space="preserve">is a recommendation for targeted training and should list the specific areas where the </w:t>
      </w:r>
      <w:r w:rsidR="00047E0B" w:rsidRPr="00DF214D">
        <w:rPr>
          <w:rFonts w:ascii="Arial" w:hAnsi="Arial" w:cs="Arial"/>
          <w:sz w:val="22"/>
          <w:szCs w:val="22"/>
        </w:rPr>
        <w:t xml:space="preserve">foundation </w:t>
      </w:r>
      <w:r w:rsidR="00A36214" w:rsidRPr="00DF214D">
        <w:rPr>
          <w:rFonts w:ascii="Arial" w:hAnsi="Arial" w:cs="Arial"/>
          <w:sz w:val="22"/>
          <w:szCs w:val="22"/>
        </w:rPr>
        <w:t>pharmacist’s</w:t>
      </w:r>
      <w:r w:rsidRPr="00DF214D">
        <w:rPr>
          <w:rFonts w:ascii="Arial" w:hAnsi="Arial" w:cs="Arial"/>
          <w:sz w:val="22"/>
          <w:szCs w:val="22"/>
        </w:rPr>
        <w:t xml:space="preserve"> performance is </w:t>
      </w:r>
      <w:r w:rsidR="00AB1E6D" w:rsidRPr="00DF214D">
        <w:rPr>
          <w:rFonts w:ascii="Arial" w:hAnsi="Arial" w:cs="Arial"/>
          <w:sz w:val="22"/>
          <w:szCs w:val="22"/>
        </w:rPr>
        <w:t xml:space="preserve">below expectations </w:t>
      </w:r>
      <w:r w:rsidRPr="00DF214D">
        <w:rPr>
          <w:rFonts w:ascii="Arial" w:hAnsi="Arial" w:cs="Arial"/>
          <w:sz w:val="22"/>
          <w:szCs w:val="22"/>
        </w:rPr>
        <w:t>as well as stating a brief action plan to overcome each problem/difficulty.</w:t>
      </w:r>
    </w:p>
    <w:p w14:paraId="56F1B9D3" w14:textId="77777777" w:rsidR="000264BA" w:rsidRPr="00DF214D" w:rsidRDefault="000264BA" w:rsidP="00237A46">
      <w:pPr>
        <w:jc w:val="both"/>
        <w:rPr>
          <w:rFonts w:ascii="Arial" w:hAnsi="Arial" w:cs="Arial"/>
          <w:sz w:val="22"/>
          <w:szCs w:val="22"/>
        </w:rPr>
      </w:pPr>
    </w:p>
    <w:p w14:paraId="1272C971"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A single </w:t>
      </w:r>
      <w:r w:rsidR="00AB1E6D" w:rsidRPr="00DF214D">
        <w:rPr>
          <w:rFonts w:ascii="Arial" w:hAnsi="Arial" w:cs="Arial"/>
          <w:sz w:val="22"/>
          <w:szCs w:val="22"/>
        </w:rPr>
        <w:t xml:space="preserve">RITA with an unsatisfactory progress outcome </w:t>
      </w:r>
      <w:r w:rsidRPr="00DF214D">
        <w:rPr>
          <w:rFonts w:ascii="Arial" w:hAnsi="Arial" w:cs="Arial"/>
          <w:sz w:val="22"/>
          <w:szCs w:val="22"/>
        </w:rPr>
        <w:t xml:space="preserve">should not be perceived as a serious problem and may simply reflect insufficient evidence being present to the </w:t>
      </w:r>
      <w:r w:rsidR="00222C3D" w:rsidRPr="00DF214D">
        <w:rPr>
          <w:rFonts w:ascii="Arial" w:hAnsi="Arial" w:cs="Arial"/>
          <w:sz w:val="22"/>
          <w:szCs w:val="22"/>
        </w:rPr>
        <w:t>ES.</w:t>
      </w:r>
      <w:r w:rsidRPr="00DF214D">
        <w:rPr>
          <w:rFonts w:ascii="Arial" w:hAnsi="Arial" w:cs="Arial"/>
          <w:sz w:val="22"/>
          <w:szCs w:val="22"/>
        </w:rPr>
        <w:t xml:space="preserve">  However, if the issues highlighted are considered to be sufficiently serious as to threaten patient care, then the </w:t>
      </w:r>
      <w:r w:rsidR="00222C3D" w:rsidRPr="00DF214D">
        <w:rPr>
          <w:rFonts w:ascii="Arial" w:hAnsi="Arial" w:cs="Arial"/>
          <w:sz w:val="22"/>
          <w:szCs w:val="22"/>
        </w:rPr>
        <w:t xml:space="preserve">ES </w:t>
      </w:r>
      <w:r w:rsidRPr="00DF214D">
        <w:rPr>
          <w:rFonts w:ascii="Arial" w:hAnsi="Arial" w:cs="Arial"/>
          <w:sz w:val="22"/>
          <w:szCs w:val="22"/>
        </w:rPr>
        <w:t>should also activate and follow</w:t>
      </w:r>
      <w:r w:rsidR="000264BA" w:rsidRPr="00DF214D">
        <w:rPr>
          <w:rFonts w:ascii="Arial" w:hAnsi="Arial" w:cs="Arial"/>
          <w:sz w:val="22"/>
          <w:szCs w:val="22"/>
        </w:rPr>
        <w:t xml:space="preserve"> the</w:t>
      </w:r>
      <w:r w:rsidRPr="00DF214D">
        <w:rPr>
          <w:rFonts w:ascii="Arial" w:hAnsi="Arial" w:cs="Arial"/>
          <w:sz w:val="22"/>
          <w:szCs w:val="22"/>
        </w:rPr>
        <w:t xml:space="preserve"> Trainee</w:t>
      </w:r>
      <w:r w:rsidR="008032D8">
        <w:rPr>
          <w:rFonts w:ascii="Arial" w:hAnsi="Arial" w:cs="Arial"/>
          <w:sz w:val="22"/>
          <w:szCs w:val="22"/>
        </w:rPr>
        <w:t>s Requiring Additional Support</w:t>
      </w:r>
      <w:r w:rsidRPr="00DF214D">
        <w:rPr>
          <w:rFonts w:ascii="Arial" w:hAnsi="Arial" w:cs="Arial"/>
          <w:sz w:val="22"/>
          <w:szCs w:val="22"/>
        </w:rPr>
        <w:t xml:space="preserve"> policy (see section</w:t>
      </w:r>
      <w:r w:rsidR="000264BA" w:rsidRPr="00DF214D">
        <w:rPr>
          <w:rFonts w:ascii="Arial" w:hAnsi="Arial" w:cs="Arial"/>
          <w:sz w:val="22"/>
          <w:szCs w:val="22"/>
        </w:rPr>
        <w:t xml:space="preserve"> 4.3.4</w:t>
      </w:r>
      <w:r w:rsidRPr="00DF214D">
        <w:rPr>
          <w:rFonts w:ascii="Arial" w:hAnsi="Arial" w:cs="Arial"/>
          <w:sz w:val="22"/>
          <w:szCs w:val="22"/>
        </w:rPr>
        <w:t xml:space="preserve">).  </w:t>
      </w:r>
    </w:p>
    <w:p w14:paraId="58A6BC35" w14:textId="77777777" w:rsidR="000264BA" w:rsidRDefault="000264BA" w:rsidP="00237A46">
      <w:pPr>
        <w:jc w:val="both"/>
        <w:rPr>
          <w:rFonts w:ascii="Arial" w:hAnsi="Arial" w:cs="Arial"/>
        </w:rPr>
      </w:pPr>
    </w:p>
    <w:p w14:paraId="0F8F1406" w14:textId="77777777" w:rsidR="00D317D7" w:rsidRPr="00DF214D" w:rsidRDefault="00047E0B" w:rsidP="00237A46">
      <w:pPr>
        <w:spacing w:line="276" w:lineRule="auto"/>
        <w:jc w:val="both"/>
        <w:rPr>
          <w:rFonts w:ascii="Arial" w:hAnsi="Arial" w:cs="Arial"/>
          <w:sz w:val="22"/>
          <w:szCs w:val="22"/>
        </w:rPr>
      </w:pPr>
      <w:r w:rsidRPr="00DF214D">
        <w:rPr>
          <w:rFonts w:ascii="Arial" w:hAnsi="Arial" w:cs="Arial"/>
          <w:sz w:val="22"/>
          <w:szCs w:val="22"/>
        </w:rPr>
        <w:t>Foundation pharmacist</w:t>
      </w:r>
      <w:r w:rsidR="00464269" w:rsidRPr="00DF214D">
        <w:rPr>
          <w:rFonts w:ascii="Arial" w:hAnsi="Arial" w:cs="Arial"/>
          <w:sz w:val="22"/>
          <w:szCs w:val="22"/>
        </w:rPr>
        <w:t>s</w:t>
      </w:r>
      <w:r w:rsidR="00D317D7" w:rsidRPr="00DF214D">
        <w:rPr>
          <w:rFonts w:ascii="Arial" w:hAnsi="Arial" w:cs="Arial"/>
          <w:sz w:val="22"/>
          <w:szCs w:val="22"/>
        </w:rPr>
        <w:t xml:space="preserve"> must have had</w:t>
      </w:r>
      <w:r w:rsidR="00AB1E6D" w:rsidRPr="00DF214D">
        <w:rPr>
          <w:rFonts w:ascii="Arial" w:hAnsi="Arial" w:cs="Arial"/>
          <w:sz w:val="22"/>
          <w:szCs w:val="22"/>
        </w:rPr>
        <w:t xml:space="preserve"> a minimum of</w:t>
      </w:r>
      <w:r w:rsidR="00D317D7" w:rsidRPr="00DF214D">
        <w:rPr>
          <w:rFonts w:ascii="Arial" w:hAnsi="Arial" w:cs="Arial"/>
          <w:sz w:val="22"/>
          <w:szCs w:val="22"/>
        </w:rPr>
        <w:t xml:space="preserve"> three satisfactory miniTABs and RITAs to be eligible to take the academic assessment. If a FP receives</w:t>
      </w:r>
      <w:r w:rsidR="000050B1" w:rsidRPr="00DF214D">
        <w:rPr>
          <w:rFonts w:ascii="Arial" w:hAnsi="Arial" w:cs="Arial"/>
          <w:sz w:val="22"/>
          <w:szCs w:val="22"/>
        </w:rPr>
        <w:t xml:space="preserve"> an unsatisfactory progress outcome at the </w:t>
      </w:r>
      <w:r w:rsidR="00D317D7" w:rsidRPr="00DF214D">
        <w:rPr>
          <w:rFonts w:ascii="Arial" w:hAnsi="Arial" w:cs="Arial"/>
          <w:sz w:val="22"/>
          <w:szCs w:val="22"/>
        </w:rPr>
        <w:t>17 month</w:t>
      </w:r>
      <w:r w:rsidR="000050B1" w:rsidRPr="00DF214D">
        <w:rPr>
          <w:rFonts w:ascii="Arial" w:hAnsi="Arial" w:cs="Arial"/>
          <w:sz w:val="22"/>
          <w:szCs w:val="22"/>
        </w:rPr>
        <w:t xml:space="preserve"> RITA at stage 1 or the </w:t>
      </w:r>
      <w:r w:rsidR="0075601D" w:rsidRPr="00DF214D">
        <w:rPr>
          <w:rFonts w:ascii="Arial" w:hAnsi="Arial" w:cs="Arial"/>
          <w:sz w:val="22"/>
          <w:szCs w:val="22"/>
        </w:rPr>
        <w:t>5</w:t>
      </w:r>
      <w:r w:rsidR="000050B1" w:rsidRPr="00DF214D">
        <w:rPr>
          <w:rFonts w:ascii="Arial" w:hAnsi="Arial" w:cs="Arial"/>
          <w:sz w:val="22"/>
          <w:szCs w:val="22"/>
        </w:rPr>
        <w:t xml:space="preserve"> month RITA in either module in stage 2</w:t>
      </w:r>
      <w:r w:rsidR="00D317D7" w:rsidRPr="00DF214D">
        <w:rPr>
          <w:rFonts w:ascii="Arial" w:hAnsi="Arial" w:cs="Arial"/>
          <w:sz w:val="22"/>
          <w:szCs w:val="22"/>
        </w:rPr>
        <w:t xml:space="preserve"> then they are not suitable to sit the academic assessments. If this occurs the FP must submit an intermission request</w:t>
      </w:r>
      <w:r w:rsidR="000050B1" w:rsidRPr="00DF214D">
        <w:rPr>
          <w:rFonts w:ascii="Arial" w:hAnsi="Arial" w:cs="Arial"/>
          <w:sz w:val="22"/>
          <w:szCs w:val="22"/>
        </w:rPr>
        <w:t xml:space="preserve"> to the university in addition to the </w:t>
      </w:r>
      <w:r w:rsidR="00D131A2" w:rsidRPr="00DF214D">
        <w:rPr>
          <w:rFonts w:ascii="Arial" w:hAnsi="Arial" w:cs="Arial"/>
          <w:sz w:val="22"/>
          <w:szCs w:val="22"/>
        </w:rPr>
        <w:t>TRAS</w:t>
      </w:r>
      <w:r w:rsidR="000050B1" w:rsidRPr="00DF214D">
        <w:rPr>
          <w:rFonts w:ascii="Arial" w:hAnsi="Arial" w:cs="Arial"/>
          <w:sz w:val="22"/>
          <w:szCs w:val="22"/>
        </w:rPr>
        <w:t xml:space="preserve"> policy being activated.</w:t>
      </w:r>
      <w:r w:rsidR="00D317D7" w:rsidRPr="00DF214D">
        <w:rPr>
          <w:rFonts w:ascii="Arial" w:hAnsi="Arial" w:cs="Arial"/>
          <w:sz w:val="22"/>
          <w:szCs w:val="22"/>
        </w:rPr>
        <w:t xml:space="preserve">  </w:t>
      </w:r>
    </w:p>
    <w:p w14:paraId="7EFFEAB0" w14:textId="77777777" w:rsidR="000264BA" w:rsidRDefault="000264BA" w:rsidP="00237A46">
      <w:pPr>
        <w:jc w:val="both"/>
        <w:rPr>
          <w:rFonts w:ascii="Arial" w:hAnsi="Arial" w:cs="Arial"/>
          <w:b/>
          <w:bCs/>
          <w:i/>
          <w:iCs/>
        </w:rPr>
      </w:pPr>
    </w:p>
    <w:p w14:paraId="3ADB7133" w14:textId="77777777" w:rsidR="00D317D7" w:rsidRPr="00660AB3" w:rsidRDefault="000264BA" w:rsidP="00237A46">
      <w:pPr>
        <w:pStyle w:val="Heading3"/>
        <w:jc w:val="both"/>
      </w:pPr>
      <w:r>
        <w:t>4.3.2</w:t>
      </w:r>
      <w:r w:rsidR="00E91D46">
        <w:t>.</w:t>
      </w:r>
      <w:r>
        <w:t xml:space="preserve"> </w:t>
      </w:r>
      <w:r w:rsidR="00D317D7" w:rsidRPr="00660AB3">
        <w:t xml:space="preserve">Concession and intermission requests. </w:t>
      </w:r>
    </w:p>
    <w:p w14:paraId="0F9296C2" w14:textId="16A1497F"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If a </w:t>
      </w:r>
      <w:r w:rsidR="00047E0B" w:rsidRPr="00DF214D">
        <w:rPr>
          <w:rFonts w:ascii="Arial" w:hAnsi="Arial" w:cs="Arial"/>
          <w:sz w:val="22"/>
          <w:szCs w:val="22"/>
        </w:rPr>
        <w:t xml:space="preserve">foundation </w:t>
      </w:r>
      <w:r w:rsidR="000050B1" w:rsidRPr="00DF214D">
        <w:rPr>
          <w:rFonts w:ascii="Arial" w:hAnsi="Arial" w:cs="Arial"/>
          <w:sz w:val="22"/>
          <w:szCs w:val="22"/>
        </w:rPr>
        <w:t>pharmacist wishes</w:t>
      </w:r>
      <w:r w:rsidRPr="00DF214D">
        <w:rPr>
          <w:rFonts w:ascii="Arial" w:hAnsi="Arial" w:cs="Arial"/>
          <w:sz w:val="22"/>
          <w:szCs w:val="22"/>
        </w:rPr>
        <w:t xml:space="preserve"> to seek an extension to a deadline, they should firstly discuss it with the learning set</w:t>
      </w:r>
      <w:r w:rsidR="008032D8">
        <w:rPr>
          <w:rFonts w:ascii="Arial" w:hAnsi="Arial" w:cs="Arial"/>
          <w:sz w:val="22"/>
          <w:szCs w:val="22"/>
        </w:rPr>
        <w:t xml:space="preserve"> academic facilitator </w:t>
      </w:r>
      <w:r w:rsidRPr="00DF214D">
        <w:rPr>
          <w:rFonts w:ascii="Arial" w:hAnsi="Arial" w:cs="Arial"/>
          <w:sz w:val="22"/>
          <w:szCs w:val="22"/>
        </w:rPr>
        <w:t>and the program lead of the university to which they are registered. The relevant university concession form</w:t>
      </w:r>
      <w:r w:rsidR="00EE1B06">
        <w:rPr>
          <w:rFonts w:ascii="Arial" w:hAnsi="Arial" w:cs="Arial"/>
          <w:sz w:val="22"/>
          <w:szCs w:val="22"/>
        </w:rPr>
        <w:t>s</w:t>
      </w:r>
      <w:r w:rsidRPr="00DF214D">
        <w:rPr>
          <w:rFonts w:ascii="Arial" w:hAnsi="Arial" w:cs="Arial"/>
          <w:sz w:val="22"/>
          <w:szCs w:val="22"/>
        </w:rPr>
        <w:t xml:space="preserve"> can be found on Moodle. </w:t>
      </w:r>
    </w:p>
    <w:p w14:paraId="05AE532B" w14:textId="77777777" w:rsidR="000264BA" w:rsidRDefault="000264BA" w:rsidP="00237A46">
      <w:pPr>
        <w:jc w:val="both"/>
        <w:rPr>
          <w:rFonts w:ascii="Arial" w:hAnsi="Arial" w:cs="Arial"/>
        </w:rPr>
      </w:pPr>
    </w:p>
    <w:p w14:paraId="0BB93F10"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A </w:t>
      </w:r>
      <w:r w:rsidR="00047E0B" w:rsidRPr="00DF214D">
        <w:rPr>
          <w:rFonts w:ascii="Arial" w:hAnsi="Arial" w:cs="Arial"/>
          <w:sz w:val="22"/>
          <w:szCs w:val="22"/>
        </w:rPr>
        <w:t xml:space="preserve">foundation </w:t>
      </w:r>
      <w:r w:rsidR="000050B1" w:rsidRPr="00DF214D">
        <w:rPr>
          <w:rFonts w:ascii="Arial" w:hAnsi="Arial" w:cs="Arial"/>
          <w:sz w:val="22"/>
          <w:szCs w:val="22"/>
        </w:rPr>
        <w:t>pharmacist can</w:t>
      </w:r>
      <w:r w:rsidRPr="00DF214D">
        <w:rPr>
          <w:rFonts w:ascii="Arial" w:hAnsi="Arial" w:cs="Arial"/>
          <w:sz w:val="22"/>
          <w:szCs w:val="22"/>
        </w:rPr>
        <w:t xml:space="preserve"> request to defer assessment or have a period of intermission from their studies, e.g. having a gap between stages 1 and 2. The </w:t>
      </w:r>
      <w:r w:rsidR="00047E0B" w:rsidRPr="00DF214D">
        <w:rPr>
          <w:rFonts w:ascii="Arial" w:hAnsi="Arial" w:cs="Arial"/>
          <w:sz w:val="22"/>
          <w:szCs w:val="22"/>
        </w:rPr>
        <w:t xml:space="preserve">foundation </w:t>
      </w:r>
      <w:r w:rsidR="000050B1" w:rsidRPr="00DF214D">
        <w:rPr>
          <w:rFonts w:ascii="Arial" w:hAnsi="Arial" w:cs="Arial"/>
          <w:sz w:val="22"/>
          <w:szCs w:val="22"/>
        </w:rPr>
        <w:t>pharmacist should</w:t>
      </w:r>
      <w:r w:rsidRPr="00DF214D">
        <w:rPr>
          <w:rFonts w:ascii="Arial" w:hAnsi="Arial" w:cs="Arial"/>
          <w:sz w:val="22"/>
          <w:szCs w:val="22"/>
        </w:rPr>
        <w:t xml:space="preserve"> discuss their request with the learning set </w:t>
      </w:r>
      <w:r w:rsidR="008032D8">
        <w:rPr>
          <w:rFonts w:ascii="Arial" w:hAnsi="Arial" w:cs="Arial"/>
          <w:sz w:val="22"/>
          <w:szCs w:val="22"/>
        </w:rPr>
        <w:t>academic facilitator</w:t>
      </w:r>
      <w:r w:rsidR="000264BA" w:rsidRPr="00DF214D">
        <w:rPr>
          <w:rFonts w:ascii="Arial" w:hAnsi="Arial" w:cs="Arial"/>
          <w:sz w:val="22"/>
          <w:szCs w:val="22"/>
        </w:rPr>
        <w:t xml:space="preserve"> </w:t>
      </w:r>
      <w:r w:rsidRPr="00DF214D">
        <w:rPr>
          <w:rFonts w:ascii="Arial" w:hAnsi="Arial" w:cs="Arial"/>
          <w:sz w:val="22"/>
          <w:szCs w:val="22"/>
        </w:rPr>
        <w:t xml:space="preserve">and the program lead of the university to which they are registered prior to submitting the relevant request to intermit form. </w:t>
      </w:r>
    </w:p>
    <w:p w14:paraId="5CB50341" w14:textId="77777777" w:rsidR="007036D6" w:rsidRPr="00DF214D" w:rsidRDefault="007036D6" w:rsidP="00237A46">
      <w:pPr>
        <w:spacing w:line="276" w:lineRule="auto"/>
        <w:jc w:val="both"/>
        <w:rPr>
          <w:rFonts w:ascii="Arial" w:hAnsi="Arial" w:cs="Arial"/>
          <w:sz w:val="22"/>
          <w:szCs w:val="22"/>
        </w:rPr>
      </w:pPr>
    </w:p>
    <w:p w14:paraId="274AC887" w14:textId="06163435" w:rsidR="00D317D7" w:rsidRPr="00DF214D" w:rsidRDefault="00D317D7" w:rsidP="00237A46">
      <w:pPr>
        <w:spacing w:line="276" w:lineRule="auto"/>
        <w:jc w:val="both"/>
        <w:rPr>
          <w:rFonts w:ascii="Arial" w:hAnsi="Arial" w:cs="Arial"/>
          <w:sz w:val="22"/>
          <w:szCs w:val="22"/>
          <w:lang w:val="en"/>
        </w:rPr>
      </w:pPr>
      <w:r w:rsidRPr="00DF214D">
        <w:rPr>
          <w:rFonts w:ascii="Arial" w:hAnsi="Arial" w:cs="Arial"/>
          <w:sz w:val="22"/>
          <w:szCs w:val="22"/>
        </w:rPr>
        <w:t xml:space="preserve">If a </w:t>
      </w:r>
      <w:r w:rsidR="00047E0B" w:rsidRPr="00DF214D">
        <w:rPr>
          <w:rFonts w:ascii="Arial" w:hAnsi="Arial" w:cs="Arial"/>
          <w:sz w:val="22"/>
          <w:szCs w:val="22"/>
        </w:rPr>
        <w:t xml:space="preserve">foundation </w:t>
      </w:r>
      <w:r w:rsidR="000050B1" w:rsidRPr="00DF214D">
        <w:rPr>
          <w:rFonts w:ascii="Arial" w:hAnsi="Arial" w:cs="Arial"/>
          <w:sz w:val="22"/>
          <w:szCs w:val="22"/>
        </w:rPr>
        <w:t>pharmacist decides</w:t>
      </w:r>
      <w:r w:rsidRPr="00DF214D">
        <w:rPr>
          <w:rFonts w:ascii="Arial" w:hAnsi="Arial" w:cs="Arial"/>
          <w:sz w:val="22"/>
          <w:szCs w:val="22"/>
        </w:rPr>
        <w:t xml:space="preserve"> to leave the </w:t>
      </w:r>
      <w:r w:rsidRPr="00DF214D">
        <w:rPr>
          <w:rFonts w:ascii="Arial" w:hAnsi="Arial" w:cs="Arial"/>
          <w:sz w:val="22"/>
          <w:szCs w:val="22"/>
          <w:lang w:val="en"/>
        </w:rPr>
        <w:t xml:space="preserve">programme completely they must inform </w:t>
      </w:r>
      <w:r w:rsidR="000050B1" w:rsidRPr="00DF214D">
        <w:rPr>
          <w:rFonts w:ascii="Arial" w:hAnsi="Arial" w:cs="Arial"/>
          <w:sz w:val="22"/>
          <w:szCs w:val="22"/>
          <w:lang w:val="en"/>
        </w:rPr>
        <w:t>HE</w:t>
      </w:r>
      <w:r w:rsidR="00EE1B06">
        <w:rPr>
          <w:rFonts w:ascii="Arial" w:hAnsi="Arial" w:cs="Arial"/>
          <w:sz w:val="22"/>
          <w:szCs w:val="22"/>
          <w:lang w:val="en"/>
        </w:rPr>
        <w:t xml:space="preserve">E LaSE Pharmacy </w:t>
      </w:r>
      <w:r w:rsidR="000050B1" w:rsidRPr="00DF214D">
        <w:rPr>
          <w:rFonts w:ascii="Arial" w:hAnsi="Arial" w:cs="Arial"/>
          <w:sz w:val="22"/>
          <w:szCs w:val="22"/>
          <w:lang w:val="en"/>
        </w:rPr>
        <w:t xml:space="preserve">using the </w:t>
      </w:r>
      <w:hyperlink r:id="rId43" w:history="1">
        <w:r w:rsidR="000050B1" w:rsidRPr="00EE1B06">
          <w:rPr>
            <w:rStyle w:val="Hyperlink"/>
            <w:rFonts w:ascii="Arial" w:hAnsi="Arial" w:cs="Arial"/>
            <w:sz w:val="22"/>
            <w:szCs w:val="22"/>
            <w:lang w:val="en"/>
          </w:rPr>
          <w:t>self-update form</w:t>
        </w:r>
      </w:hyperlink>
      <w:r w:rsidR="000050B1" w:rsidRPr="00DF214D">
        <w:rPr>
          <w:rFonts w:ascii="Arial" w:hAnsi="Arial" w:cs="Arial"/>
          <w:sz w:val="22"/>
          <w:szCs w:val="22"/>
          <w:lang w:val="en"/>
        </w:rPr>
        <w:t xml:space="preserve"> available on the website and </w:t>
      </w:r>
      <w:r w:rsidRPr="00DF214D">
        <w:rPr>
          <w:rFonts w:ascii="Arial" w:hAnsi="Arial" w:cs="Arial"/>
          <w:sz w:val="22"/>
          <w:szCs w:val="22"/>
          <w:lang w:val="en"/>
        </w:rPr>
        <w:t xml:space="preserve">the university in writing using the </w:t>
      </w:r>
      <w:r w:rsidR="003C2038" w:rsidRPr="00DF214D">
        <w:rPr>
          <w:rFonts w:ascii="Arial" w:hAnsi="Arial" w:cs="Arial"/>
          <w:sz w:val="22"/>
          <w:szCs w:val="22"/>
          <w:lang w:val="en"/>
        </w:rPr>
        <w:t>w</w:t>
      </w:r>
      <w:r w:rsidRPr="00DF214D">
        <w:rPr>
          <w:rFonts w:ascii="Arial" w:hAnsi="Arial" w:cs="Arial"/>
          <w:sz w:val="22"/>
          <w:szCs w:val="22"/>
          <w:lang w:val="en"/>
        </w:rPr>
        <w:t xml:space="preserve">ithdrawal </w:t>
      </w:r>
      <w:r w:rsidR="003C2038" w:rsidRPr="00DF214D">
        <w:rPr>
          <w:rFonts w:ascii="Arial" w:hAnsi="Arial" w:cs="Arial"/>
          <w:sz w:val="22"/>
          <w:szCs w:val="22"/>
          <w:lang w:val="en"/>
        </w:rPr>
        <w:t>n</w:t>
      </w:r>
      <w:r w:rsidRPr="00DF214D">
        <w:rPr>
          <w:rFonts w:ascii="Arial" w:hAnsi="Arial" w:cs="Arial"/>
          <w:sz w:val="22"/>
          <w:szCs w:val="22"/>
          <w:lang w:val="en"/>
        </w:rPr>
        <w:t>otification form.</w:t>
      </w:r>
    </w:p>
    <w:p w14:paraId="7AFBBCCE" w14:textId="77777777" w:rsidR="000264BA" w:rsidRDefault="000264BA" w:rsidP="00237A46">
      <w:pPr>
        <w:jc w:val="both"/>
        <w:rPr>
          <w:rFonts w:ascii="Arial" w:hAnsi="Arial" w:cs="Arial"/>
          <w:b/>
          <w:bCs/>
          <w:i/>
          <w:iCs/>
          <w:lang w:val="en"/>
        </w:rPr>
      </w:pPr>
    </w:p>
    <w:p w14:paraId="26871BE8" w14:textId="77777777" w:rsidR="00D317D7" w:rsidRPr="00660AB3" w:rsidRDefault="000264BA" w:rsidP="00237A46">
      <w:pPr>
        <w:pStyle w:val="Heading3"/>
        <w:jc w:val="both"/>
      </w:pPr>
      <w:r>
        <w:rPr>
          <w:lang w:val="en"/>
        </w:rPr>
        <w:t>4.3.3</w:t>
      </w:r>
      <w:r w:rsidR="00E91D46">
        <w:rPr>
          <w:lang w:val="en"/>
        </w:rPr>
        <w:t>.</w:t>
      </w:r>
      <w:r>
        <w:rPr>
          <w:lang w:val="en"/>
        </w:rPr>
        <w:t xml:space="preserve"> </w:t>
      </w:r>
      <w:r w:rsidR="00D317D7" w:rsidRPr="00660AB3">
        <w:rPr>
          <w:lang w:val="en"/>
        </w:rPr>
        <w:t>Completion of the programme</w:t>
      </w:r>
    </w:p>
    <w:p w14:paraId="28464A81"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Whilst the programme is normally completed in three years, </w:t>
      </w:r>
      <w:r w:rsidR="00047E0B" w:rsidRPr="00DF214D">
        <w:rPr>
          <w:rFonts w:ascii="Arial" w:hAnsi="Arial" w:cs="Arial"/>
          <w:sz w:val="22"/>
          <w:szCs w:val="22"/>
        </w:rPr>
        <w:t>foundation pharmacist</w:t>
      </w:r>
      <w:r w:rsidR="00464269" w:rsidRPr="00DF214D">
        <w:rPr>
          <w:rFonts w:ascii="Arial" w:hAnsi="Arial" w:cs="Arial"/>
          <w:sz w:val="22"/>
          <w:szCs w:val="22"/>
        </w:rPr>
        <w:t>s</w:t>
      </w:r>
      <w:r w:rsidRPr="00DF214D">
        <w:rPr>
          <w:rFonts w:ascii="Arial" w:hAnsi="Arial" w:cs="Arial"/>
          <w:sz w:val="22"/>
          <w:szCs w:val="22"/>
        </w:rPr>
        <w:t xml:space="preserve"> have up to six years to complete the programme. This allows for </w:t>
      </w:r>
      <w:r w:rsidR="00047E0B" w:rsidRPr="00DF214D">
        <w:rPr>
          <w:rFonts w:ascii="Arial" w:hAnsi="Arial" w:cs="Arial"/>
          <w:sz w:val="22"/>
          <w:szCs w:val="22"/>
        </w:rPr>
        <w:t>foundation pharmacist</w:t>
      </w:r>
      <w:r w:rsidR="00464269" w:rsidRPr="00DF214D">
        <w:rPr>
          <w:rFonts w:ascii="Arial" w:hAnsi="Arial" w:cs="Arial"/>
          <w:sz w:val="22"/>
          <w:szCs w:val="22"/>
        </w:rPr>
        <w:t>s</w:t>
      </w:r>
      <w:r w:rsidRPr="00DF214D">
        <w:rPr>
          <w:rFonts w:ascii="Arial" w:hAnsi="Arial" w:cs="Arial"/>
          <w:sz w:val="22"/>
          <w:szCs w:val="22"/>
        </w:rPr>
        <w:t xml:space="preserve"> that wish to take a break </w:t>
      </w:r>
      <w:r w:rsidRPr="00DF214D">
        <w:rPr>
          <w:rFonts w:ascii="Arial" w:hAnsi="Arial" w:cs="Arial"/>
          <w:sz w:val="22"/>
          <w:szCs w:val="22"/>
        </w:rPr>
        <w:lastRenderedPageBreak/>
        <w:t xml:space="preserve">or who are unable to progress as expected. All </w:t>
      </w:r>
      <w:r w:rsidR="000050B1" w:rsidRPr="00DF214D">
        <w:rPr>
          <w:rFonts w:ascii="Arial" w:hAnsi="Arial" w:cs="Arial"/>
          <w:sz w:val="22"/>
          <w:szCs w:val="22"/>
        </w:rPr>
        <w:t>f</w:t>
      </w:r>
      <w:r w:rsidR="007036D6" w:rsidRPr="00DF214D">
        <w:rPr>
          <w:rFonts w:ascii="Arial" w:hAnsi="Arial" w:cs="Arial"/>
          <w:sz w:val="22"/>
          <w:szCs w:val="22"/>
        </w:rPr>
        <w:t>oundation pharmacist</w:t>
      </w:r>
      <w:r w:rsidR="00464269" w:rsidRPr="00DF214D">
        <w:rPr>
          <w:rFonts w:ascii="Arial" w:hAnsi="Arial" w:cs="Arial"/>
          <w:sz w:val="22"/>
          <w:szCs w:val="22"/>
        </w:rPr>
        <w:t>s</w:t>
      </w:r>
      <w:r w:rsidRPr="00DF214D">
        <w:rPr>
          <w:rFonts w:ascii="Arial" w:hAnsi="Arial" w:cs="Arial"/>
          <w:sz w:val="22"/>
          <w:szCs w:val="22"/>
        </w:rPr>
        <w:t xml:space="preserve"> that register on</w:t>
      </w:r>
      <w:r w:rsidR="007036D6" w:rsidRPr="00DF214D">
        <w:rPr>
          <w:rFonts w:ascii="Arial" w:hAnsi="Arial" w:cs="Arial"/>
          <w:sz w:val="22"/>
          <w:szCs w:val="22"/>
        </w:rPr>
        <w:t xml:space="preserve">to the programme </w:t>
      </w:r>
      <w:r w:rsidRPr="00DF214D">
        <w:rPr>
          <w:rFonts w:ascii="Arial" w:hAnsi="Arial" w:cs="Arial"/>
          <w:sz w:val="22"/>
          <w:szCs w:val="22"/>
        </w:rPr>
        <w:t>are required to re-enrol</w:t>
      </w:r>
      <w:r w:rsidR="007036D6" w:rsidRPr="00DF214D">
        <w:rPr>
          <w:rFonts w:ascii="Arial" w:hAnsi="Arial" w:cs="Arial"/>
          <w:sz w:val="22"/>
          <w:szCs w:val="22"/>
        </w:rPr>
        <w:t xml:space="preserve"> to the university in which they are registered to </w:t>
      </w:r>
      <w:r w:rsidRPr="00DF214D">
        <w:rPr>
          <w:rFonts w:ascii="Arial" w:hAnsi="Arial" w:cs="Arial"/>
          <w:sz w:val="22"/>
          <w:szCs w:val="22"/>
        </w:rPr>
        <w:t xml:space="preserve">each year, regardless of whether they are taking a break.  </w:t>
      </w:r>
    </w:p>
    <w:p w14:paraId="32F09E0D" w14:textId="77777777" w:rsidR="0038567C" w:rsidRDefault="0038567C" w:rsidP="00237A46">
      <w:pPr>
        <w:pStyle w:val="Heading3"/>
        <w:jc w:val="both"/>
      </w:pPr>
    </w:p>
    <w:p w14:paraId="75BE03B9" w14:textId="0D6691B6" w:rsidR="00D317D7" w:rsidRPr="00660AB3" w:rsidRDefault="000264BA" w:rsidP="00237A46">
      <w:pPr>
        <w:pStyle w:val="Heading3"/>
        <w:jc w:val="both"/>
      </w:pPr>
      <w:r>
        <w:t>4.3.4</w:t>
      </w:r>
      <w:r w:rsidR="00E91D46">
        <w:t>.</w:t>
      </w:r>
      <w:r w:rsidR="00D317D7" w:rsidRPr="00660AB3">
        <w:t xml:space="preserve"> </w:t>
      </w:r>
      <w:bookmarkStart w:id="69" w:name="_Toc376870397"/>
      <w:bookmarkStart w:id="70" w:name="_Toc376871132"/>
      <w:bookmarkStart w:id="71" w:name="_Toc376871415"/>
      <w:r w:rsidR="00D317D7" w:rsidRPr="00660AB3">
        <w:t xml:space="preserve">Trainee </w:t>
      </w:r>
      <w:r w:rsidR="00D131A2">
        <w:t>Requiring Additional Support (TRAS)</w:t>
      </w:r>
      <w:r w:rsidR="00D317D7" w:rsidRPr="00660AB3">
        <w:t xml:space="preserve"> Policy</w:t>
      </w:r>
      <w:bookmarkEnd w:id="69"/>
      <w:bookmarkEnd w:id="70"/>
      <w:bookmarkEnd w:id="71"/>
    </w:p>
    <w:p w14:paraId="15A1D788" w14:textId="0356A6FB" w:rsidR="00642518"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The term </w:t>
      </w:r>
      <w:r w:rsidR="00D131A2" w:rsidRPr="00DF214D">
        <w:rPr>
          <w:rFonts w:ascii="Arial" w:hAnsi="Arial" w:cs="Arial"/>
          <w:sz w:val="22"/>
          <w:szCs w:val="22"/>
        </w:rPr>
        <w:t>trainee requiring additional support</w:t>
      </w:r>
      <w:r w:rsidRPr="00DF214D">
        <w:rPr>
          <w:rFonts w:ascii="Arial" w:hAnsi="Arial" w:cs="Arial"/>
          <w:sz w:val="22"/>
          <w:szCs w:val="22"/>
        </w:rPr>
        <w:t xml:space="preserve"> (</w:t>
      </w:r>
      <w:r w:rsidR="00D131A2" w:rsidRPr="00DF214D">
        <w:rPr>
          <w:rFonts w:ascii="Arial" w:hAnsi="Arial" w:cs="Arial"/>
          <w:sz w:val="22"/>
          <w:szCs w:val="22"/>
        </w:rPr>
        <w:t>TRAS</w:t>
      </w:r>
      <w:r w:rsidRPr="00DF214D">
        <w:rPr>
          <w:rFonts w:ascii="Arial" w:hAnsi="Arial" w:cs="Arial"/>
          <w:sz w:val="22"/>
          <w:szCs w:val="22"/>
        </w:rPr>
        <w:t xml:space="preserve">) describes </w:t>
      </w:r>
      <w:r w:rsidR="000050B1" w:rsidRPr="00DF214D">
        <w:rPr>
          <w:rFonts w:ascii="Arial" w:hAnsi="Arial" w:cs="Arial"/>
          <w:sz w:val="22"/>
          <w:szCs w:val="22"/>
        </w:rPr>
        <w:t xml:space="preserve">pharmacy </w:t>
      </w:r>
      <w:r w:rsidRPr="00DF214D">
        <w:rPr>
          <w:rFonts w:ascii="Arial" w:hAnsi="Arial" w:cs="Arial"/>
          <w:sz w:val="22"/>
          <w:szCs w:val="22"/>
        </w:rPr>
        <w:t xml:space="preserve">trainees who, for whatever reason, need extra support to deal with problem(s) that </w:t>
      </w:r>
      <w:r w:rsidR="0038567C">
        <w:rPr>
          <w:rFonts w:ascii="Arial" w:hAnsi="Arial" w:cs="Arial"/>
          <w:sz w:val="22"/>
          <w:szCs w:val="22"/>
        </w:rPr>
        <w:t xml:space="preserve">jeopardises </w:t>
      </w:r>
      <w:r w:rsidRPr="00DF214D">
        <w:rPr>
          <w:rFonts w:ascii="Arial" w:hAnsi="Arial" w:cs="Arial"/>
          <w:sz w:val="22"/>
          <w:szCs w:val="22"/>
        </w:rPr>
        <w:t xml:space="preserve">completion of a commissioned </w:t>
      </w:r>
      <w:r w:rsidR="008032D8">
        <w:rPr>
          <w:rFonts w:ascii="Arial" w:hAnsi="Arial" w:cs="Arial"/>
          <w:sz w:val="22"/>
          <w:szCs w:val="22"/>
        </w:rPr>
        <w:t>HE</w:t>
      </w:r>
      <w:r w:rsidR="0038567C">
        <w:rPr>
          <w:rFonts w:ascii="Arial" w:hAnsi="Arial" w:cs="Arial"/>
          <w:sz w:val="22"/>
          <w:szCs w:val="22"/>
        </w:rPr>
        <w:t xml:space="preserve">E LaSE Pharmacy </w:t>
      </w:r>
      <w:r w:rsidRPr="00DF214D">
        <w:rPr>
          <w:rFonts w:ascii="Arial" w:hAnsi="Arial" w:cs="Arial"/>
          <w:sz w:val="22"/>
          <w:szCs w:val="22"/>
        </w:rPr>
        <w:t xml:space="preserve">training programme, post or attachment. Identifying a </w:t>
      </w:r>
      <w:r w:rsidR="00047E0B" w:rsidRPr="00DF214D">
        <w:rPr>
          <w:rFonts w:ascii="Arial" w:hAnsi="Arial" w:cs="Arial"/>
          <w:sz w:val="22"/>
          <w:szCs w:val="22"/>
        </w:rPr>
        <w:t>foundation pharmacist</w:t>
      </w:r>
      <w:r w:rsidR="00D131A2" w:rsidRPr="00DF214D">
        <w:rPr>
          <w:rFonts w:ascii="Arial" w:hAnsi="Arial" w:cs="Arial"/>
          <w:sz w:val="22"/>
          <w:szCs w:val="22"/>
        </w:rPr>
        <w:t xml:space="preserve"> as ‘requiring extra support</w:t>
      </w:r>
      <w:r w:rsidRPr="00DF214D">
        <w:rPr>
          <w:rFonts w:ascii="Arial" w:hAnsi="Arial" w:cs="Arial"/>
          <w:sz w:val="22"/>
          <w:szCs w:val="22"/>
        </w:rPr>
        <w:t>’ is not to label them, but to set in motion a process so that s/he may complete training successfully and continue to contribute to the work of the NHS. Early identification and intervention at local level, supported by documented evidence</w:t>
      </w:r>
      <w:r w:rsidR="00FA03DE">
        <w:rPr>
          <w:rFonts w:ascii="Arial" w:hAnsi="Arial" w:cs="Arial"/>
          <w:sz w:val="22"/>
          <w:szCs w:val="22"/>
        </w:rPr>
        <w:t>,</w:t>
      </w:r>
      <w:r w:rsidRPr="00DF214D">
        <w:rPr>
          <w:rFonts w:ascii="Arial" w:hAnsi="Arial" w:cs="Arial"/>
          <w:sz w:val="22"/>
          <w:szCs w:val="22"/>
        </w:rPr>
        <w:t xml:space="preserve"> shared in a timely and appropriate fashion with </w:t>
      </w:r>
      <w:r w:rsidR="000264BA" w:rsidRPr="00DF214D">
        <w:rPr>
          <w:rFonts w:ascii="Arial" w:hAnsi="Arial" w:cs="Arial"/>
          <w:sz w:val="22"/>
          <w:szCs w:val="22"/>
        </w:rPr>
        <w:t>HE</w:t>
      </w:r>
      <w:r w:rsidR="0038567C">
        <w:rPr>
          <w:rFonts w:ascii="Arial" w:hAnsi="Arial" w:cs="Arial"/>
          <w:sz w:val="22"/>
          <w:szCs w:val="22"/>
        </w:rPr>
        <w:t xml:space="preserve">E LaSE Pharmacy </w:t>
      </w:r>
      <w:r w:rsidRPr="00DF214D">
        <w:rPr>
          <w:rFonts w:ascii="Arial" w:hAnsi="Arial" w:cs="Arial"/>
          <w:sz w:val="22"/>
          <w:szCs w:val="22"/>
        </w:rPr>
        <w:t>and other relevant organisations should result in transparent decision-making</w:t>
      </w:r>
      <w:r w:rsidR="00642518" w:rsidRPr="00DF214D">
        <w:rPr>
          <w:rFonts w:ascii="Arial" w:hAnsi="Arial" w:cs="Arial"/>
          <w:sz w:val="22"/>
          <w:szCs w:val="22"/>
        </w:rPr>
        <w:t xml:space="preserve"> m</w:t>
      </w:r>
      <w:r w:rsidRPr="00DF214D">
        <w:rPr>
          <w:rFonts w:ascii="Arial" w:hAnsi="Arial" w:cs="Arial"/>
          <w:sz w:val="22"/>
          <w:szCs w:val="22"/>
        </w:rPr>
        <w:t xml:space="preserve">ade in the best interests of the </w:t>
      </w:r>
      <w:r w:rsidR="00047E0B" w:rsidRPr="00DF214D">
        <w:rPr>
          <w:rFonts w:ascii="Arial" w:hAnsi="Arial" w:cs="Arial"/>
          <w:sz w:val="22"/>
          <w:szCs w:val="22"/>
        </w:rPr>
        <w:t xml:space="preserve">foundation </w:t>
      </w:r>
      <w:r w:rsidR="000050B1" w:rsidRPr="00DF214D">
        <w:rPr>
          <w:rFonts w:ascii="Arial" w:hAnsi="Arial" w:cs="Arial"/>
          <w:sz w:val="22"/>
          <w:szCs w:val="22"/>
        </w:rPr>
        <w:t>pharmacist</w:t>
      </w:r>
      <w:r w:rsidR="00FA03DE">
        <w:rPr>
          <w:rFonts w:ascii="Arial" w:hAnsi="Arial" w:cs="Arial"/>
          <w:sz w:val="22"/>
          <w:szCs w:val="22"/>
        </w:rPr>
        <w:t>,</w:t>
      </w:r>
      <w:r w:rsidR="000050B1" w:rsidRPr="00DF214D">
        <w:rPr>
          <w:rFonts w:ascii="Arial" w:hAnsi="Arial" w:cs="Arial"/>
          <w:sz w:val="22"/>
          <w:szCs w:val="22"/>
        </w:rPr>
        <w:t xml:space="preserve"> whilst</w:t>
      </w:r>
      <w:r w:rsidRPr="00DF214D">
        <w:rPr>
          <w:rFonts w:ascii="Arial" w:hAnsi="Arial" w:cs="Arial"/>
          <w:sz w:val="22"/>
          <w:szCs w:val="22"/>
        </w:rPr>
        <w:t xml:space="preserve"> still supporting patient</w:t>
      </w:r>
      <w:r w:rsidR="00CD048F" w:rsidRPr="00DF214D">
        <w:rPr>
          <w:rFonts w:ascii="Arial" w:hAnsi="Arial" w:cs="Arial"/>
          <w:sz w:val="22"/>
          <w:szCs w:val="22"/>
        </w:rPr>
        <w:t xml:space="preserve"> </w:t>
      </w:r>
      <w:r w:rsidRPr="00DF214D">
        <w:rPr>
          <w:rFonts w:ascii="Arial" w:hAnsi="Arial" w:cs="Arial"/>
          <w:sz w:val="22"/>
          <w:szCs w:val="22"/>
        </w:rPr>
        <w:t>safety.</w:t>
      </w:r>
    </w:p>
    <w:p w14:paraId="7CD631AD" w14:textId="4937B492" w:rsidR="00D317D7" w:rsidRPr="00DF214D" w:rsidRDefault="00D317D7" w:rsidP="00237A46">
      <w:pPr>
        <w:spacing w:line="276" w:lineRule="auto"/>
        <w:jc w:val="both"/>
        <w:rPr>
          <w:rFonts w:ascii="Arial" w:hAnsi="Arial" w:cs="Arial"/>
          <w:sz w:val="22"/>
          <w:szCs w:val="22"/>
        </w:rPr>
      </w:pPr>
      <w:r w:rsidRPr="006E4074">
        <w:rPr>
          <w:rFonts w:ascii="Arial" w:hAnsi="Arial" w:cs="Arial"/>
        </w:rPr>
        <w:br/>
      </w:r>
      <w:r w:rsidR="00FA03DE">
        <w:rPr>
          <w:rFonts w:ascii="Arial" w:hAnsi="Arial" w:cs="Arial"/>
          <w:sz w:val="22"/>
          <w:szCs w:val="22"/>
        </w:rPr>
        <w:t xml:space="preserve">Please refer to the </w:t>
      </w:r>
      <w:hyperlink r:id="rId44" w:history="1">
        <w:r w:rsidR="00D131A2" w:rsidRPr="00E200CD">
          <w:rPr>
            <w:rStyle w:val="Hyperlink"/>
            <w:rFonts w:ascii="Arial" w:hAnsi="Arial" w:cs="Arial"/>
            <w:sz w:val="22"/>
            <w:szCs w:val="22"/>
          </w:rPr>
          <w:t>TRAS</w:t>
        </w:r>
        <w:r w:rsidR="00B23BDB" w:rsidRPr="00E200CD">
          <w:rPr>
            <w:rStyle w:val="Hyperlink"/>
            <w:rFonts w:ascii="Arial" w:hAnsi="Arial" w:cs="Arial"/>
            <w:sz w:val="22"/>
            <w:szCs w:val="22"/>
          </w:rPr>
          <w:t xml:space="preserve"> guide available on</w:t>
        </w:r>
        <w:r w:rsidR="00786753" w:rsidRPr="00E200CD">
          <w:rPr>
            <w:rStyle w:val="Hyperlink"/>
            <w:rFonts w:ascii="Arial" w:hAnsi="Arial" w:cs="Arial"/>
            <w:sz w:val="22"/>
            <w:szCs w:val="22"/>
          </w:rPr>
          <w:t xml:space="preserve"> o</w:t>
        </w:r>
        <w:bookmarkStart w:id="72" w:name="_GoBack"/>
        <w:bookmarkEnd w:id="72"/>
        <w:r w:rsidR="00786753" w:rsidRPr="00E200CD">
          <w:rPr>
            <w:rStyle w:val="Hyperlink"/>
            <w:rFonts w:ascii="Arial" w:hAnsi="Arial" w:cs="Arial"/>
            <w:sz w:val="22"/>
            <w:szCs w:val="22"/>
          </w:rPr>
          <w:t>u</w:t>
        </w:r>
        <w:r w:rsidR="00786753" w:rsidRPr="00E200CD">
          <w:rPr>
            <w:rStyle w:val="Hyperlink"/>
            <w:rFonts w:ascii="Arial" w:hAnsi="Arial" w:cs="Arial"/>
            <w:sz w:val="22"/>
            <w:szCs w:val="22"/>
          </w:rPr>
          <w:t>r website</w:t>
        </w:r>
        <w:r w:rsidRPr="00E200CD">
          <w:rPr>
            <w:rStyle w:val="Hyperlink"/>
            <w:rFonts w:ascii="Arial" w:hAnsi="Arial" w:cs="Arial"/>
            <w:sz w:val="22"/>
            <w:szCs w:val="22"/>
          </w:rPr>
          <w:t>,</w:t>
        </w:r>
      </w:hyperlink>
      <w:r w:rsidRPr="00DF214D">
        <w:rPr>
          <w:rFonts w:ascii="Arial" w:hAnsi="Arial" w:cs="Arial"/>
          <w:sz w:val="22"/>
          <w:szCs w:val="22"/>
        </w:rPr>
        <w:t xml:space="preserve"> which should be used in conjunction with your own local education provider policies.  </w:t>
      </w:r>
    </w:p>
    <w:p w14:paraId="403CBFAB" w14:textId="77777777" w:rsidR="00A30910" w:rsidRPr="00DF214D" w:rsidRDefault="00A30910" w:rsidP="00237A46">
      <w:pPr>
        <w:jc w:val="both"/>
        <w:rPr>
          <w:rFonts w:ascii="Arial" w:hAnsi="Arial" w:cs="Arial"/>
          <w:sz w:val="22"/>
          <w:szCs w:val="22"/>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C14185" w:rsidRPr="00DF214D" w14:paraId="626C9F5B" w14:textId="77777777" w:rsidTr="00FA03DE">
        <w:trPr>
          <w:trHeight w:val="951"/>
          <w:jc w:val="center"/>
        </w:trPr>
        <w:tc>
          <w:tcPr>
            <w:tcW w:w="6158" w:type="dxa"/>
            <w:tcBorders>
              <w:top w:val="nil"/>
              <w:left w:val="nil"/>
              <w:bottom w:val="nil"/>
              <w:right w:val="single" w:sz="18" w:space="0" w:color="FFFFFF"/>
            </w:tcBorders>
            <w:shd w:val="clear" w:color="auto" w:fill="AFE8FF"/>
            <w:vAlign w:val="center"/>
          </w:tcPr>
          <w:p w14:paraId="7591ECD8" w14:textId="77777777" w:rsidR="00C14185" w:rsidRPr="00DF214D" w:rsidRDefault="00C14185" w:rsidP="00237A46">
            <w:pPr>
              <w:spacing w:line="276" w:lineRule="auto"/>
              <w:jc w:val="both"/>
              <w:rPr>
                <w:rFonts w:ascii="Arial" w:hAnsi="Arial" w:cs="Arial"/>
                <w:sz w:val="22"/>
                <w:szCs w:val="22"/>
              </w:rPr>
            </w:pPr>
            <w:r w:rsidRPr="00DF214D">
              <w:rPr>
                <w:rFonts w:ascii="Arial" w:hAnsi="Arial" w:cs="Arial"/>
                <w:sz w:val="22"/>
                <w:szCs w:val="22"/>
              </w:rPr>
              <w:t xml:space="preserve">Read the </w:t>
            </w:r>
            <w:r w:rsidR="00D131A2" w:rsidRPr="00DF214D">
              <w:rPr>
                <w:rFonts w:ascii="Arial" w:hAnsi="Arial" w:cs="Arial"/>
                <w:sz w:val="22"/>
                <w:szCs w:val="22"/>
              </w:rPr>
              <w:t>TRAS</w:t>
            </w:r>
            <w:r w:rsidRPr="00DF214D">
              <w:rPr>
                <w:rFonts w:ascii="Arial" w:hAnsi="Arial" w:cs="Arial"/>
                <w:sz w:val="22"/>
                <w:szCs w:val="22"/>
              </w:rPr>
              <w:t xml:space="preserve"> guide</w:t>
            </w:r>
          </w:p>
        </w:tc>
        <w:tc>
          <w:tcPr>
            <w:tcW w:w="1620" w:type="dxa"/>
            <w:tcBorders>
              <w:top w:val="nil"/>
              <w:left w:val="single" w:sz="18" w:space="0" w:color="FFFFFF"/>
              <w:bottom w:val="nil"/>
              <w:right w:val="nil"/>
            </w:tcBorders>
            <w:shd w:val="clear" w:color="auto" w:fill="AFE8FF"/>
            <w:vAlign w:val="center"/>
          </w:tcPr>
          <w:p w14:paraId="7A37FF9E" w14:textId="77777777" w:rsidR="00C14185" w:rsidRPr="00DF214D" w:rsidRDefault="00C14185" w:rsidP="00237A46">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515658FE" w14:textId="77777777" w:rsidR="00C14185" w:rsidRPr="00DF214D" w:rsidRDefault="00C14185" w:rsidP="00237A46">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4FD2BB6A" w14:textId="65AB3B6F" w:rsidR="00C14185" w:rsidRPr="00DF214D" w:rsidRDefault="00C14185" w:rsidP="00D513F5">
            <w:pPr>
              <w:spacing w:line="276" w:lineRule="auto"/>
              <w:jc w:val="center"/>
              <w:rPr>
                <w:rFonts w:ascii="Arial" w:hAnsi="Arial" w:cs="Arial"/>
                <w:b/>
                <w:sz w:val="22"/>
                <w:szCs w:val="22"/>
              </w:rPr>
            </w:pPr>
            <w:r w:rsidRPr="00DF214D">
              <w:rPr>
                <w:rFonts w:ascii="Arial" w:hAnsi="Arial" w:cs="Arial"/>
                <w:b/>
                <w:sz w:val="22"/>
                <w:szCs w:val="22"/>
              </w:rPr>
              <w:t>Task 2</w:t>
            </w:r>
            <w:r w:rsidR="00D513F5">
              <w:rPr>
                <w:rFonts w:ascii="Arial" w:hAnsi="Arial" w:cs="Arial"/>
                <w:b/>
                <w:sz w:val="22"/>
                <w:szCs w:val="22"/>
              </w:rPr>
              <w:t>0</w:t>
            </w:r>
          </w:p>
        </w:tc>
      </w:tr>
    </w:tbl>
    <w:p w14:paraId="7C2A5BB1" w14:textId="77777777" w:rsidR="00A30910" w:rsidRPr="00DF214D" w:rsidRDefault="00A30910" w:rsidP="00237A46">
      <w:pPr>
        <w:jc w:val="both"/>
        <w:rPr>
          <w:rFonts w:ascii="Arial" w:hAnsi="Arial" w:cs="Arial"/>
          <w:sz w:val="22"/>
          <w:szCs w:val="22"/>
        </w:rPr>
      </w:pPr>
    </w:p>
    <w:p w14:paraId="000C9C40" w14:textId="457E1E08"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If a </w:t>
      </w:r>
      <w:r w:rsidR="00047E0B" w:rsidRPr="00DF214D">
        <w:rPr>
          <w:rFonts w:ascii="Arial" w:hAnsi="Arial" w:cs="Arial"/>
          <w:sz w:val="22"/>
          <w:szCs w:val="22"/>
        </w:rPr>
        <w:t xml:space="preserve">foundation </w:t>
      </w:r>
      <w:r w:rsidR="000050B1" w:rsidRPr="00DF214D">
        <w:rPr>
          <w:rFonts w:ascii="Arial" w:hAnsi="Arial" w:cs="Arial"/>
          <w:sz w:val="22"/>
          <w:szCs w:val="22"/>
        </w:rPr>
        <w:t>pharmacist is</w:t>
      </w:r>
      <w:r w:rsidRPr="00DF214D">
        <w:rPr>
          <w:rFonts w:ascii="Arial" w:hAnsi="Arial" w:cs="Arial"/>
          <w:sz w:val="22"/>
          <w:szCs w:val="22"/>
        </w:rPr>
        <w:t xml:space="preserve"> identified as a </w:t>
      </w:r>
      <w:r w:rsidR="00D131A2" w:rsidRPr="00DF214D">
        <w:rPr>
          <w:rFonts w:ascii="Arial" w:hAnsi="Arial" w:cs="Arial"/>
          <w:sz w:val="22"/>
          <w:szCs w:val="22"/>
        </w:rPr>
        <w:t>TRAS</w:t>
      </w:r>
      <w:r w:rsidRPr="00DF214D">
        <w:rPr>
          <w:rFonts w:ascii="Arial" w:hAnsi="Arial" w:cs="Arial"/>
          <w:sz w:val="22"/>
          <w:szCs w:val="22"/>
        </w:rPr>
        <w:t xml:space="preserve"> then they should be escalated via the process stated within the gui</w:t>
      </w:r>
      <w:r w:rsidR="008032D8">
        <w:rPr>
          <w:rFonts w:ascii="Arial" w:hAnsi="Arial" w:cs="Arial"/>
          <w:sz w:val="22"/>
          <w:szCs w:val="22"/>
        </w:rPr>
        <w:t>de, which includes informing HE</w:t>
      </w:r>
      <w:r w:rsidR="006A6797">
        <w:rPr>
          <w:rFonts w:ascii="Arial" w:hAnsi="Arial" w:cs="Arial"/>
          <w:sz w:val="22"/>
          <w:szCs w:val="22"/>
        </w:rPr>
        <w:t xml:space="preserve">E LaSE Pharmacy. </w:t>
      </w:r>
      <w:r w:rsidRPr="00DF214D">
        <w:rPr>
          <w:rFonts w:ascii="Arial" w:hAnsi="Arial" w:cs="Arial"/>
          <w:sz w:val="22"/>
          <w:szCs w:val="22"/>
        </w:rPr>
        <w:t xml:space="preserve">Each </w:t>
      </w:r>
      <w:r w:rsidR="00047E0B" w:rsidRPr="00DF214D">
        <w:rPr>
          <w:rFonts w:ascii="Arial" w:hAnsi="Arial" w:cs="Arial"/>
          <w:sz w:val="22"/>
          <w:szCs w:val="22"/>
        </w:rPr>
        <w:t xml:space="preserve">foundation </w:t>
      </w:r>
      <w:r w:rsidR="007036D6" w:rsidRPr="00DF214D">
        <w:rPr>
          <w:rFonts w:ascii="Arial" w:hAnsi="Arial" w:cs="Arial"/>
          <w:sz w:val="22"/>
          <w:szCs w:val="22"/>
        </w:rPr>
        <w:t>pharmacist is</w:t>
      </w:r>
      <w:r w:rsidRPr="00DF214D">
        <w:rPr>
          <w:rFonts w:ascii="Arial" w:hAnsi="Arial" w:cs="Arial"/>
          <w:sz w:val="22"/>
          <w:szCs w:val="22"/>
        </w:rPr>
        <w:t xml:space="preserve"> given a </w:t>
      </w:r>
      <w:r w:rsidRPr="00DF214D">
        <w:rPr>
          <w:rFonts w:ascii="Arial" w:hAnsi="Arial"/>
          <w:sz w:val="22"/>
          <w:szCs w:val="22"/>
        </w:rPr>
        <w:t>R</w:t>
      </w:r>
      <w:r w:rsidRPr="00DF214D">
        <w:rPr>
          <w:rFonts w:ascii="Arial" w:hAnsi="Arial" w:cs="Arial"/>
          <w:sz w:val="22"/>
          <w:szCs w:val="22"/>
        </w:rPr>
        <w:t xml:space="preserve">ed, </w:t>
      </w:r>
      <w:r w:rsidRPr="00DF214D">
        <w:rPr>
          <w:rFonts w:ascii="Arial" w:hAnsi="Arial"/>
          <w:sz w:val="22"/>
          <w:szCs w:val="22"/>
        </w:rPr>
        <w:t>A</w:t>
      </w:r>
      <w:r w:rsidRPr="00DF214D">
        <w:rPr>
          <w:rFonts w:ascii="Arial" w:hAnsi="Arial" w:cs="Arial"/>
          <w:sz w:val="22"/>
          <w:szCs w:val="22"/>
        </w:rPr>
        <w:t xml:space="preserve">mber or </w:t>
      </w:r>
      <w:r w:rsidRPr="00DF214D">
        <w:rPr>
          <w:rFonts w:ascii="Arial" w:hAnsi="Arial"/>
          <w:sz w:val="22"/>
          <w:szCs w:val="22"/>
        </w:rPr>
        <w:t>G</w:t>
      </w:r>
      <w:r w:rsidRPr="00DF214D">
        <w:rPr>
          <w:rFonts w:ascii="Arial" w:hAnsi="Arial" w:cs="Arial"/>
          <w:sz w:val="22"/>
          <w:szCs w:val="22"/>
        </w:rPr>
        <w:t xml:space="preserve">reen (RAG) rating when identified as a </w:t>
      </w:r>
      <w:r w:rsidR="00D131A2" w:rsidRPr="00DF214D">
        <w:rPr>
          <w:rFonts w:ascii="Arial" w:hAnsi="Arial" w:cs="Arial"/>
          <w:sz w:val="22"/>
          <w:szCs w:val="22"/>
        </w:rPr>
        <w:t>TRAS</w:t>
      </w:r>
      <w:r w:rsidRPr="00DF214D">
        <w:rPr>
          <w:rFonts w:ascii="Arial" w:hAnsi="Arial" w:cs="Arial"/>
          <w:sz w:val="22"/>
          <w:szCs w:val="22"/>
        </w:rPr>
        <w:t xml:space="preserve">, which is decided </w:t>
      </w:r>
      <w:r w:rsidR="00A30910" w:rsidRPr="00DF214D">
        <w:rPr>
          <w:rFonts w:ascii="Arial" w:hAnsi="Arial" w:cs="Arial"/>
          <w:sz w:val="22"/>
          <w:szCs w:val="22"/>
        </w:rPr>
        <w:t xml:space="preserve">using </w:t>
      </w:r>
      <w:r w:rsidRPr="00DF214D">
        <w:rPr>
          <w:rFonts w:ascii="Arial" w:hAnsi="Arial" w:cs="Arial"/>
          <w:sz w:val="22"/>
          <w:szCs w:val="22"/>
        </w:rPr>
        <w:t>set criteria within the assessment matrix. It is important to familiarise yourself with the assessment matrix and the Foundation Pharmacist RAG rating</w:t>
      </w:r>
      <w:r w:rsidR="007036D6" w:rsidRPr="00DF214D">
        <w:rPr>
          <w:rFonts w:ascii="Arial" w:hAnsi="Arial" w:cs="Arial"/>
          <w:sz w:val="22"/>
          <w:szCs w:val="22"/>
        </w:rPr>
        <w:t>.</w:t>
      </w:r>
    </w:p>
    <w:p w14:paraId="7ED2FBF8" w14:textId="77777777" w:rsidR="00A30910" w:rsidRPr="00DF214D" w:rsidRDefault="00A30910" w:rsidP="00237A46">
      <w:pPr>
        <w:jc w:val="both"/>
        <w:rPr>
          <w:rFonts w:ascii="Arial" w:hAnsi="Arial" w:cs="Arial"/>
          <w:sz w:val="22"/>
          <w:szCs w:val="22"/>
        </w:rPr>
      </w:pPr>
    </w:p>
    <w:p w14:paraId="7F194630"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All </w:t>
      </w:r>
      <w:r w:rsidR="00D131A2" w:rsidRPr="00DF214D">
        <w:rPr>
          <w:rFonts w:ascii="Arial" w:hAnsi="Arial" w:cs="Arial"/>
          <w:sz w:val="22"/>
          <w:szCs w:val="22"/>
        </w:rPr>
        <w:t>TRAS</w:t>
      </w:r>
      <w:r w:rsidRPr="00DF214D">
        <w:rPr>
          <w:rFonts w:ascii="Arial" w:hAnsi="Arial" w:cs="Arial"/>
          <w:sz w:val="22"/>
          <w:szCs w:val="22"/>
        </w:rPr>
        <w:t xml:space="preserve">s should be discussed with the EPD in the first instance and discussed and monitored in the closed part of the Pharmacy LFG. </w:t>
      </w:r>
    </w:p>
    <w:p w14:paraId="07A6990D" w14:textId="77777777" w:rsidR="00A30910" w:rsidRDefault="00A30910" w:rsidP="00237A46">
      <w:pPr>
        <w:jc w:val="both"/>
        <w:rPr>
          <w:rFonts w:ascii="Arial" w:hAnsi="Arial" w:cs="Arial"/>
        </w:rPr>
      </w:pPr>
    </w:p>
    <w:p w14:paraId="1D4A33B5"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As an ES you may identify a </w:t>
      </w:r>
      <w:r w:rsidR="00D131A2" w:rsidRPr="00DF214D">
        <w:rPr>
          <w:rFonts w:ascii="Arial" w:hAnsi="Arial" w:cs="Arial"/>
          <w:sz w:val="22"/>
          <w:szCs w:val="22"/>
        </w:rPr>
        <w:t>TRAS</w:t>
      </w:r>
      <w:r w:rsidRPr="00DF214D">
        <w:rPr>
          <w:rFonts w:ascii="Arial" w:hAnsi="Arial" w:cs="Arial"/>
          <w:sz w:val="22"/>
          <w:szCs w:val="22"/>
        </w:rPr>
        <w:t xml:space="preserve"> at </w:t>
      </w:r>
      <w:r w:rsidR="007036D6" w:rsidRPr="00DF214D">
        <w:rPr>
          <w:rFonts w:ascii="Arial" w:hAnsi="Arial" w:cs="Arial"/>
          <w:sz w:val="22"/>
          <w:szCs w:val="22"/>
        </w:rPr>
        <w:t>any time</w:t>
      </w:r>
      <w:r w:rsidRPr="00DF214D">
        <w:rPr>
          <w:rFonts w:ascii="Arial" w:hAnsi="Arial" w:cs="Arial"/>
          <w:sz w:val="22"/>
          <w:szCs w:val="22"/>
        </w:rPr>
        <w:t xml:space="preserve"> throughout the programme. It is important to report </w:t>
      </w:r>
      <w:r w:rsidR="00D131A2" w:rsidRPr="00DF214D">
        <w:rPr>
          <w:rFonts w:ascii="Arial" w:hAnsi="Arial" w:cs="Arial"/>
          <w:sz w:val="22"/>
          <w:szCs w:val="22"/>
        </w:rPr>
        <w:t>a TRAS when they are</w:t>
      </w:r>
      <w:r w:rsidRPr="00DF214D">
        <w:rPr>
          <w:rFonts w:ascii="Arial" w:hAnsi="Arial" w:cs="Arial"/>
          <w:sz w:val="22"/>
          <w:szCs w:val="22"/>
        </w:rPr>
        <w:t xml:space="preserve"> first noticed, it should not be postponed until the next RITA or LFG.</w:t>
      </w:r>
    </w:p>
    <w:p w14:paraId="42AE7222" w14:textId="77777777" w:rsidR="00D317D7" w:rsidRPr="00660AB3" w:rsidRDefault="00D317D7" w:rsidP="00237A46">
      <w:pPr>
        <w:jc w:val="both"/>
        <w:rPr>
          <w:rFonts w:ascii="Arial" w:hAnsi="Arial" w:cs="Arial"/>
        </w:rPr>
      </w:pPr>
    </w:p>
    <w:p w14:paraId="1BAC3948" w14:textId="77777777" w:rsidR="00D317D7" w:rsidRPr="00A30910" w:rsidRDefault="00D317D7" w:rsidP="00237A46">
      <w:pPr>
        <w:jc w:val="both"/>
        <w:rPr>
          <w:rFonts w:ascii="Arial" w:hAnsi="Arial" w:cs="Arial"/>
          <w:b/>
        </w:rPr>
      </w:pPr>
      <w:bookmarkStart w:id="73" w:name="_Toc376870398"/>
      <w:bookmarkStart w:id="74" w:name="_Toc376871133"/>
      <w:bookmarkStart w:id="75" w:name="_Toc376871416"/>
      <w:r w:rsidRPr="00A30910">
        <w:rPr>
          <w:rFonts w:ascii="Arial" w:hAnsi="Arial" w:cs="Arial"/>
          <w:b/>
        </w:rPr>
        <w:t xml:space="preserve">Foundation Pharmacist </w:t>
      </w:r>
      <w:bookmarkEnd w:id="73"/>
      <w:bookmarkEnd w:id="74"/>
      <w:bookmarkEnd w:id="75"/>
      <w:r w:rsidR="008032D8">
        <w:rPr>
          <w:rFonts w:ascii="Arial" w:hAnsi="Arial" w:cs="Arial"/>
          <w:b/>
        </w:rPr>
        <w:t>Record of Progress</w:t>
      </w:r>
    </w:p>
    <w:p w14:paraId="391E43B7" w14:textId="77777777" w:rsidR="00076400"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Each Trust may have an adapted RAG</w:t>
      </w:r>
      <w:r w:rsidR="008032D8">
        <w:rPr>
          <w:rFonts w:ascii="Arial" w:hAnsi="Arial" w:cs="Arial"/>
          <w:sz w:val="22"/>
          <w:szCs w:val="22"/>
        </w:rPr>
        <w:t xml:space="preserve"> (Red, Amber and Green)</w:t>
      </w:r>
      <w:r w:rsidRPr="00DF214D">
        <w:rPr>
          <w:rFonts w:ascii="Arial" w:hAnsi="Arial" w:cs="Arial"/>
          <w:sz w:val="22"/>
          <w:szCs w:val="22"/>
        </w:rPr>
        <w:t xml:space="preserve"> rating for recording progress for LFG processes. HE</w:t>
      </w:r>
      <w:r w:rsidR="008F4BCA">
        <w:rPr>
          <w:rFonts w:ascii="Arial" w:hAnsi="Arial" w:cs="Arial"/>
          <w:sz w:val="22"/>
          <w:szCs w:val="22"/>
        </w:rPr>
        <w:t>E LaSE</w:t>
      </w:r>
      <w:r w:rsidRPr="00DF214D">
        <w:rPr>
          <w:rFonts w:ascii="Arial" w:hAnsi="Arial" w:cs="Arial"/>
          <w:sz w:val="22"/>
          <w:szCs w:val="22"/>
        </w:rPr>
        <w:t xml:space="preserve"> Pharmacy will request a RAG rating periodically from Trusts for monitoring purposes. The information collated mirrors the matrix as stated within the </w:t>
      </w:r>
      <w:r w:rsidR="00D131A2" w:rsidRPr="00DF214D">
        <w:rPr>
          <w:rFonts w:ascii="Arial" w:hAnsi="Arial" w:cs="Arial"/>
          <w:sz w:val="22"/>
          <w:szCs w:val="22"/>
        </w:rPr>
        <w:t>TRAS</w:t>
      </w:r>
      <w:r w:rsidRPr="00DF214D">
        <w:rPr>
          <w:rFonts w:ascii="Arial" w:hAnsi="Arial" w:cs="Arial"/>
          <w:sz w:val="22"/>
          <w:szCs w:val="22"/>
        </w:rPr>
        <w:t xml:space="preserve"> policy</w:t>
      </w:r>
      <w:r w:rsidR="0075601D" w:rsidRPr="00DF214D">
        <w:rPr>
          <w:rFonts w:ascii="Arial" w:hAnsi="Arial" w:cs="Arial"/>
          <w:sz w:val="22"/>
          <w:szCs w:val="22"/>
        </w:rPr>
        <w:t>.</w:t>
      </w:r>
    </w:p>
    <w:p w14:paraId="5918A509" w14:textId="77777777" w:rsidR="00D317D7" w:rsidRPr="00DF214D" w:rsidRDefault="00D317D7" w:rsidP="00237A46">
      <w:pPr>
        <w:jc w:val="both"/>
        <w:rPr>
          <w:rFonts w:ascii="Arial" w:hAnsi="Arial" w:cs="Arial"/>
          <w:sz w:val="22"/>
          <w:szCs w:val="22"/>
        </w:rPr>
      </w:pPr>
    </w:p>
    <w:p w14:paraId="21803724" w14:textId="20383EB8" w:rsidR="00D317D7" w:rsidRPr="00DF214D" w:rsidRDefault="00076400" w:rsidP="00237A46">
      <w:pPr>
        <w:jc w:val="both"/>
        <w:rPr>
          <w:rFonts w:ascii="Arial" w:hAnsi="Arial" w:cs="Arial"/>
          <w:sz w:val="22"/>
          <w:szCs w:val="22"/>
        </w:rPr>
      </w:pPr>
      <w:r w:rsidRPr="00DF214D">
        <w:rPr>
          <w:rFonts w:ascii="Arial" w:hAnsi="Arial" w:cs="Arial"/>
          <w:sz w:val="22"/>
          <w:szCs w:val="22"/>
        </w:rPr>
        <w:t>For furt</w:t>
      </w:r>
      <w:r w:rsidR="006107A6" w:rsidRPr="00DF214D">
        <w:rPr>
          <w:rFonts w:ascii="Arial" w:hAnsi="Arial" w:cs="Arial"/>
          <w:sz w:val="22"/>
          <w:szCs w:val="22"/>
        </w:rPr>
        <w:t xml:space="preserve">her </w:t>
      </w:r>
      <w:r w:rsidR="003A114B" w:rsidRPr="00DF214D">
        <w:rPr>
          <w:rFonts w:ascii="Arial" w:hAnsi="Arial" w:cs="Arial"/>
          <w:sz w:val="22"/>
          <w:szCs w:val="22"/>
        </w:rPr>
        <w:t>information,</w:t>
      </w:r>
      <w:r w:rsidR="006107A6" w:rsidRPr="00DF214D">
        <w:rPr>
          <w:rFonts w:ascii="Arial" w:hAnsi="Arial" w:cs="Arial"/>
          <w:sz w:val="22"/>
          <w:szCs w:val="22"/>
        </w:rPr>
        <w:t xml:space="preserve"> refer to the HE</w:t>
      </w:r>
      <w:r w:rsidR="00C66360">
        <w:rPr>
          <w:rFonts w:ascii="Arial" w:hAnsi="Arial" w:cs="Arial"/>
          <w:sz w:val="22"/>
          <w:szCs w:val="22"/>
        </w:rPr>
        <w:t xml:space="preserve">E LaSE </w:t>
      </w:r>
      <w:r w:rsidRPr="00DF214D">
        <w:rPr>
          <w:rFonts w:ascii="Arial" w:hAnsi="Arial" w:cs="Arial"/>
          <w:sz w:val="22"/>
          <w:szCs w:val="22"/>
        </w:rPr>
        <w:t xml:space="preserve">Pharmacy </w:t>
      </w:r>
      <w:r w:rsidR="00D131A2" w:rsidRPr="00DF214D">
        <w:rPr>
          <w:rFonts w:ascii="Arial" w:hAnsi="Arial" w:cs="Arial"/>
          <w:sz w:val="22"/>
          <w:szCs w:val="22"/>
        </w:rPr>
        <w:t>TRAS</w:t>
      </w:r>
      <w:r w:rsidRPr="00DF214D">
        <w:rPr>
          <w:rFonts w:ascii="Arial" w:hAnsi="Arial" w:cs="Arial"/>
          <w:sz w:val="22"/>
          <w:szCs w:val="22"/>
        </w:rPr>
        <w:t xml:space="preserve"> guide and </w:t>
      </w:r>
      <w:r w:rsidR="00C66360">
        <w:rPr>
          <w:rFonts w:ascii="Arial" w:hAnsi="Arial" w:cs="Arial"/>
          <w:sz w:val="22"/>
          <w:szCs w:val="22"/>
        </w:rPr>
        <w:t xml:space="preserve">discuss with </w:t>
      </w:r>
      <w:r w:rsidRPr="00DF214D">
        <w:rPr>
          <w:rFonts w:ascii="Arial" w:hAnsi="Arial" w:cs="Arial"/>
          <w:sz w:val="22"/>
          <w:szCs w:val="22"/>
        </w:rPr>
        <w:t>your LFG chair.</w:t>
      </w:r>
    </w:p>
    <w:p w14:paraId="4ED036FF" w14:textId="0B3AF047" w:rsidR="00D317D7" w:rsidRDefault="00D317D7" w:rsidP="00237A46">
      <w:pPr>
        <w:jc w:val="both"/>
        <w:rPr>
          <w:rFonts w:ascii="Arial" w:hAnsi="Arial" w:cs="Arial"/>
        </w:rPr>
      </w:pPr>
    </w:p>
    <w:p w14:paraId="5ACA927A" w14:textId="3901B1C7" w:rsidR="00826654" w:rsidRPr="004E0C40" w:rsidRDefault="00826654" w:rsidP="00826654">
      <w:pPr>
        <w:pStyle w:val="Heading2"/>
        <w:jc w:val="both"/>
        <w:rPr>
          <w:i w:val="0"/>
          <w:iCs w:val="0"/>
        </w:rPr>
      </w:pPr>
      <w:bookmarkStart w:id="76" w:name="_Toc483477424"/>
      <w:r>
        <w:rPr>
          <w:i w:val="0"/>
          <w:iCs w:val="0"/>
        </w:rPr>
        <w:t>4.4.</w:t>
      </w:r>
      <w:r w:rsidRPr="004E0C40">
        <w:rPr>
          <w:i w:val="0"/>
          <w:iCs w:val="0"/>
        </w:rPr>
        <w:t xml:space="preserve"> </w:t>
      </w:r>
      <w:r>
        <w:rPr>
          <w:i w:val="0"/>
          <w:iCs w:val="0"/>
        </w:rPr>
        <w:t>Additional learning resources / activities</w:t>
      </w:r>
      <w:bookmarkEnd w:id="76"/>
    </w:p>
    <w:p w14:paraId="6F20779B" w14:textId="1545365D" w:rsidR="00826654" w:rsidRDefault="00826654" w:rsidP="00237A46">
      <w:pPr>
        <w:jc w:val="both"/>
        <w:rPr>
          <w:rFonts w:ascii="Arial" w:hAnsi="Arial" w:cs="Arial"/>
        </w:rPr>
      </w:pPr>
    </w:p>
    <w:p w14:paraId="1B433C18" w14:textId="365AF349" w:rsidR="00826654" w:rsidRDefault="00960C2F" w:rsidP="00237A46">
      <w:pPr>
        <w:jc w:val="both"/>
        <w:rPr>
          <w:rFonts w:ascii="Arial" w:hAnsi="Arial" w:cs="Arial"/>
          <w:sz w:val="22"/>
          <w:szCs w:val="22"/>
        </w:rPr>
      </w:pPr>
      <w:r w:rsidRPr="00960C2F">
        <w:rPr>
          <w:rFonts w:ascii="Arial" w:hAnsi="Arial" w:cs="Arial"/>
          <w:sz w:val="22"/>
          <w:szCs w:val="22"/>
        </w:rPr>
        <w:t>Completion of the t</w:t>
      </w:r>
      <w:r w:rsidR="00826654" w:rsidRPr="00960C2F">
        <w:rPr>
          <w:rFonts w:ascii="Arial" w:hAnsi="Arial" w:cs="Arial"/>
          <w:sz w:val="22"/>
          <w:szCs w:val="22"/>
        </w:rPr>
        <w:t>asks below</w:t>
      </w:r>
      <w:r w:rsidRPr="00960C2F">
        <w:rPr>
          <w:rFonts w:ascii="Arial" w:hAnsi="Arial" w:cs="Arial"/>
          <w:sz w:val="22"/>
          <w:szCs w:val="22"/>
        </w:rPr>
        <w:t xml:space="preserve"> and referring to the additional resources will further support your </w:t>
      </w:r>
      <w:r w:rsidR="002D41E9">
        <w:rPr>
          <w:rFonts w:ascii="Arial" w:hAnsi="Arial" w:cs="Arial"/>
          <w:sz w:val="22"/>
          <w:szCs w:val="22"/>
        </w:rPr>
        <w:t xml:space="preserve">knowledge and </w:t>
      </w:r>
      <w:r w:rsidRPr="00960C2F">
        <w:rPr>
          <w:rFonts w:ascii="Arial" w:hAnsi="Arial" w:cs="Arial"/>
          <w:sz w:val="22"/>
          <w:szCs w:val="22"/>
        </w:rPr>
        <w:t xml:space="preserve">understanding of your role as the ES. Undertaking tasks 22 – 28 </w:t>
      </w:r>
      <w:r w:rsidR="002D41E9">
        <w:rPr>
          <w:rFonts w:ascii="Arial" w:hAnsi="Arial" w:cs="Arial"/>
          <w:sz w:val="22"/>
          <w:szCs w:val="22"/>
        </w:rPr>
        <w:t>is recommended for</w:t>
      </w:r>
      <w:r w:rsidRPr="00960C2F">
        <w:rPr>
          <w:rFonts w:ascii="Arial" w:hAnsi="Arial" w:cs="Arial"/>
          <w:sz w:val="22"/>
          <w:szCs w:val="22"/>
        </w:rPr>
        <w:t xml:space="preserve"> </w:t>
      </w:r>
      <w:r w:rsidRPr="00960C2F">
        <w:rPr>
          <w:rFonts w:ascii="Arial" w:hAnsi="Arial" w:cs="Arial"/>
          <w:sz w:val="22"/>
          <w:szCs w:val="22"/>
        </w:rPr>
        <w:lastRenderedPageBreak/>
        <w:t>new ESs and could serve as a refresher to experienced ESs, particularly if they are new to the region and/or FP Programme.</w:t>
      </w:r>
      <w:r w:rsidR="002D41E9">
        <w:rPr>
          <w:rFonts w:ascii="Arial" w:hAnsi="Arial" w:cs="Arial"/>
          <w:sz w:val="22"/>
          <w:szCs w:val="22"/>
        </w:rPr>
        <w:t xml:space="preserve"> It may be helpful to discuss your training requirements with your EPD. </w:t>
      </w:r>
      <w:r w:rsidRPr="00960C2F">
        <w:rPr>
          <w:rFonts w:ascii="Arial" w:hAnsi="Arial" w:cs="Arial"/>
          <w:sz w:val="22"/>
          <w:szCs w:val="22"/>
        </w:rPr>
        <w:t xml:space="preserve">  </w:t>
      </w:r>
      <w:r w:rsidR="00826654" w:rsidRPr="00960C2F">
        <w:rPr>
          <w:rFonts w:ascii="Arial" w:hAnsi="Arial" w:cs="Arial"/>
          <w:sz w:val="22"/>
          <w:szCs w:val="22"/>
        </w:rPr>
        <w:t xml:space="preserve"> </w:t>
      </w:r>
    </w:p>
    <w:p w14:paraId="0AF0E430" w14:textId="77777777" w:rsidR="00960C2F" w:rsidRPr="00960C2F" w:rsidRDefault="00960C2F" w:rsidP="00237A46">
      <w:pPr>
        <w:jc w:val="both"/>
        <w:rPr>
          <w:rFonts w:ascii="Arial" w:hAnsi="Arial" w:cs="Arial"/>
          <w:sz w:val="22"/>
          <w:szCs w:val="22"/>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826654" w:rsidRPr="00DF214D" w14:paraId="69B17C05" w14:textId="77777777" w:rsidTr="00930EB7">
        <w:trPr>
          <w:trHeight w:val="951"/>
          <w:jc w:val="center"/>
        </w:trPr>
        <w:tc>
          <w:tcPr>
            <w:tcW w:w="6158" w:type="dxa"/>
            <w:tcBorders>
              <w:top w:val="nil"/>
              <w:left w:val="nil"/>
              <w:bottom w:val="nil"/>
              <w:right w:val="single" w:sz="18" w:space="0" w:color="FFFFFF"/>
            </w:tcBorders>
            <w:shd w:val="clear" w:color="auto" w:fill="AFE8FF"/>
            <w:vAlign w:val="center"/>
          </w:tcPr>
          <w:p w14:paraId="4646366A" w14:textId="7269330A" w:rsidR="00826654" w:rsidRPr="00DF214D" w:rsidRDefault="00826654" w:rsidP="00930EB7">
            <w:pPr>
              <w:spacing w:line="276" w:lineRule="auto"/>
              <w:jc w:val="both"/>
              <w:rPr>
                <w:rFonts w:ascii="Arial" w:hAnsi="Arial" w:cs="Arial"/>
                <w:sz w:val="22"/>
                <w:szCs w:val="22"/>
              </w:rPr>
            </w:pPr>
            <w:r w:rsidRPr="00DF214D">
              <w:rPr>
                <w:rFonts w:ascii="Arial" w:hAnsi="Arial" w:cs="Arial"/>
                <w:sz w:val="22"/>
                <w:szCs w:val="22"/>
              </w:rPr>
              <w:t>Familiarise yourself with the portfolio building section of the HE</w:t>
            </w:r>
            <w:r>
              <w:rPr>
                <w:rFonts w:ascii="Arial" w:hAnsi="Arial" w:cs="Arial"/>
                <w:sz w:val="22"/>
                <w:szCs w:val="22"/>
              </w:rPr>
              <w:t xml:space="preserve">E LaSE </w:t>
            </w:r>
            <w:r w:rsidRPr="00DF214D">
              <w:rPr>
                <w:rFonts w:ascii="Arial" w:hAnsi="Arial" w:cs="Arial"/>
                <w:sz w:val="22"/>
                <w:szCs w:val="22"/>
              </w:rPr>
              <w:t>website</w:t>
            </w:r>
          </w:p>
        </w:tc>
        <w:tc>
          <w:tcPr>
            <w:tcW w:w="1620" w:type="dxa"/>
            <w:tcBorders>
              <w:top w:val="nil"/>
              <w:left w:val="single" w:sz="18" w:space="0" w:color="FFFFFF"/>
              <w:bottom w:val="nil"/>
              <w:right w:val="nil"/>
            </w:tcBorders>
            <w:shd w:val="clear" w:color="auto" w:fill="AFE8FF"/>
            <w:vAlign w:val="center"/>
          </w:tcPr>
          <w:p w14:paraId="0EA261FE" w14:textId="77777777" w:rsidR="00826654" w:rsidRPr="00DF214D" w:rsidRDefault="00826654" w:rsidP="00930EB7">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06960CD1" w14:textId="77777777" w:rsidR="00826654" w:rsidRPr="00DF214D" w:rsidRDefault="00826654" w:rsidP="00930EB7">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4576629A" w14:textId="3C165C5A" w:rsidR="00826654" w:rsidRPr="00DF214D" w:rsidRDefault="00826654" w:rsidP="00D513F5">
            <w:pPr>
              <w:spacing w:line="276" w:lineRule="auto"/>
              <w:jc w:val="center"/>
              <w:rPr>
                <w:rFonts w:ascii="Arial" w:hAnsi="Arial" w:cs="Arial"/>
                <w:b/>
                <w:sz w:val="22"/>
                <w:szCs w:val="22"/>
              </w:rPr>
            </w:pPr>
            <w:r>
              <w:rPr>
                <w:rFonts w:ascii="Arial" w:hAnsi="Arial" w:cs="Arial"/>
                <w:b/>
                <w:sz w:val="22"/>
                <w:szCs w:val="22"/>
              </w:rPr>
              <w:t>Task 2</w:t>
            </w:r>
            <w:r w:rsidR="00D513F5">
              <w:rPr>
                <w:rFonts w:ascii="Arial" w:hAnsi="Arial" w:cs="Arial"/>
                <w:b/>
                <w:sz w:val="22"/>
                <w:szCs w:val="22"/>
              </w:rPr>
              <w:t>1</w:t>
            </w:r>
          </w:p>
        </w:tc>
      </w:tr>
    </w:tbl>
    <w:p w14:paraId="5BC22660" w14:textId="068CC5A9" w:rsidR="00826654" w:rsidRPr="00826654" w:rsidRDefault="00826654" w:rsidP="00237A46">
      <w:pPr>
        <w:jc w:val="both"/>
        <w:rPr>
          <w:rFonts w:ascii="Arial" w:hAnsi="Arial" w:cs="Arial"/>
          <w:sz w:val="16"/>
          <w:szCs w:val="16"/>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826654" w:rsidRPr="00DF214D" w14:paraId="51589129" w14:textId="77777777" w:rsidTr="00930EB7">
        <w:trPr>
          <w:trHeight w:val="951"/>
          <w:jc w:val="center"/>
        </w:trPr>
        <w:tc>
          <w:tcPr>
            <w:tcW w:w="6158" w:type="dxa"/>
            <w:tcBorders>
              <w:top w:val="nil"/>
              <w:left w:val="nil"/>
              <w:bottom w:val="nil"/>
              <w:right w:val="single" w:sz="18" w:space="0" w:color="FFFFFF"/>
            </w:tcBorders>
            <w:shd w:val="clear" w:color="auto" w:fill="AFE8FF"/>
            <w:vAlign w:val="center"/>
          </w:tcPr>
          <w:p w14:paraId="6A7CE984" w14:textId="485CA211" w:rsidR="00826654" w:rsidRPr="00DF214D" w:rsidRDefault="00826654" w:rsidP="00826654">
            <w:pPr>
              <w:spacing w:line="276" w:lineRule="auto"/>
              <w:jc w:val="both"/>
              <w:rPr>
                <w:rFonts w:ascii="Arial" w:hAnsi="Arial" w:cs="Arial"/>
                <w:sz w:val="22"/>
                <w:szCs w:val="22"/>
              </w:rPr>
            </w:pPr>
            <w:r w:rsidRPr="00DF214D">
              <w:rPr>
                <w:rFonts w:ascii="Arial" w:hAnsi="Arial" w:cs="Arial"/>
                <w:sz w:val="22"/>
                <w:szCs w:val="22"/>
              </w:rPr>
              <w:t xml:space="preserve">Shadow an FP / ES meeting </w:t>
            </w:r>
          </w:p>
        </w:tc>
        <w:tc>
          <w:tcPr>
            <w:tcW w:w="1620" w:type="dxa"/>
            <w:tcBorders>
              <w:top w:val="nil"/>
              <w:left w:val="single" w:sz="18" w:space="0" w:color="FFFFFF"/>
              <w:bottom w:val="nil"/>
              <w:right w:val="nil"/>
            </w:tcBorders>
            <w:shd w:val="clear" w:color="auto" w:fill="AFE8FF"/>
            <w:vAlign w:val="center"/>
          </w:tcPr>
          <w:p w14:paraId="551756E7" w14:textId="77777777" w:rsidR="00826654" w:rsidRPr="00DF214D" w:rsidRDefault="00826654" w:rsidP="00930EB7">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7B6DAF9C" w14:textId="77777777" w:rsidR="00826654" w:rsidRPr="00DF214D" w:rsidRDefault="00826654" w:rsidP="00930EB7">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39F6EFC1" w14:textId="4D685C59" w:rsidR="00826654" w:rsidRPr="00DF214D" w:rsidRDefault="00826654" w:rsidP="00D513F5">
            <w:pPr>
              <w:spacing w:line="276" w:lineRule="auto"/>
              <w:jc w:val="center"/>
              <w:rPr>
                <w:rFonts w:ascii="Arial" w:hAnsi="Arial" w:cs="Arial"/>
                <w:b/>
                <w:sz w:val="22"/>
                <w:szCs w:val="22"/>
              </w:rPr>
            </w:pPr>
            <w:r>
              <w:rPr>
                <w:rFonts w:ascii="Arial" w:hAnsi="Arial" w:cs="Arial"/>
                <w:b/>
                <w:sz w:val="22"/>
                <w:szCs w:val="22"/>
              </w:rPr>
              <w:t>Task 2</w:t>
            </w:r>
            <w:r w:rsidR="00D513F5">
              <w:rPr>
                <w:rFonts w:ascii="Arial" w:hAnsi="Arial" w:cs="Arial"/>
                <w:b/>
                <w:sz w:val="22"/>
                <w:szCs w:val="22"/>
              </w:rPr>
              <w:t>2</w:t>
            </w:r>
          </w:p>
        </w:tc>
      </w:tr>
    </w:tbl>
    <w:p w14:paraId="618787E9" w14:textId="108DE505" w:rsidR="00826654" w:rsidRPr="00826654" w:rsidRDefault="00826654" w:rsidP="00237A46">
      <w:pPr>
        <w:jc w:val="both"/>
        <w:rPr>
          <w:rFonts w:ascii="Arial" w:hAnsi="Arial" w:cs="Arial"/>
          <w:sz w:val="16"/>
          <w:szCs w:val="16"/>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826654" w:rsidRPr="00DF214D" w14:paraId="1B160123" w14:textId="77777777" w:rsidTr="00930EB7">
        <w:trPr>
          <w:trHeight w:val="951"/>
          <w:jc w:val="center"/>
        </w:trPr>
        <w:tc>
          <w:tcPr>
            <w:tcW w:w="6158" w:type="dxa"/>
            <w:tcBorders>
              <w:top w:val="nil"/>
              <w:left w:val="nil"/>
              <w:bottom w:val="nil"/>
              <w:right w:val="single" w:sz="18" w:space="0" w:color="FFFFFF"/>
            </w:tcBorders>
            <w:shd w:val="clear" w:color="auto" w:fill="AFE8FF"/>
            <w:vAlign w:val="center"/>
          </w:tcPr>
          <w:p w14:paraId="3615173A" w14:textId="024AE883" w:rsidR="00826654" w:rsidRPr="00DF214D" w:rsidRDefault="00826654" w:rsidP="00930EB7">
            <w:pPr>
              <w:spacing w:line="276" w:lineRule="auto"/>
              <w:jc w:val="both"/>
              <w:rPr>
                <w:rFonts w:ascii="Arial" w:hAnsi="Arial" w:cs="Arial"/>
                <w:sz w:val="22"/>
                <w:szCs w:val="22"/>
              </w:rPr>
            </w:pPr>
            <w:r w:rsidRPr="00DF214D">
              <w:rPr>
                <w:rFonts w:ascii="Arial" w:hAnsi="Arial" w:cs="Arial"/>
                <w:sz w:val="22"/>
                <w:szCs w:val="22"/>
              </w:rPr>
              <w:t>Ask a current FP to view their portfolio to become familiar</w:t>
            </w:r>
            <w:r>
              <w:rPr>
                <w:rFonts w:ascii="Arial" w:hAnsi="Arial" w:cs="Arial"/>
                <w:sz w:val="22"/>
                <w:szCs w:val="22"/>
              </w:rPr>
              <w:t xml:space="preserve"> with the contents</w:t>
            </w:r>
          </w:p>
        </w:tc>
        <w:tc>
          <w:tcPr>
            <w:tcW w:w="1620" w:type="dxa"/>
            <w:tcBorders>
              <w:top w:val="nil"/>
              <w:left w:val="single" w:sz="18" w:space="0" w:color="FFFFFF"/>
              <w:bottom w:val="nil"/>
              <w:right w:val="nil"/>
            </w:tcBorders>
            <w:shd w:val="clear" w:color="auto" w:fill="AFE8FF"/>
            <w:vAlign w:val="center"/>
          </w:tcPr>
          <w:p w14:paraId="6228DFFD" w14:textId="77777777" w:rsidR="00826654" w:rsidRPr="00DF214D" w:rsidRDefault="00826654" w:rsidP="00930EB7">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5525D788" w14:textId="77777777" w:rsidR="00826654" w:rsidRPr="00DF214D" w:rsidRDefault="00826654" w:rsidP="00930EB7">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27CA6874" w14:textId="04AFFDD9" w:rsidR="00826654" w:rsidRPr="00DF214D" w:rsidRDefault="00826654" w:rsidP="00D513F5">
            <w:pPr>
              <w:spacing w:line="276" w:lineRule="auto"/>
              <w:jc w:val="center"/>
              <w:rPr>
                <w:rFonts w:ascii="Arial" w:hAnsi="Arial" w:cs="Arial"/>
                <w:b/>
                <w:sz w:val="22"/>
                <w:szCs w:val="22"/>
              </w:rPr>
            </w:pPr>
            <w:r w:rsidRPr="00DF214D">
              <w:rPr>
                <w:rFonts w:ascii="Arial" w:hAnsi="Arial" w:cs="Arial"/>
                <w:b/>
                <w:sz w:val="22"/>
                <w:szCs w:val="22"/>
              </w:rPr>
              <w:t>Task 2</w:t>
            </w:r>
            <w:r w:rsidR="00D513F5">
              <w:rPr>
                <w:rFonts w:ascii="Arial" w:hAnsi="Arial" w:cs="Arial"/>
                <w:b/>
                <w:sz w:val="22"/>
                <w:szCs w:val="22"/>
              </w:rPr>
              <w:t>3</w:t>
            </w:r>
          </w:p>
        </w:tc>
      </w:tr>
    </w:tbl>
    <w:p w14:paraId="2E97B215" w14:textId="12A10110" w:rsidR="00826654" w:rsidRPr="00826654" w:rsidRDefault="00826654" w:rsidP="00237A46">
      <w:pPr>
        <w:jc w:val="both"/>
        <w:rPr>
          <w:rFonts w:ascii="Arial" w:hAnsi="Arial" w:cs="Arial"/>
          <w:sz w:val="16"/>
          <w:szCs w:val="16"/>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826654" w:rsidRPr="00DF214D" w14:paraId="2F1AC5B6" w14:textId="77777777" w:rsidTr="00930EB7">
        <w:trPr>
          <w:trHeight w:val="951"/>
          <w:jc w:val="center"/>
        </w:trPr>
        <w:tc>
          <w:tcPr>
            <w:tcW w:w="6158" w:type="dxa"/>
            <w:tcBorders>
              <w:top w:val="nil"/>
              <w:left w:val="nil"/>
              <w:bottom w:val="nil"/>
              <w:right w:val="single" w:sz="18" w:space="0" w:color="FFFFFF"/>
            </w:tcBorders>
            <w:shd w:val="clear" w:color="auto" w:fill="AFE8FF"/>
            <w:vAlign w:val="center"/>
          </w:tcPr>
          <w:p w14:paraId="29D311B1" w14:textId="3F38850F" w:rsidR="00826654" w:rsidRPr="00DF214D" w:rsidRDefault="00826654" w:rsidP="00930EB7">
            <w:pPr>
              <w:spacing w:line="276" w:lineRule="auto"/>
              <w:jc w:val="both"/>
              <w:rPr>
                <w:rFonts w:ascii="Arial" w:hAnsi="Arial" w:cs="Arial"/>
                <w:sz w:val="22"/>
                <w:szCs w:val="22"/>
              </w:rPr>
            </w:pPr>
            <w:r w:rsidRPr="00DF214D">
              <w:rPr>
                <w:rFonts w:ascii="Arial" w:hAnsi="Arial" w:cs="Arial"/>
                <w:sz w:val="22"/>
                <w:szCs w:val="22"/>
              </w:rPr>
              <w:t>Double mark an SLE</w:t>
            </w:r>
          </w:p>
        </w:tc>
        <w:tc>
          <w:tcPr>
            <w:tcW w:w="1620" w:type="dxa"/>
            <w:tcBorders>
              <w:top w:val="nil"/>
              <w:left w:val="single" w:sz="18" w:space="0" w:color="FFFFFF"/>
              <w:bottom w:val="nil"/>
              <w:right w:val="nil"/>
            </w:tcBorders>
            <w:shd w:val="clear" w:color="auto" w:fill="AFE8FF"/>
            <w:vAlign w:val="center"/>
          </w:tcPr>
          <w:p w14:paraId="215A6CC6" w14:textId="77777777" w:rsidR="00826654" w:rsidRPr="00DF214D" w:rsidRDefault="00826654" w:rsidP="00930EB7">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250BA79F" w14:textId="77777777" w:rsidR="00826654" w:rsidRPr="00DF214D" w:rsidRDefault="00826654" w:rsidP="00930EB7">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4B2A415F" w14:textId="251100C6" w:rsidR="00826654" w:rsidRPr="00DF214D" w:rsidRDefault="00826654" w:rsidP="00D513F5">
            <w:pPr>
              <w:spacing w:line="276" w:lineRule="auto"/>
              <w:jc w:val="center"/>
              <w:rPr>
                <w:rFonts w:ascii="Arial" w:hAnsi="Arial" w:cs="Arial"/>
                <w:b/>
                <w:sz w:val="22"/>
                <w:szCs w:val="22"/>
              </w:rPr>
            </w:pPr>
            <w:r w:rsidRPr="00DF214D">
              <w:rPr>
                <w:rFonts w:ascii="Arial" w:hAnsi="Arial" w:cs="Arial"/>
                <w:b/>
                <w:sz w:val="22"/>
                <w:szCs w:val="22"/>
              </w:rPr>
              <w:t>Task 2</w:t>
            </w:r>
            <w:r w:rsidR="00D513F5">
              <w:rPr>
                <w:rFonts w:ascii="Arial" w:hAnsi="Arial" w:cs="Arial"/>
                <w:b/>
                <w:sz w:val="22"/>
                <w:szCs w:val="22"/>
              </w:rPr>
              <w:t>4</w:t>
            </w:r>
          </w:p>
        </w:tc>
      </w:tr>
    </w:tbl>
    <w:p w14:paraId="45B28127" w14:textId="46A0DDF5" w:rsidR="00826654" w:rsidRPr="00826654" w:rsidRDefault="00826654" w:rsidP="00237A46">
      <w:pPr>
        <w:jc w:val="both"/>
        <w:rPr>
          <w:rFonts w:ascii="Arial" w:hAnsi="Arial" w:cs="Arial"/>
          <w:sz w:val="16"/>
          <w:szCs w:val="16"/>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826654" w:rsidRPr="00DF214D" w14:paraId="3F8008B2" w14:textId="77777777" w:rsidTr="00930EB7">
        <w:trPr>
          <w:trHeight w:val="951"/>
          <w:jc w:val="center"/>
        </w:trPr>
        <w:tc>
          <w:tcPr>
            <w:tcW w:w="6158" w:type="dxa"/>
            <w:tcBorders>
              <w:top w:val="nil"/>
              <w:left w:val="nil"/>
              <w:bottom w:val="nil"/>
              <w:right w:val="single" w:sz="18" w:space="0" w:color="FFFFFF"/>
            </w:tcBorders>
            <w:shd w:val="clear" w:color="auto" w:fill="AFE8FF"/>
            <w:vAlign w:val="center"/>
          </w:tcPr>
          <w:p w14:paraId="7085D52D" w14:textId="5F772189" w:rsidR="00826654" w:rsidRPr="00DF214D" w:rsidRDefault="00826654" w:rsidP="00930EB7">
            <w:pPr>
              <w:spacing w:line="276" w:lineRule="auto"/>
              <w:jc w:val="both"/>
              <w:rPr>
                <w:rFonts w:ascii="Arial" w:hAnsi="Arial" w:cs="Arial"/>
                <w:sz w:val="22"/>
                <w:szCs w:val="22"/>
              </w:rPr>
            </w:pPr>
            <w:r w:rsidRPr="00DF214D">
              <w:rPr>
                <w:rFonts w:ascii="Arial" w:hAnsi="Arial" w:cs="Arial"/>
                <w:spacing w:val="-1"/>
                <w:position w:val="1"/>
                <w:sz w:val="22"/>
                <w:szCs w:val="22"/>
              </w:rPr>
              <w:t>C</w:t>
            </w:r>
            <w:r w:rsidRPr="00DF214D">
              <w:rPr>
                <w:rFonts w:ascii="Arial" w:hAnsi="Arial" w:cs="Arial"/>
                <w:position w:val="1"/>
                <w:sz w:val="22"/>
                <w:szCs w:val="22"/>
              </w:rPr>
              <w:t>om</w:t>
            </w:r>
            <w:r w:rsidRPr="00DF214D">
              <w:rPr>
                <w:rFonts w:ascii="Arial" w:hAnsi="Arial" w:cs="Arial"/>
                <w:spacing w:val="-2"/>
                <w:position w:val="1"/>
                <w:sz w:val="22"/>
                <w:szCs w:val="22"/>
              </w:rPr>
              <w:t>p</w:t>
            </w:r>
            <w:r w:rsidRPr="00DF214D">
              <w:rPr>
                <w:rFonts w:ascii="Arial" w:hAnsi="Arial" w:cs="Arial"/>
                <w:position w:val="1"/>
                <w:sz w:val="22"/>
                <w:szCs w:val="22"/>
              </w:rPr>
              <w:t>le</w:t>
            </w:r>
            <w:r w:rsidRPr="00DF214D">
              <w:rPr>
                <w:rFonts w:ascii="Arial" w:hAnsi="Arial" w:cs="Arial"/>
                <w:spacing w:val="-1"/>
                <w:position w:val="1"/>
                <w:sz w:val="22"/>
                <w:szCs w:val="22"/>
              </w:rPr>
              <w:t>t</w:t>
            </w:r>
            <w:r w:rsidRPr="00DF214D">
              <w:rPr>
                <w:rFonts w:ascii="Arial" w:hAnsi="Arial" w:cs="Arial"/>
                <w:position w:val="1"/>
                <w:sz w:val="22"/>
                <w:szCs w:val="22"/>
              </w:rPr>
              <w:t>e</w:t>
            </w:r>
            <w:r w:rsidRPr="00DF214D">
              <w:rPr>
                <w:rFonts w:ascii="Arial" w:hAnsi="Arial" w:cs="Arial"/>
                <w:spacing w:val="-1"/>
                <w:position w:val="1"/>
                <w:sz w:val="22"/>
                <w:szCs w:val="22"/>
              </w:rPr>
              <w:t xml:space="preserve"> HE</w:t>
            </w:r>
            <w:r>
              <w:rPr>
                <w:rFonts w:ascii="Arial" w:hAnsi="Arial" w:cs="Arial"/>
                <w:spacing w:val="-1"/>
                <w:position w:val="1"/>
                <w:sz w:val="22"/>
                <w:szCs w:val="22"/>
              </w:rPr>
              <w:t>E LaSE P</w:t>
            </w:r>
            <w:r w:rsidRPr="00DF214D">
              <w:rPr>
                <w:rFonts w:ascii="Arial" w:hAnsi="Arial" w:cs="Arial"/>
                <w:spacing w:val="-1"/>
                <w:position w:val="1"/>
                <w:sz w:val="22"/>
                <w:szCs w:val="22"/>
              </w:rPr>
              <w:t>h</w:t>
            </w:r>
            <w:r w:rsidRPr="00DF214D">
              <w:rPr>
                <w:rFonts w:ascii="Arial" w:hAnsi="Arial" w:cs="Arial"/>
                <w:position w:val="1"/>
                <w:sz w:val="22"/>
                <w:szCs w:val="22"/>
              </w:rPr>
              <w:t>ar</w:t>
            </w:r>
            <w:r w:rsidRPr="00DF214D">
              <w:rPr>
                <w:rFonts w:ascii="Arial" w:hAnsi="Arial" w:cs="Arial"/>
                <w:spacing w:val="-1"/>
                <w:position w:val="1"/>
                <w:sz w:val="22"/>
                <w:szCs w:val="22"/>
              </w:rPr>
              <w:t>m</w:t>
            </w:r>
            <w:r w:rsidRPr="00DF214D">
              <w:rPr>
                <w:rFonts w:ascii="Arial" w:hAnsi="Arial" w:cs="Arial"/>
                <w:position w:val="1"/>
                <w:sz w:val="22"/>
                <w:szCs w:val="22"/>
              </w:rPr>
              <w:t>a</w:t>
            </w:r>
            <w:r w:rsidRPr="00DF214D">
              <w:rPr>
                <w:rFonts w:ascii="Arial" w:hAnsi="Arial" w:cs="Arial"/>
                <w:spacing w:val="-1"/>
                <w:position w:val="1"/>
                <w:sz w:val="22"/>
                <w:szCs w:val="22"/>
              </w:rPr>
              <w:t>c</w:t>
            </w:r>
            <w:r w:rsidRPr="00DF214D">
              <w:rPr>
                <w:rFonts w:ascii="Arial" w:hAnsi="Arial" w:cs="Arial"/>
                <w:position w:val="1"/>
                <w:sz w:val="22"/>
                <w:szCs w:val="22"/>
              </w:rPr>
              <w:t>y</w:t>
            </w:r>
            <w:r w:rsidRPr="00DF214D">
              <w:rPr>
                <w:rFonts w:ascii="Arial" w:hAnsi="Arial" w:cs="Arial"/>
                <w:spacing w:val="-1"/>
                <w:position w:val="1"/>
                <w:sz w:val="22"/>
                <w:szCs w:val="22"/>
              </w:rPr>
              <w:t xml:space="preserve"> P</w:t>
            </w:r>
            <w:r w:rsidRPr="00DF214D">
              <w:rPr>
                <w:rFonts w:ascii="Arial" w:hAnsi="Arial" w:cs="Arial"/>
                <w:position w:val="1"/>
                <w:sz w:val="22"/>
                <w:szCs w:val="22"/>
              </w:rPr>
              <w:t>ra</w:t>
            </w:r>
            <w:r w:rsidRPr="00DF214D">
              <w:rPr>
                <w:rFonts w:ascii="Arial" w:hAnsi="Arial" w:cs="Arial"/>
                <w:spacing w:val="1"/>
                <w:position w:val="1"/>
                <w:sz w:val="22"/>
                <w:szCs w:val="22"/>
              </w:rPr>
              <w:t>c</w:t>
            </w:r>
            <w:r w:rsidRPr="00DF214D">
              <w:rPr>
                <w:rFonts w:ascii="Arial" w:hAnsi="Arial" w:cs="Arial"/>
                <w:position w:val="1"/>
                <w:sz w:val="22"/>
                <w:szCs w:val="22"/>
              </w:rPr>
              <w:t>ti</w:t>
            </w:r>
            <w:r w:rsidRPr="00DF214D">
              <w:rPr>
                <w:rFonts w:ascii="Arial" w:hAnsi="Arial" w:cs="Arial"/>
                <w:spacing w:val="-1"/>
                <w:position w:val="1"/>
                <w:sz w:val="22"/>
                <w:szCs w:val="22"/>
              </w:rPr>
              <w:t>c</w:t>
            </w:r>
            <w:r w:rsidRPr="00DF214D">
              <w:rPr>
                <w:rFonts w:ascii="Arial" w:hAnsi="Arial" w:cs="Arial"/>
                <w:position w:val="1"/>
                <w:sz w:val="22"/>
                <w:szCs w:val="22"/>
              </w:rPr>
              <w:t>e</w:t>
            </w:r>
            <w:r w:rsidRPr="00DF214D">
              <w:rPr>
                <w:rFonts w:ascii="Arial" w:hAnsi="Arial" w:cs="Arial"/>
                <w:spacing w:val="-1"/>
                <w:position w:val="1"/>
                <w:sz w:val="22"/>
                <w:szCs w:val="22"/>
              </w:rPr>
              <w:t xml:space="preserve"> </w:t>
            </w:r>
            <w:r w:rsidRPr="00DF214D">
              <w:rPr>
                <w:rFonts w:ascii="Arial" w:hAnsi="Arial" w:cs="Arial"/>
                <w:position w:val="1"/>
                <w:sz w:val="22"/>
                <w:szCs w:val="22"/>
              </w:rPr>
              <w:t>Su</w:t>
            </w:r>
            <w:r w:rsidRPr="00DF214D">
              <w:rPr>
                <w:rFonts w:ascii="Arial" w:hAnsi="Arial" w:cs="Arial"/>
                <w:spacing w:val="-2"/>
                <w:position w:val="1"/>
                <w:sz w:val="22"/>
                <w:szCs w:val="22"/>
              </w:rPr>
              <w:t>p</w:t>
            </w:r>
            <w:r w:rsidRPr="00DF214D">
              <w:rPr>
                <w:rFonts w:ascii="Arial" w:hAnsi="Arial" w:cs="Arial"/>
                <w:position w:val="1"/>
                <w:sz w:val="22"/>
                <w:szCs w:val="22"/>
              </w:rPr>
              <w:t>ervi</w:t>
            </w:r>
            <w:r w:rsidRPr="00DF214D">
              <w:rPr>
                <w:rFonts w:ascii="Arial" w:hAnsi="Arial" w:cs="Arial"/>
                <w:spacing w:val="1"/>
                <w:position w:val="1"/>
                <w:sz w:val="22"/>
                <w:szCs w:val="22"/>
              </w:rPr>
              <w:t>s</w:t>
            </w:r>
            <w:r w:rsidRPr="00DF214D">
              <w:rPr>
                <w:rFonts w:ascii="Arial" w:hAnsi="Arial" w:cs="Arial"/>
                <w:position w:val="1"/>
                <w:sz w:val="22"/>
                <w:szCs w:val="22"/>
              </w:rPr>
              <w:t>o</w:t>
            </w:r>
            <w:r w:rsidRPr="00DF214D">
              <w:rPr>
                <w:rFonts w:ascii="Arial" w:hAnsi="Arial" w:cs="Arial"/>
                <w:spacing w:val="1"/>
                <w:position w:val="1"/>
                <w:sz w:val="22"/>
                <w:szCs w:val="22"/>
              </w:rPr>
              <w:t>r</w:t>
            </w:r>
            <w:r w:rsidRPr="00DF214D">
              <w:rPr>
                <w:rFonts w:ascii="Arial" w:hAnsi="Arial" w:cs="Arial"/>
                <w:position w:val="1"/>
                <w:sz w:val="22"/>
                <w:szCs w:val="22"/>
              </w:rPr>
              <w:t>s</w:t>
            </w:r>
            <w:r w:rsidRPr="00DF214D">
              <w:rPr>
                <w:rFonts w:ascii="Arial" w:hAnsi="Arial" w:cs="Arial"/>
                <w:sz w:val="22"/>
                <w:szCs w:val="22"/>
              </w:rPr>
              <w:t xml:space="preserve"> </w:t>
            </w:r>
            <w:r w:rsidRPr="00DF214D">
              <w:rPr>
                <w:rFonts w:ascii="Arial" w:hAnsi="Arial" w:cs="Arial"/>
                <w:position w:val="1"/>
                <w:sz w:val="22"/>
                <w:szCs w:val="22"/>
              </w:rPr>
              <w:t>Ac</w:t>
            </w:r>
            <w:r w:rsidRPr="00DF214D">
              <w:rPr>
                <w:rFonts w:ascii="Arial" w:hAnsi="Arial" w:cs="Arial"/>
                <w:spacing w:val="-1"/>
                <w:position w:val="1"/>
                <w:sz w:val="22"/>
                <w:szCs w:val="22"/>
              </w:rPr>
              <w:t>c</w:t>
            </w:r>
            <w:r w:rsidRPr="00DF214D">
              <w:rPr>
                <w:rFonts w:ascii="Arial" w:hAnsi="Arial" w:cs="Arial"/>
                <w:position w:val="1"/>
                <w:sz w:val="22"/>
                <w:szCs w:val="22"/>
              </w:rPr>
              <w:t>re</w:t>
            </w:r>
            <w:r w:rsidRPr="00DF214D">
              <w:rPr>
                <w:rFonts w:ascii="Arial" w:hAnsi="Arial" w:cs="Arial"/>
                <w:spacing w:val="-1"/>
                <w:position w:val="1"/>
                <w:sz w:val="22"/>
                <w:szCs w:val="22"/>
              </w:rPr>
              <w:t>d</w:t>
            </w:r>
            <w:r w:rsidRPr="00DF214D">
              <w:rPr>
                <w:rFonts w:ascii="Arial" w:hAnsi="Arial" w:cs="Arial"/>
                <w:position w:val="1"/>
                <w:sz w:val="22"/>
                <w:szCs w:val="22"/>
              </w:rPr>
              <w:t>itation (if applicable)</w:t>
            </w:r>
          </w:p>
        </w:tc>
        <w:tc>
          <w:tcPr>
            <w:tcW w:w="1620" w:type="dxa"/>
            <w:tcBorders>
              <w:top w:val="nil"/>
              <w:left w:val="single" w:sz="18" w:space="0" w:color="FFFFFF"/>
              <w:bottom w:val="nil"/>
              <w:right w:val="nil"/>
            </w:tcBorders>
            <w:shd w:val="clear" w:color="auto" w:fill="AFE8FF"/>
            <w:vAlign w:val="center"/>
          </w:tcPr>
          <w:p w14:paraId="59501848" w14:textId="77777777" w:rsidR="00826654" w:rsidRPr="00DF214D" w:rsidRDefault="00826654" w:rsidP="00930EB7">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70C070D3" w14:textId="77777777" w:rsidR="00826654" w:rsidRPr="00DF214D" w:rsidRDefault="00826654" w:rsidP="00930EB7">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21B5335C" w14:textId="488B40B1" w:rsidR="00826654" w:rsidRPr="00DF214D" w:rsidRDefault="00826654" w:rsidP="00D513F5">
            <w:pPr>
              <w:spacing w:line="276" w:lineRule="auto"/>
              <w:jc w:val="center"/>
              <w:rPr>
                <w:rFonts w:ascii="Arial" w:hAnsi="Arial" w:cs="Arial"/>
                <w:b/>
                <w:sz w:val="22"/>
                <w:szCs w:val="22"/>
              </w:rPr>
            </w:pPr>
            <w:r>
              <w:rPr>
                <w:rFonts w:ascii="Arial" w:hAnsi="Arial" w:cs="Arial"/>
                <w:b/>
                <w:sz w:val="22"/>
                <w:szCs w:val="22"/>
              </w:rPr>
              <w:t>Task 2</w:t>
            </w:r>
            <w:r w:rsidR="00D513F5">
              <w:rPr>
                <w:rFonts w:ascii="Arial" w:hAnsi="Arial" w:cs="Arial"/>
                <w:b/>
                <w:sz w:val="22"/>
                <w:szCs w:val="22"/>
              </w:rPr>
              <w:t>5</w:t>
            </w:r>
          </w:p>
        </w:tc>
      </w:tr>
    </w:tbl>
    <w:p w14:paraId="246FE9A8" w14:textId="29AE793E" w:rsidR="00826654" w:rsidRPr="00826654" w:rsidRDefault="00826654" w:rsidP="00237A46">
      <w:pPr>
        <w:jc w:val="both"/>
        <w:rPr>
          <w:rFonts w:ascii="Arial" w:hAnsi="Arial" w:cs="Arial"/>
          <w:sz w:val="16"/>
          <w:szCs w:val="16"/>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826654" w:rsidRPr="00DF214D" w14:paraId="4BFECD2B" w14:textId="77777777" w:rsidTr="00930EB7">
        <w:trPr>
          <w:trHeight w:val="951"/>
          <w:jc w:val="center"/>
        </w:trPr>
        <w:tc>
          <w:tcPr>
            <w:tcW w:w="6158" w:type="dxa"/>
            <w:tcBorders>
              <w:top w:val="nil"/>
              <w:left w:val="nil"/>
              <w:bottom w:val="nil"/>
              <w:right w:val="single" w:sz="18" w:space="0" w:color="FFFFFF"/>
            </w:tcBorders>
            <w:shd w:val="clear" w:color="auto" w:fill="AFE8FF"/>
            <w:vAlign w:val="center"/>
          </w:tcPr>
          <w:p w14:paraId="566C04DE" w14:textId="505BEBCD" w:rsidR="00826654" w:rsidRPr="00DF214D" w:rsidRDefault="00826654" w:rsidP="00930EB7">
            <w:pPr>
              <w:spacing w:line="276" w:lineRule="auto"/>
              <w:jc w:val="both"/>
              <w:rPr>
                <w:rFonts w:ascii="Arial" w:hAnsi="Arial" w:cs="Arial"/>
                <w:sz w:val="22"/>
                <w:szCs w:val="22"/>
              </w:rPr>
            </w:pPr>
            <w:r w:rsidRPr="00DF214D">
              <w:rPr>
                <w:rFonts w:ascii="Arial" w:hAnsi="Arial" w:cs="Arial"/>
                <w:sz w:val="22"/>
                <w:szCs w:val="22"/>
              </w:rPr>
              <w:t>Read information on the Educational Supervisors course and complete</w:t>
            </w:r>
            <w:r w:rsidRPr="00DF214D">
              <w:rPr>
                <w:rFonts w:ascii="Arial" w:hAnsi="Arial" w:cs="Arial"/>
                <w:position w:val="1"/>
                <w:sz w:val="22"/>
                <w:szCs w:val="22"/>
              </w:rPr>
              <w:t xml:space="preserve"> (if applicable)</w:t>
            </w:r>
          </w:p>
        </w:tc>
        <w:tc>
          <w:tcPr>
            <w:tcW w:w="1620" w:type="dxa"/>
            <w:tcBorders>
              <w:top w:val="nil"/>
              <w:left w:val="single" w:sz="18" w:space="0" w:color="FFFFFF"/>
              <w:bottom w:val="nil"/>
              <w:right w:val="nil"/>
            </w:tcBorders>
            <w:shd w:val="clear" w:color="auto" w:fill="AFE8FF"/>
            <w:vAlign w:val="center"/>
          </w:tcPr>
          <w:p w14:paraId="0903AEF7" w14:textId="77777777" w:rsidR="00826654" w:rsidRPr="00DF214D" w:rsidRDefault="00826654" w:rsidP="00930EB7">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6D5BE5F0" w14:textId="77777777" w:rsidR="00826654" w:rsidRPr="00DF214D" w:rsidRDefault="00826654" w:rsidP="00930EB7">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79910878" w14:textId="5967FF3D" w:rsidR="00826654" w:rsidRPr="00DF214D" w:rsidRDefault="00826654" w:rsidP="00D513F5">
            <w:pPr>
              <w:spacing w:line="276" w:lineRule="auto"/>
              <w:jc w:val="center"/>
              <w:rPr>
                <w:rFonts w:ascii="Arial" w:hAnsi="Arial" w:cs="Arial"/>
                <w:b/>
                <w:sz w:val="22"/>
                <w:szCs w:val="22"/>
              </w:rPr>
            </w:pPr>
            <w:r>
              <w:rPr>
                <w:rFonts w:ascii="Arial" w:hAnsi="Arial" w:cs="Arial"/>
                <w:b/>
                <w:sz w:val="22"/>
                <w:szCs w:val="22"/>
              </w:rPr>
              <w:t>Task 2</w:t>
            </w:r>
            <w:r w:rsidR="00D513F5">
              <w:rPr>
                <w:rFonts w:ascii="Arial" w:hAnsi="Arial" w:cs="Arial"/>
                <w:b/>
                <w:sz w:val="22"/>
                <w:szCs w:val="22"/>
              </w:rPr>
              <w:t>6</w:t>
            </w:r>
          </w:p>
        </w:tc>
      </w:tr>
    </w:tbl>
    <w:p w14:paraId="256DFC4B" w14:textId="0D34D908" w:rsidR="00826654" w:rsidRPr="00826654" w:rsidRDefault="00826654" w:rsidP="00237A46">
      <w:pPr>
        <w:jc w:val="both"/>
        <w:rPr>
          <w:rFonts w:ascii="Arial" w:hAnsi="Arial" w:cs="Arial"/>
          <w:sz w:val="16"/>
          <w:szCs w:val="16"/>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E8FF"/>
        <w:tblLayout w:type="fixed"/>
        <w:tblLook w:val="01E0" w:firstRow="1" w:lastRow="1" w:firstColumn="1" w:lastColumn="1" w:noHBand="0" w:noVBand="0"/>
      </w:tblPr>
      <w:tblGrid>
        <w:gridCol w:w="6158"/>
        <w:gridCol w:w="1620"/>
        <w:gridCol w:w="1365"/>
        <w:gridCol w:w="1365"/>
      </w:tblGrid>
      <w:tr w:rsidR="00826654" w:rsidRPr="00DF214D" w14:paraId="5A8C4832" w14:textId="77777777" w:rsidTr="00930EB7">
        <w:trPr>
          <w:trHeight w:val="951"/>
          <w:jc w:val="center"/>
        </w:trPr>
        <w:tc>
          <w:tcPr>
            <w:tcW w:w="6158" w:type="dxa"/>
            <w:tcBorders>
              <w:top w:val="nil"/>
              <w:left w:val="nil"/>
              <w:bottom w:val="nil"/>
              <w:right w:val="single" w:sz="18" w:space="0" w:color="FFFFFF"/>
            </w:tcBorders>
            <w:shd w:val="clear" w:color="auto" w:fill="AFE8FF"/>
            <w:vAlign w:val="center"/>
          </w:tcPr>
          <w:p w14:paraId="785677B4" w14:textId="77777777" w:rsidR="00826654" w:rsidRDefault="00826654" w:rsidP="00826654">
            <w:pPr>
              <w:ind w:left="113" w:right="113"/>
              <w:jc w:val="both"/>
              <w:rPr>
                <w:rStyle w:val="Hyperlink"/>
                <w:rFonts w:ascii="Arial" w:hAnsi="Arial" w:cs="Arial"/>
                <w:sz w:val="22"/>
                <w:szCs w:val="22"/>
              </w:rPr>
            </w:pPr>
            <w:r w:rsidRPr="00DF214D">
              <w:rPr>
                <w:rFonts w:ascii="Arial" w:hAnsi="Arial" w:cs="Arial"/>
                <w:sz w:val="22"/>
                <w:szCs w:val="22"/>
              </w:rPr>
              <w:t xml:space="preserve">JPB further reading located on the </w:t>
            </w:r>
            <w:hyperlink r:id="rId45" w:history="1">
              <w:r w:rsidRPr="00E200CD">
                <w:rPr>
                  <w:rStyle w:val="Hyperlink"/>
                  <w:rFonts w:ascii="Arial" w:hAnsi="Arial" w:cs="Arial"/>
                  <w:sz w:val="22"/>
                  <w:szCs w:val="22"/>
                </w:rPr>
                <w:t>JPB website.</w:t>
              </w:r>
            </w:hyperlink>
          </w:p>
          <w:p w14:paraId="5ECC3742" w14:textId="4D4216E6" w:rsidR="00826654" w:rsidRPr="00DF214D" w:rsidRDefault="00826654" w:rsidP="00930EB7">
            <w:pPr>
              <w:spacing w:line="276" w:lineRule="auto"/>
              <w:jc w:val="both"/>
              <w:rPr>
                <w:rFonts w:ascii="Arial" w:hAnsi="Arial" w:cs="Arial"/>
                <w:sz w:val="22"/>
                <w:szCs w:val="22"/>
              </w:rPr>
            </w:pPr>
          </w:p>
        </w:tc>
        <w:tc>
          <w:tcPr>
            <w:tcW w:w="1620" w:type="dxa"/>
            <w:tcBorders>
              <w:top w:val="nil"/>
              <w:left w:val="single" w:sz="18" w:space="0" w:color="FFFFFF"/>
              <w:bottom w:val="nil"/>
              <w:right w:val="nil"/>
            </w:tcBorders>
            <w:shd w:val="clear" w:color="auto" w:fill="AFE8FF"/>
            <w:vAlign w:val="center"/>
          </w:tcPr>
          <w:p w14:paraId="5B70BBF6" w14:textId="77777777" w:rsidR="00826654" w:rsidRPr="00DF214D" w:rsidRDefault="00826654" w:rsidP="00930EB7">
            <w:pPr>
              <w:spacing w:line="276" w:lineRule="auto"/>
              <w:jc w:val="both"/>
              <w:rPr>
                <w:rFonts w:ascii="Arial" w:hAnsi="Arial" w:cs="Arial"/>
                <w:b/>
                <w:sz w:val="22"/>
                <w:szCs w:val="22"/>
              </w:rPr>
            </w:pPr>
            <w:r w:rsidRPr="00DF214D">
              <w:rPr>
                <w:rFonts w:ascii="Arial" w:hAnsi="Arial" w:cs="Arial"/>
                <w:b/>
                <w:sz w:val="22"/>
                <w:szCs w:val="22"/>
              </w:rPr>
              <w:t>Completed?</w:t>
            </w:r>
          </w:p>
        </w:tc>
        <w:tc>
          <w:tcPr>
            <w:tcW w:w="1365" w:type="dxa"/>
            <w:tcBorders>
              <w:top w:val="nil"/>
              <w:left w:val="single" w:sz="18" w:space="0" w:color="FFFFFF"/>
              <w:bottom w:val="nil"/>
              <w:right w:val="nil"/>
            </w:tcBorders>
            <w:shd w:val="clear" w:color="auto" w:fill="AFE8FF"/>
            <w:vAlign w:val="center"/>
          </w:tcPr>
          <w:p w14:paraId="0EE7B62B" w14:textId="77777777" w:rsidR="00826654" w:rsidRPr="00DF214D" w:rsidRDefault="00826654" w:rsidP="00930EB7">
            <w:pPr>
              <w:spacing w:line="276" w:lineRule="auto"/>
              <w:jc w:val="both"/>
              <w:rPr>
                <w:rFonts w:ascii="Arial" w:hAnsi="Arial" w:cs="Arial"/>
                <w:b/>
                <w:sz w:val="22"/>
                <w:szCs w:val="22"/>
              </w:rPr>
            </w:pPr>
          </w:p>
        </w:tc>
        <w:tc>
          <w:tcPr>
            <w:tcW w:w="1365" w:type="dxa"/>
            <w:tcBorders>
              <w:top w:val="nil"/>
              <w:left w:val="single" w:sz="18" w:space="0" w:color="FFFFFF"/>
              <w:bottom w:val="nil"/>
              <w:right w:val="nil"/>
            </w:tcBorders>
            <w:shd w:val="clear" w:color="auto" w:fill="AFE8FF"/>
            <w:vAlign w:val="center"/>
          </w:tcPr>
          <w:p w14:paraId="6A445561" w14:textId="29963058" w:rsidR="00826654" w:rsidRPr="00DF214D" w:rsidRDefault="00826654" w:rsidP="00D513F5">
            <w:pPr>
              <w:spacing w:line="276" w:lineRule="auto"/>
              <w:jc w:val="center"/>
              <w:rPr>
                <w:rFonts w:ascii="Arial" w:hAnsi="Arial" w:cs="Arial"/>
                <w:b/>
                <w:sz w:val="22"/>
                <w:szCs w:val="22"/>
              </w:rPr>
            </w:pPr>
            <w:r>
              <w:rPr>
                <w:rFonts w:ascii="Arial" w:hAnsi="Arial" w:cs="Arial"/>
                <w:b/>
                <w:sz w:val="22"/>
                <w:szCs w:val="22"/>
              </w:rPr>
              <w:t>Task 2</w:t>
            </w:r>
            <w:r w:rsidR="00D513F5">
              <w:rPr>
                <w:rFonts w:ascii="Arial" w:hAnsi="Arial" w:cs="Arial"/>
                <w:b/>
                <w:sz w:val="22"/>
                <w:szCs w:val="22"/>
              </w:rPr>
              <w:t>7</w:t>
            </w:r>
          </w:p>
        </w:tc>
      </w:tr>
    </w:tbl>
    <w:p w14:paraId="3F76CF77" w14:textId="7A78EC99" w:rsidR="00826654" w:rsidRDefault="00826654" w:rsidP="00237A46">
      <w:pPr>
        <w:jc w:val="both"/>
        <w:rPr>
          <w:rFonts w:ascii="Arial" w:hAnsi="Arial" w:cs="Arial"/>
        </w:rPr>
      </w:pPr>
    </w:p>
    <w:p w14:paraId="0C199F26" w14:textId="77777777" w:rsidR="00826654" w:rsidRPr="00660AB3" w:rsidRDefault="00826654" w:rsidP="00237A46">
      <w:pPr>
        <w:jc w:val="both"/>
        <w:rPr>
          <w:rFonts w:ascii="Arial" w:hAnsi="Arial" w:cs="Arial"/>
        </w:rPr>
      </w:pPr>
    </w:p>
    <w:p w14:paraId="24DAA317" w14:textId="77777777" w:rsidR="00D317D7" w:rsidRPr="00660AB3" w:rsidRDefault="00D317D7" w:rsidP="00237A46">
      <w:pPr>
        <w:pStyle w:val="Heading1"/>
        <w:jc w:val="both"/>
      </w:pPr>
      <w:r w:rsidRPr="00660AB3">
        <w:br w:type="page"/>
      </w:r>
      <w:bookmarkStart w:id="77" w:name="_Toc483477425"/>
      <w:r w:rsidR="006C4CFE">
        <w:lastRenderedPageBreak/>
        <w:t xml:space="preserve">5. </w:t>
      </w:r>
      <w:r w:rsidRPr="00660AB3">
        <w:t>Induction Checklist for Educational Supervisors</w:t>
      </w:r>
      <w:bookmarkEnd w:id="77"/>
    </w:p>
    <w:p w14:paraId="72AF63A6"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 xml:space="preserve">This induction checklist is designed to cover the basic knowledge and training covered in </w:t>
      </w:r>
      <w:r w:rsidR="00A30910" w:rsidRPr="00DF214D">
        <w:rPr>
          <w:rFonts w:ascii="Arial" w:hAnsi="Arial" w:cs="Arial"/>
          <w:sz w:val="22"/>
          <w:szCs w:val="22"/>
        </w:rPr>
        <w:t xml:space="preserve">this </w:t>
      </w:r>
      <w:r w:rsidRPr="00DF214D">
        <w:rPr>
          <w:rFonts w:ascii="Arial" w:hAnsi="Arial" w:cs="Arial"/>
          <w:sz w:val="22"/>
          <w:szCs w:val="22"/>
        </w:rPr>
        <w:t>Induction Document.  Please tick to acknowledge completion of an action point and consult your Educational Programme Director if you have any questions.</w:t>
      </w:r>
    </w:p>
    <w:p w14:paraId="4D8EBD48" w14:textId="77777777" w:rsidR="00D317D7" w:rsidRPr="00DF214D" w:rsidRDefault="00D317D7" w:rsidP="00237A46">
      <w:pPr>
        <w:spacing w:line="276" w:lineRule="auto"/>
        <w:jc w:val="both"/>
        <w:rPr>
          <w:rFonts w:ascii="Arial" w:hAnsi="Arial" w:cs="Arial"/>
          <w:sz w:val="22"/>
          <w:szCs w:val="22"/>
        </w:rPr>
      </w:pPr>
      <w:r w:rsidRPr="00DF214D">
        <w:rPr>
          <w:rFonts w:ascii="Arial" w:hAnsi="Arial" w:cs="Arial"/>
          <w:sz w:val="22"/>
          <w:szCs w:val="22"/>
        </w:rPr>
        <w:t>The following is a list of activities that we would recommend ESs complete and keep a record of.</w:t>
      </w:r>
    </w:p>
    <w:p w14:paraId="7800553C" w14:textId="77777777" w:rsidR="00D317D7" w:rsidRPr="00DF214D" w:rsidRDefault="00D317D7" w:rsidP="00237A46">
      <w:pPr>
        <w:jc w:val="both"/>
        <w:rPr>
          <w:rFonts w:ascii="Arial" w:hAnsi="Arial" w:cs="Arial"/>
          <w:sz w:val="22"/>
          <w:szCs w:val="22"/>
        </w:rPr>
      </w:pPr>
    </w:p>
    <w:tbl>
      <w:tblPr>
        <w:tblW w:w="4999" w:type="pct"/>
        <w:jc w:val="center"/>
        <w:tblCellMar>
          <w:left w:w="0" w:type="dxa"/>
          <w:right w:w="0" w:type="dxa"/>
        </w:tblCellMar>
        <w:tblLook w:val="0000" w:firstRow="0" w:lastRow="0" w:firstColumn="0" w:lastColumn="0" w:noHBand="0" w:noVBand="0"/>
      </w:tblPr>
      <w:tblGrid>
        <w:gridCol w:w="1004"/>
        <w:gridCol w:w="8702"/>
      </w:tblGrid>
      <w:tr w:rsidR="00EB0A21" w:rsidRPr="00DF214D" w14:paraId="3F4D6AE3" w14:textId="77777777" w:rsidTr="00A660BA">
        <w:trPr>
          <w:trHeight w:val="728"/>
          <w:jc w:val="center"/>
        </w:trPr>
        <w:tc>
          <w:tcPr>
            <w:tcW w:w="5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2D615" w14:textId="77777777" w:rsidR="00EB0A21" w:rsidRPr="00DF214D" w:rsidRDefault="008D3CB3" w:rsidP="00237A46">
            <w:pPr>
              <w:jc w:val="both"/>
              <w:rPr>
                <w:rFonts w:ascii="Arial" w:hAnsi="Arial" w:cs="Arial"/>
                <w:b/>
                <w:sz w:val="22"/>
                <w:szCs w:val="22"/>
              </w:rPr>
            </w:pPr>
            <w:r w:rsidRPr="00DF214D">
              <w:rPr>
                <w:rFonts w:ascii="Arial" w:hAnsi="Arial" w:cs="Arial"/>
                <w:b/>
                <w:sz w:val="22"/>
                <w:szCs w:val="22"/>
              </w:rPr>
              <w:t xml:space="preserve">  </w:t>
            </w:r>
            <w:r w:rsidR="00EB0A21" w:rsidRPr="00DF214D">
              <w:rPr>
                <w:rFonts w:ascii="Arial" w:hAnsi="Arial" w:cs="Arial"/>
                <w:b/>
                <w:sz w:val="22"/>
                <w:szCs w:val="22"/>
              </w:rPr>
              <w:t>Name:</w:t>
            </w:r>
          </w:p>
        </w:tc>
        <w:tc>
          <w:tcPr>
            <w:tcW w:w="44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6BC411" w14:textId="77777777" w:rsidR="00EB0A21" w:rsidRPr="00DF214D" w:rsidRDefault="00EB0A21" w:rsidP="00237A46">
            <w:pPr>
              <w:ind w:left="274"/>
              <w:jc w:val="both"/>
              <w:rPr>
                <w:rFonts w:ascii="Arial" w:hAnsi="Arial" w:cs="Arial"/>
                <w:b/>
                <w:bCs/>
                <w:position w:val="1"/>
                <w:sz w:val="22"/>
                <w:szCs w:val="22"/>
              </w:rPr>
            </w:pPr>
          </w:p>
        </w:tc>
      </w:tr>
    </w:tbl>
    <w:p w14:paraId="180A4E79" w14:textId="77777777" w:rsidR="00EB0A21" w:rsidRPr="00DF214D" w:rsidRDefault="00EB0A21" w:rsidP="00237A46">
      <w:pPr>
        <w:jc w:val="both"/>
        <w:rPr>
          <w:sz w:val="22"/>
          <w:szCs w:val="22"/>
        </w:rPr>
      </w:pPr>
    </w:p>
    <w:tbl>
      <w:tblPr>
        <w:tblW w:w="5000" w:type="pct"/>
        <w:jc w:val="center"/>
        <w:tblCellMar>
          <w:left w:w="0" w:type="dxa"/>
          <w:right w:w="0" w:type="dxa"/>
        </w:tblCellMar>
        <w:tblLook w:val="0000" w:firstRow="0" w:lastRow="0" w:firstColumn="0" w:lastColumn="0" w:noHBand="0" w:noVBand="0"/>
      </w:tblPr>
      <w:tblGrid>
        <w:gridCol w:w="421"/>
        <w:gridCol w:w="12"/>
        <w:gridCol w:w="7702"/>
        <w:gridCol w:w="1573"/>
      </w:tblGrid>
      <w:tr w:rsidR="00EB0A21" w:rsidRPr="00DF214D" w14:paraId="60F57CDD" w14:textId="77777777" w:rsidTr="00735066">
        <w:trPr>
          <w:trHeight w:val="284"/>
          <w:tblHeader/>
          <w:jc w:val="center"/>
        </w:trPr>
        <w:tc>
          <w:tcPr>
            <w:tcW w:w="419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7140C9" w14:textId="77777777" w:rsidR="00EB0A21" w:rsidRPr="00DF214D" w:rsidRDefault="00EB0A21" w:rsidP="00237A46">
            <w:pPr>
              <w:ind w:left="185"/>
              <w:jc w:val="both"/>
              <w:rPr>
                <w:rFonts w:ascii="Arial" w:hAnsi="Arial" w:cs="Arial"/>
                <w:b/>
                <w:sz w:val="22"/>
                <w:szCs w:val="22"/>
              </w:rPr>
            </w:pPr>
            <w:r w:rsidRPr="00DF214D">
              <w:rPr>
                <w:rFonts w:ascii="Arial" w:hAnsi="Arial" w:cs="Arial"/>
                <w:b/>
                <w:sz w:val="22"/>
                <w:szCs w:val="22"/>
              </w:rPr>
              <w:t>Task</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F4E24" w14:textId="77777777" w:rsidR="00EB0A21" w:rsidRPr="00DF214D" w:rsidRDefault="00EB0A21" w:rsidP="00237A46">
            <w:pPr>
              <w:widowControl w:val="0"/>
              <w:autoSpaceDE w:val="0"/>
              <w:autoSpaceDN w:val="0"/>
              <w:adjustRightInd w:val="0"/>
              <w:ind w:left="102" w:right="-20"/>
              <w:jc w:val="both"/>
              <w:rPr>
                <w:rFonts w:ascii="Arial" w:hAnsi="Arial" w:cs="Arial"/>
                <w:b/>
                <w:sz w:val="22"/>
                <w:szCs w:val="22"/>
              </w:rPr>
            </w:pPr>
            <w:r w:rsidRPr="00DF214D">
              <w:rPr>
                <w:rFonts w:ascii="Arial" w:hAnsi="Arial" w:cs="Arial"/>
                <w:b/>
                <w:sz w:val="22"/>
                <w:szCs w:val="22"/>
              </w:rPr>
              <w:t>Date Completed</w:t>
            </w:r>
          </w:p>
        </w:tc>
      </w:tr>
      <w:tr w:rsidR="00B55A90" w:rsidRPr="00DF214D" w14:paraId="2103975F" w14:textId="77777777" w:rsidTr="00B55A90">
        <w:trPr>
          <w:trHeight w:val="39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3FEA13" w14:textId="49EC040E" w:rsidR="00B55A90" w:rsidRPr="009B03B2" w:rsidRDefault="00B55A90" w:rsidP="00237A46">
            <w:pPr>
              <w:widowControl w:val="0"/>
              <w:autoSpaceDE w:val="0"/>
              <w:autoSpaceDN w:val="0"/>
              <w:adjustRightInd w:val="0"/>
              <w:ind w:left="102" w:right="-20"/>
              <w:jc w:val="both"/>
              <w:rPr>
                <w:rFonts w:ascii="Arial" w:hAnsi="Arial" w:cs="Arial"/>
                <w:b/>
                <w:sz w:val="22"/>
                <w:szCs w:val="22"/>
              </w:rPr>
            </w:pPr>
            <w:r w:rsidRPr="009B03B2">
              <w:rPr>
                <w:rFonts w:ascii="Arial" w:hAnsi="Arial" w:cs="Arial"/>
                <w:b/>
                <w:sz w:val="22"/>
                <w:szCs w:val="22"/>
              </w:rPr>
              <w:t>Introduction to the Foundation Pharmacist Programme</w:t>
            </w:r>
          </w:p>
        </w:tc>
      </w:tr>
      <w:tr w:rsidR="003C2038" w:rsidRPr="00DF214D" w14:paraId="62EF621B" w14:textId="77777777" w:rsidTr="00735066">
        <w:trPr>
          <w:trHeight w:val="395"/>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4168E" w14:textId="77777777" w:rsidR="003C2038" w:rsidRPr="00330E63" w:rsidRDefault="007C7BE5" w:rsidP="00330E63">
            <w:pPr>
              <w:jc w:val="center"/>
              <w:rPr>
                <w:rFonts w:ascii="Arial" w:hAnsi="Arial" w:cs="Arial"/>
                <w:b/>
                <w:sz w:val="22"/>
                <w:szCs w:val="22"/>
              </w:rPr>
            </w:pPr>
            <w:r w:rsidRPr="00330E63">
              <w:rPr>
                <w:rFonts w:ascii="Arial" w:hAnsi="Arial" w:cs="Arial"/>
                <w:b/>
                <w:sz w:val="22"/>
                <w:szCs w:val="22"/>
              </w:rPr>
              <w:t>1</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2317C" w14:textId="3FC964C5" w:rsidR="003C2038" w:rsidRPr="00DF214D" w:rsidRDefault="00C46A8C" w:rsidP="00E402E1">
            <w:pPr>
              <w:ind w:left="113" w:right="113"/>
              <w:jc w:val="both"/>
              <w:rPr>
                <w:rFonts w:ascii="Arial" w:hAnsi="Arial" w:cs="Arial"/>
                <w:sz w:val="22"/>
                <w:szCs w:val="22"/>
              </w:rPr>
            </w:pPr>
            <w:r>
              <w:rPr>
                <w:rFonts w:ascii="Arial" w:hAnsi="Arial" w:cs="Arial"/>
                <w:sz w:val="22"/>
                <w:szCs w:val="22"/>
              </w:rPr>
              <w:t xml:space="preserve">Look up information related to the KSS </w:t>
            </w:r>
            <w:r w:rsidRPr="00DF214D">
              <w:rPr>
                <w:rFonts w:ascii="Arial" w:hAnsi="Arial" w:cs="Arial"/>
                <w:sz w:val="22"/>
                <w:szCs w:val="22"/>
              </w:rPr>
              <w:t>Foundation</w:t>
            </w:r>
            <w:r>
              <w:rPr>
                <w:rFonts w:ascii="Arial" w:hAnsi="Arial" w:cs="Arial"/>
                <w:sz w:val="22"/>
                <w:szCs w:val="22"/>
              </w:rPr>
              <w:t xml:space="preserve"> Pharmacist Programme </w:t>
            </w:r>
            <w:hyperlink r:id="rId46" w:history="1">
              <w:r w:rsidRPr="005601F3">
                <w:rPr>
                  <w:rStyle w:val="Hyperlink"/>
                  <w:rFonts w:ascii="Arial" w:hAnsi="Arial" w:cs="Arial"/>
                  <w:sz w:val="22"/>
                  <w:szCs w:val="22"/>
                </w:rPr>
                <w:t>website pages</w:t>
              </w:r>
            </w:hyperlink>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12B1A" w14:textId="77777777" w:rsidR="003C2038" w:rsidRPr="00DF214D" w:rsidRDefault="003C2038" w:rsidP="00237A46">
            <w:pPr>
              <w:widowControl w:val="0"/>
              <w:autoSpaceDE w:val="0"/>
              <w:autoSpaceDN w:val="0"/>
              <w:adjustRightInd w:val="0"/>
              <w:ind w:left="102" w:right="-20"/>
              <w:jc w:val="both"/>
              <w:rPr>
                <w:rFonts w:ascii="Arial" w:hAnsi="Arial" w:cs="Arial"/>
                <w:sz w:val="22"/>
                <w:szCs w:val="22"/>
              </w:rPr>
            </w:pPr>
          </w:p>
        </w:tc>
      </w:tr>
      <w:tr w:rsidR="000050B1" w:rsidRPr="00DF214D" w14:paraId="4C5A8F30" w14:textId="77777777" w:rsidTr="00735066">
        <w:trPr>
          <w:trHeight w:val="395"/>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938199" w14:textId="77777777" w:rsidR="000050B1" w:rsidRPr="00330E63" w:rsidRDefault="007C7BE5" w:rsidP="00330E63">
            <w:pPr>
              <w:jc w:val="center"/>
              <w:rPr>
                <w:rFonts w:ascii="Arial" w:hAnsi="Arial" w:cs="Arial"/>
                <w:b/>
                <w:sz w:val="22"/>
                <w:szCs w:val="22"/>
              </w:rPr>
            </w:pPr>
            <w:r w:rsidRPr="00330E63">
              <w:rPr>
                <w:rFonts w:ascii="Arial" w:hAnsi="Arial" w:cs="Arial"/>
                <w:b/>
                <w:sz w:val="22"/>
                <w:szCs w:val="22"/>
              </w:rPr>
              <w:t>2</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20A1" w14:textId="410830BB" w:rsidR="00C46A8C" w:rsidRDefault="00C46A8C" w:rsidP="00E402E1">
            <w:pPr>
              <w:ind w:left="113" w:right="113"/>
              <w:jc w:val="both"/>
              <w:rPr>
                <w:rFonts w:ascii="Arial" w:hAnsi="Arial" w:cs="Arial"/>
                <w:sz w:val="22"/>
                <w:szCs w:val="22"/>
              </w:rPr>
            </w:pPr>
            <w:r w:rsidRPr="00DF214D">
              <w:rPr>
                <w:rFonts w:ascii="Arial" w:hAnsi="Arial" w:cs="Arial"/>
                <w:sz w:val="22"/>
                <w:szCs w:val="22"/>
              </w:rPr>
              <w:t xml:space="preserve">Read the </w:t>
            </w:r>
            <w:hyperlink r:id="rId47" w:history="1">
              <w:r w:rsidRPr="005601F3">
                <w:rPr>
                  <w:rStyle w:val="Hyperlink"/>
                  <w:rFonts w:ascii="Arial" w:hAnsi="Arial" w:cs="Arial"/>
                  <w:sz w:val="22"/>
                  <w:szCs w:val="22"/>
                </w:rPr>
                <w:t>Foundation Pharmacist Programme Course Handbook</w:t>
              </w:r>
            </w:hyperlink>
          </w:p>
          <w:p w14:paraId="79DF919C" w14:textId="4152EDD4" w:rsidR="000050B1" w:rsidRPr="002606C6" w:rsidRDefault="000050B1" w:rsidP="00E402E1">
            <w:pPr>
              <w:ind w:left="113" w:right="113"/>
              <w:jc w:val="both"/>
              <w:rPr>
                <w:rFonts w:ascii="Arial" w:hAnsi="Arial" w:cs="Arial"/>
                <w:color w:val="0000FF"/>
                <w:sz w:val="22"/>
                <w:szCs w:val="22"/>
                <w:u w:val="single"/>
              </w:rPr>
            </w:pP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2155F" w14:textId="77777777" w:rsidR="000050B1" w:rsidRPr="00DF214D" w:rsidRDefault="000050B1" w:rsidP="00237A46">
            <w:pPr>
              <w:widowControl w:val="0"/>
              <w:autoSpaceDE w:val="0"/>
              <w:autoSpaceDN w:val="0"/>
              <w:adjustRightInd w:val="0"/>
              <w:ind w:left="102" w:right="-20"/>
              <w:jc w:val="both"/>
              <w:rPr>
                <w:rFonts w:ascii="Arial" w:hAnsi="Arial" w:cs="Arial"/>
                <w:sz w:val="22"/>
                <w:szCs w:val="22"/>
              </w:rPr>
            </w:pPr>
          </w:p>
        </w:tc>
      </w:tr>
      <w:tr w:rsidR="00D317D7" w:rsidRPr="00DF214D" w14:paraId="1DA64765" w14:textId="77777777" w:rsidTr="00735066">
        <w:trPr>
          <w:trHeight w:val="395"/>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340EB0" w14:textId="77777777" w:rsidR="00D317D7" w:rsidRPr="00330E63" w:rsidRDefault="007C7BE5" w:rsidP="00330E63">
            <w:pPr>
              <w:jc w:val="center"/>
              <w:rPr>
                <w:rFonts w:ascii="Arial" w:hAnsi="Arial" w:cs="Arial"/>
                <w:b/>
                <w:sz w:val="22"/>
                <w:szCs w:val="22"/>
              </w:rPr>
            </w:pPr>
            <w:r w:rsidRPr="00330E63">
              <w:rPr>
                <w:rFonts w:ascii="Arial" w:hAnsi="Arial" w:cs="Arial"/>
                <w:b/>
                <w:sz w:val="22"/>
                <w:szCs w:val="22"/>
              </w:rPr>
              <w:t>3</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43F24" w14:textId="7F6CB5F3" w:rsidR="00D317D7" w:rsidRPr="00DF214D" w:rsidRDefault="00C46A8C" w:rsidP="00E402E1">
            <w:pPr>
              <w:ind w:left="113" w:right="113"/>
              <w:jc w:val="both"/>
              <w:rPr>
                <w:rFonts w:ascii="Arial" w:hAnsi="Arial" w:cs="Arial"/>
                <w:sz w:val="22"/>
                <w:szCs w:val="22"/>
              </w:rPr>
            </w:pPr>
            <w:r w:rsidRPr="00DF214D">
              <w:rPr>
                <w:rFonts w:ascii="Arial" w:hAnsi="Arial" w:cs="Arial"/>
                <w:sz w:val="22"/>
                <w:szCs w:val="22"/>
              </w:rPr>
              <w:t>Read the academic Handbook</w:t>
            </w:r>
            <w:r>
              <w:rPr>
                <w:rFonts w:ascii="Arial" w:hAnsi="Arial" w:cs="Arial"/>
                <w:sz w:val="22"/>
                <w:szCs w:val="22"/>
              </w:rPr>
              <w:t xml:space="preserve"> (available on university Moodle – registration required)</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733AD" w14:textId="77777777" w:rsidR="00D317D7" w:rsidRPr="00DF214D" w:rsidRDefault="00D317D7" w:rsidP="00237A46">
            <w:pPr>
              <w:widowControl w:val="0"/>
              <w:autoSpaceDE w:val="0"/>
              <w:autoSpaceDN w:val="0"/>
              <w:adjustRightInd w:val="0"/>
              <w:ind w:left="102" w:right="-20"/>
              <w:jc w:val="both"/>
              <w:rPr>
                <w:rFonts w:ascii="Arial" w:hAnsi="Arial" w:cs="Arial"/>
                <w:sz w:val="22"/>
                <w:szCs w:val="22"/>
              </w:rPr>
            </w:pPr>
          </w:p>
        </w:tc>
      </w:tr>
      <w:tr w:rsidR="00D317D7" w:rsidRPr="00DF214D" w14:paraId="1F94E064" w14:textId="77777777" w:rsidTr="00735066">
        <w:trPr>
          <w:trHeight w:val="530"/>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DB57A" w14:textId="170E5FB7" w:rsidR="00D317D7" w:rsidRPr="00330E63" w:rsidRDefault="007C7BE5" w:rsidP="00330E63">
            <w:pPr>
              <w:jc w:val="center"/>
              <w:rPr>
                <w:rFonts w:ascii="Arial" w:hAnsi="Arial" w:cs="Arial"/>
                <w:b/>
                <w:sz w:val="22"/>
                <w:szCs w:val="22"/>
              </w:rPr>
            </w:pPr>
            <w:r w:rsidRPr="00330E63">
              <w:rPr>
                <w:rFonts w:ascii="Arial" w:hAnsi="Arial" w:cs="Arial"/>
                <w:b/>
                <w:sz w:val="22"/>
                <w:szCs w:val="22"/>
              </w:rPr>
              <w:t>4</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7BD40" w14:textId="5DCC36E4" w:rsidR="00D317D7" w:rsidRPr="00DF214D" w:rsidRDefault="00C46A8C" w:rsidP="00E402E1">
            <w:pPr>
              <w:ind w:left="113" w:right="113"/>
              <w:jc w:val="both"/>
              <w:rPr>
                <w:rFonts w:ascii="Arial" w:hAnsi="Arial" w:cs="Arial"/>
                <w:sz w:val="22"/>
                <w:szCs w:val="22"/>
              </w:rPr>
            </w:pPr>
            <w:r>
              <w:rPr>
                <w:rFonts w:ascii="Arial" w:hAnsi="Arial" w:cs="Arial"/>
                <w:sz w:val="22"/>
                <w:szCs w:val="22"/>
              </w:rPr>
              <w:t>Discuss with your trust EPD local ES Induction training and attend sessions appropriately</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3EF02" w14:textId="77777777" w:rsidR="00D317D7" w:rsidRPr="00DF214D" w:rsidRDefault="00D317D7" w:rsidP="00237A46">
            <w:pPr>
              <w:widowControl w:val="0"/>
              <w:autoSpaceDE w:val="0"/>
              <w:autoSpaceDN w:val="0"/>
              <w:adjustRightInd w:val="0"/>
              <w:ind w:left="102" w:right="-20"/>
              <w:jc w:val="both"/>
              <w:rPr>
                <w:rFonts w:ascii="Arial" w:hAnsi="Arial" w:cs="Arial"/>
                <w:sz w:val="22"/>
                <w:szCs w:val="22"/>
              </w:rPr>
            </w:pPr>
          </w:p>
        </w:tc>
      </w:tr>
      <w:tr w:rsidR="00B55A90" w:rsidRPr="00DF214D" w14:paraId="01691F4F" w14:textId="77777777" w:rsidTr="00B55A90">
        <w:trPr>
          <w:trHeight w:val="359"/>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D09175" w14:textId="609D9575" w:rsidR="00B55A90" w:rsidRPr="009B03B2" w:rsidRDefault="00B55A90" w:rsidP="00E402E1">
            <w:pPr>
              <w:widowControl w:val="0"/>
              <w:autoSpaceDE w:val="0"/>
              <w:autoSpaceDN w:val="0"/>
              <w:adjustRightInd w:val="0"/>
              <w:ind w:left="113" w:right="113"/>
              <w:jc w:val="both"/>
              <w:rPr>
                <w:rFonts w:ascii="Arial" w:hAnsi="Arial" w:cs="Arial"/>
                <w:b/>
                <w:sz w:val="22"/>
                <w:szCs w:val="22"/>
              </w:rPr>
            </w:pPr>
            <w:r w:rsidRPr="009B03B2">
              <w:rPr>
                <w:rFonts w:ascii="Arial" w:hAnsi="Arial" w:cs="Arial"/>
                <w:b/>
                <w:sz w:val="22"/>
                <w:szCs w:val="22"/>
              </w:rPr>
              <w:t>Within this guide:</w:t>
            </w:r>
          </w:p>
        </w:tc>
      </w:tr>
      <w:tr w:rsidR="003C2038" w:rsidRPr="00DF214D" w14:paraId="68D13B80" w14:textId="77777777" w:rsidTr="00735066">
        <w:trPr>
          <w:trHeight w:val="350"/>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2B918" w14:textId="77777777" w:rsidR="003C2038" w:rsidRPr="00330E63" w:rsidRDefault="007C7BE5" w:rsidP="00330E63">
            <w:pPr>
              <w:jc w:val="center"/>
              <w:rPr>
                <w:rFonts w:ascii="Arial" w:hAnsi="Arial" w:cs="Arial"/>
                <w:b/>
                <w:spacing w:val="-1"/>
                <w:position w:val="1"/>
                <w:sz w:val="22"/>
                <w:szCs w:val="22"/>
              </w:rPr>
            </w:pPr>
            <w:r w:rsidRPr="00330E63">
              <w:rPr>
                <w:rFonts w:ascii="Arial" w:hAnsi="Arial" w:cs="Arial"/>
                <w:b/>
                <w:spacing w:val="-1"/>
                <w:position w:val="1"/>
                <w:sz w:val="22"/>
                <w:szCs w:val="22"/>
              </w:rPr>
              <w:t>5</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3ABAD" w14:textId="79DAE8C8" w:rsidR="003C2038" w:rsidRPr="00DF214D" w:rsidRDefault="00D513F5" w:rsidP="00E402E1">
            <w:pPr>
              <w:ind w:left="113" w:right="113"/>
              <w:jc w:val="both"/>
              <w:rPr>
                <w:rFonts w:ascii="Arial" w:hAnsi="Arial" w:cs="Arial"/>
                <w:sz w:val="22"/>
                <w:szCs w:val="22"/>
              </w:rPr>
            </w:pPr>
            <w:hyperlink r:id="rId48" w:history="1">
              <w:r w:rsidR="00B55A90" w:rsidRPr="00D06449">
                <w:rPr>
                  <w:rStyle w:val="Hyperlink"/>
                  <w:rFonts w:ascii="Arial" w:hAnsi="Arial" w:cs="Arial"/>
                  <w:sz w:val="22"/>
                  <w:szCs w:val="22"/>
                </w:rPr>
                <w:t>View the online presentation entitled Philosophy, Principles and Aims</w:t>
              </w:r>
              <w:r w:rsidR="00B55A90" w:rsidRPr="00114057">
                <w:rPr>
                  <w:rStyle w:val="Hyperlink"/>
                  <w:rFonts w:ascii="Arial" w:hAnsi="Arial" w:cs="Arial"/>
                  <w:sz w:val="22"/>
                  <w:szCs w:val="22"/>
                </w:rPr>
                <w:t xml:space="preserve"> (approx. time 11 minutes) </w:t>
              </w:r>
            </w:hyperlink>
            <w:r w:rsidR="003C2038" w:rsidRPr="00DF214D">
              <w:rPr>
                <w:rFonts w:ascii="Arial" w:hAnsi="Arial" w:cs="Arial"/>
                <w:sz w:val="22"/>
                <w:szCs w:val="22"/>
              </w:rPr>
              <w:fldChar w:fldCharType="begin"/>
            </w:r>
            <w:r w:rsidR="003C2038" w:rsidRPr="00DF214D">
              <w:rPr>
                <w:rFonts w:ascii="Arial" w:hAnsi="Arial" w:cs="Arial"/>
                <w:sz w:val="22"/>
                <w:szCs w:val="22"/>
              </w:rPr>
              <w:instrText xml:space="preserve"> SEQ CHAPTER \h \r 1</w:instrText>
            </w:r>
            <w:r w:rsidR="003C2038" w:rsidRPr="00DF214D">
              <w:rPr>
                <w:rFonts w:ascii="Arial" w:hAnsi="Arial" w:cs="Arial"/>
                <w:sz w:val="22"/>
                <w:szCs w:val="22"/>
              </w:rPr>
              <w:fldChar w:fldCharType="end"/>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E0EF8" w14:textId="77777777" w:rsidR="003C2038" w:rsidRPr="00DF214D" w:rsidRDefault="003C2038" w:rsidP="00237A46">
            <w:pPr>
              <w:widowControl w:val="0"/>
              <w:autoSpaceDE w:val="0"/>
              <w:autoSpaceDN w:val="0"/>
              <w:adjustRightInd w:val="0"/>
              <w:ind w:left="102" w:right="-20"/>
              <w:jc w:val="both"/>
              <w:rPr>
                <w:rFonts w:ascii="Arial" w:hAnsi="Arial" w:cs="Arial"/>
                <w:sz w:val="22"/>
                <w:szCs w:val="22"/>
              </w:rPr>
            </w:pPr>
          </w:p>
        </w:tc>
      </w:tr>
      <w:tr w:rsidR="003C2038" w:rsidRPr="00DF214D" w14:paraId="0E9ED956" w14:textId="77777777" w:rsidTr="00735066">
        <w:trPr>
          <w:trHeight w:val="341"/>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E47DA2" w14:textId="77777777" w:rsidR="003C2038" w:rsidRPr="00330E63" w:rsidRDefault="007C7BE5" w:rsidP="00330E63">
            <w:pPr>
              <w:jc w:val="center"/>
              <w:rPr>
                <w:rFonts w:ascii="Arial" w:hAnsi="Arial" w:cs="Arial"/>
                <w:b/>
                <w:spacing w:val="-1"/>
                <w:sz w:val="22"/>
                <w:szCs w:val="22"/>
              </w:rPr>
            </w:pPr>
            <w:r w:rsidRPr="00330E63">
              <w:rPr>
                <w:rFonts w:ascii="Arial" w:hAnsi="Arial" w:cs="Arial"/>
                <w:b/>
                <w:spacing w:val="-1"/>
                <w:sz w:val="22"/>
                <w:szCs w:val="22"/>
              </w:rPr>
              <w:t>6</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0675B" w14:textId="2AFF8BD2" w:rsidR="00B55A90" w:rsidRDefault="00D513F5" w:rsidP="00E402E1">
            <w:pPr>
              <w:ind w:left="113" w:right="113"/>
              <w:jc w:val="both"/>
              <w:rPr>
                <w:rFonts w:ascii="Arial" w:hAnsi="Arial" w:cs="Arial"/>
                <w:sz w:val="22"/>
                <w:szCs w:val="22"/>
              </w:rPr>
            </w:pPr>
            <w:hyperlink r:id="rId49" w:history="1">
              <w:r w:rsidR="00B55A90" w:rsidRPr="00F343F0">
                <w:rPr>
                  <w:rStyle w:val="Hyperlink"/>
                  <w:rFonts w:ascii="Arial" w:hAnsi="Arial" w:cs="Arial"/>
                  <w:sz w:val="22"/>
                  <w:szCs w:val="22"/>
                </w:rPr>
                <w:t>Read terminology definition webpage</w:t>
              </w:r>
            </w:hyperlink>
          </w:p>
          <w:p w14:paraId="01B48B6B" w14:textId="633C852E" w:rsidR="003C2038" w:rsidRPr="00DF214D" w:rsidRDefault="003C2038" w:rsidP="00E402E1">
            <w:pPr>
              <w:ind w:left="113" w:right="113"/>
              <w:jc w:val="both"/>
              <w:rPr>
                <w:rFonts w:ascii="Arial" w:hAnsi="Arial" w:cs="Arial"/>
                <w:sz w:val="22"/>
                <w:szCs w:val="22"/>
              </w:rPr>
            </w:pP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53A01" w14:textId="77777777" w:rsidR="003C2038" w:rsidRPr="00DF214D" w:rsidRDefault="003C2038" w:rsidP="00237A46">
            <w:pPr>
              <w:widowControl w:val="0"/>
              <w:autoSpaceDE w:val="0"/>
              <w:autoSpaceDN w:val="0"/>
              <w:adjustRightInd w:val="0"/>
              <w:ind w:left="102" w:right="-20"/>
              <w:jc w:val="both"/>
              <w:rPr>
                <w:rFonts w:ascii="Arial" w:hAnsi="Arial" w:cs="Arial"/>
                <w:sz w:val="22"/>
                <w:szCs w:val="22"/>
              </w:rPr>
            </w:pPr>
          </w:p>
        </w:tc>
      </w:tr>
      <w:tr w:rsidR="003C2038" w:rsidRPr="00DF214D" w14:paraId="5C0B6F7A" w14:textId="77777777" w:rsidTr="00735066">
        <w:trPr>
          <w:trHeight w:val="350"/>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047FB6" w14:textId="77777777" w:rsidR="003C2038" w:rsidRPr="00330E63" w:rsidRDefault="003C2038" w:rsidP="00330E63">
            <w:pPr>
              <w:jc w:val="center"/>
              <w:rPr>
                <w:rFonts w:ascii="Arial" w:hAnsi="Arial" w:cs="Arial"/>
                <w:b/>
                <w:spacing w:val="-1"/>
                <w:position w:val="1"/>
                <w:sz w:val="22"/>
                <w:szCs w:val="22"/>
              </w:rPr>
            </w:pPr>
            <w:r w:rsidRPr="00330E63">
              <w:rPr>
                <w:rFonts w:ascii="Arial" w:hAnsi="Arial" w:cs="Arial"/>
                <w:b/>
                <w:spacing w:val="-1"/>
                <w:position w:val="1"/>
                <w:sz w:val="22"/>
                <w:szCs w:val="22"/>
              </w:rPr>
              <w:t>7</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158908" w14:textId="2371EABA" w:rsidR="00B55A90" w:rsidRDefault="00B55A90" w:rsidP="00E402E1">
            <w:pPr>
              <w:ind w:left="113" w:right="113"/>
              <w:jc w:val="both"/>
              <w:rPr>
                <w:rFonts w:ascii="Arial" w:hAnsi="Arial" w:cs="Arial"/>
                <w:sz w:val="22"/>
                <w:szCs w:val="22"/>
              </w:rPr>
            </w:pPr>
            <w:r>
              <w:rPr>
                <w:rFonts w:ascii="Arial" w:hAnsi="Arial" w:cs="Arial"/>
                <w:sz w:val="22"/>
                <w:szCs w:val="22"/>
              </w:rPr>
              <w:t xml:space="preserve">Familiarise yourself with the </w:t>
            </w:r>
            <w:hyperlink r:id="rId50" w:history="1">
              <w:r w:rsidRPr="008032D8">
                <w:rPr>
                  <w:rStyle w:val="Hyperlink"/>
                  <w:rFonts w:ascii="Arial" w:hAnsi="Arial" w:cs="Arial"/>
                  <w:sz w:val="22"/>
                  <w:szCs w:val="22"/>
                </w:rPr>
                <w:t>RPS Foundation Pharmacy Framework</w:t>
              </w:r>
            </w:hyperlink>
            <w:r w:rsidRPr="00D131A2">
              <w:rPr>
                <w:rFonts w:ascii="Arial" w:hAnsi="Arial" w:cs="Arial"/>
                <w:sz w:val="22"/>
                <w:szCs w:val="22"/>
              </w:rPr>
              <w:t xml:space="preserve"> (FPF)</w:t>
            </w:r>
          </w:p>
          <w:p w14:paraId="6AA46502" w14:textId="0E8033B0" w:rsidR="003C2038" w:rsidRPr="00DF214D" w:rsidRDefault="003C2038" w:rsidP="00E402E1">
            <w:pPr>
              <w:ind w:left="113" w:right="113"/>
              <w:jc w:val="both"/>
              <w:rPr>
                <w:rFonts w:ascii="Arial" w:hAnsi="Arial" w:cs="Arial"/>
                <w:sz w:val="22"/>
                <w:szCs w:val="22"/>
              </w:rPr>
            </w:pP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3F7EF" w14:textId="77777777" w:rsidR="003C2038" w:rsidRPr="00DF214D" w:rsidRDefault="003C2038" w:rsidP="00237A46">
            <w:pPr>
              <w:widowControl w:val="0"/>
              <w:autoSpaceDE w:val="0"/>
              <w:autoSpaceDN w:val="0"/>
              <w:adjustRightInd w:val="0"/>
              <w:ind w:left="102" w:right="-20"/>
              <w:jc w:val="both"/>
              <w:rPr>
                <w:rFonts w:ascii="Arial" w:hAnsi="Arial" w:cs="Arial"/>
                <w:sz w:val="22"/>
                <w:szCs w:val="22"/>
              </w:rPr>
            </w:pPr>
          </w:p>
        </w:tc>
      </w:tr>
      <w:tr w:rsidR="003C2038" w:rsidRPr="00DF214D" w14:paraId="3A17E9D3" w14:textId="77777777" w:rsidTr="00735066">
        <w:trPr>
          <w:trHeight w:val="359"/>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C08B7D" w14:textId="77777777" w:rsidR="003C2038" w:rsidRPr="00330E63" w:rsidRDefault="007C7BE5" w:rsidP="00330E63">
            <w:pPr>
              <w:jc w:val="center"/>
              <w:rPr>
                <w:rFonts w:ascii="Arial" w:hAnsi="Arial" w:cs="Arial"/>
                <w:b/>
                <w:spacing w:val="-1"/>
                <w:sz w:val="22"/>
                <w:szCs w:val="22"/>
              </w:rPr>
            </w:pPr>
            <w:r w:rsidRPr="00330E63">
              <w:rPr>
                <w:rFonts w:ascii="Arial" w:hAnsi="Arial" w:cs="Arial"/>
                <w:b/>
                <w:spacing w:val="-1"/>
                <w:sz w:val="22"/>
                <w:szCs w:val="22"/>
              </w:rPr>
              <w:t>8</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41108" w14:textId="0EEF0026" w:rsidR="003C2038" w:rsidRPr="00DF214D" w:rsidRDefault="008E29F3" w:rsidP="00E402E1">
            <w:pPr>
              <w:spacing w:line="276" w:lineRule="auto"/>
              <w:ind w:left="113" w:right="113"/>
              <w:jc w:val="both"/>
              <w:rPr>
                <w:rFonts w:ascii="Arial" w:hAnsi="Arial" w:cs="Arial"/>
                <w:sz w:val="22"/>
                <w:szCs w:val="22"/>
              </w:rPr>
            </w:pPr>
            <w:r w:rsidRPr="00DF214D">
              <w:rPr>
                <w:rFonts w:ascii="Arial" w:hAnsi="Arial" w:cs="Arial"/>
                <w:sz w:val="22"/>
                <w:szCs w:val="22"/>
              </w:rPr>
              <w:t xml:space="preserve">Familiarise yourself with </w:t>
            </w:r>
            <w:r w:rsidRPr="00DF214D">
              <w:rPr>
                <w:rFonts w:ascii="Arial" w:hAnsi="Arial" w:cs="Arial"/>
                <w:spacing w:val="-1"/>
                <w:position w:val="1"/>
                <w:sz w:val="22"/>
                <w:szCs w:val="22"/>
              </w:rPr>
              <w:t xml:space="preserve">KSS Foundation Pharmacist </w:t>
            </w:r>
            <w:hyperlink r:id="rId51" w:history="1">
              <w:r w:rsidRPr="005601F3">
                <w:rPr>
                  <w:rStyle w:val="Hyperlink"/>
                  <w:rFonts w:ascii="Arial" w:hAnsi="Arial" w:cs="Arial"/>
                  <w:spacing w:val="-1"/>
                  <w:position w:val="1"/>
                  <w:sz w:val="22"/>
                  <w:szCs w:val="22"/>
                </w:rPr>
                <w:t>stage 1 syllabus</w:t>
              </w:r>
            </w:hyperlink>
            <w:r>
              <w:rPr>
                <w:rStyle w:val="Hyperlink"/>
                <w:rFonts w:ascii="Arial" w:hAnsi="Arial" w:cs="Arial"/>
                <w:spacing w:val="-1"/>
                <w:position w:val="1"/>
                <w:sz w:val="22"/>
                <w:szCs w:val="22"/>
              </w:rPr>
              <w:t xml:space="preserve"> </w:t>
            </w:r>
            <w:r w:rsidRPr="008E29F3">
              <w:rPr>
                <w:rStyle w:val="Hyperlink"/>
                <w:rFonts w:ascii="Arial" w:hAnsi="Arial" w:cs="Arial"/>
                <w:color w:val="auto"/>
                <w:spacing w:val="-1"/>
                <w:position w:val="1"/>
                <w:sz w:val="22"/>
                <w:szCs w:val="22"/>
                <w:u w:val="none"/>
              </w:rPr>
              <w:t>(available in the Handbook – Task 2)</w:t>
            </w:r>
            <w:r>
              <w:rPr>
                <w:rStyle w:val="Hyperlink"/>
                <w:rFonts w:ascii="Arial" w:hAnsi="Arial" w:cs="Arial"/>
                <w:color w:val="auto"/>
                <w:spacing w:val="-1"/>
                <w:position w:val="1"/>
                <w:sz w:val="22"/>
                <w:szCs w:val="22"/>
                <w:u w:val="none"/>
              </w:rPr>
              <w:t xml:space="preserve"> </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E127B" w14:textId="77777777" w:rsidR="003C2038" w:rsidRPr="00DF214D" w:rsidRDefault="003C2038" w:rsidP="00237A46">
            <w:pPr>
              <w:widowControl w:val="0"/>
              <w:autoSpaceDE w:val="0"/>
              <w:autoSpaceDN w:val="0"/>
              <w:adjustRightInd w:val="0"/>
              <w:ind w:left="102" w:right="-20"/>
              <w:jc w:val="both"/>
              <w:rPr>
                <w:rFonts w:ascii="Arial" w:hAnsi="Arial" w:cs="Arial"/>
                <w:sz w:val="22"/>
                <w:szCs w:val="22"/>
              </w:rPr>
            </w:pPr>
          </w:p>
        </w:tc>
      </w:tr>
      <w:tr w:rsidR="003C2038" w:rsidRPr="00DF214D" w14:paraId="5B395C42" w14:textId="77777777" w:rsidTr="00E402E1">
        <w:trPr>
          <w:trHeight w:val="654"/>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722848" w14:textId="77777777" w:rsidR="003C2038" w:rsidRPr="00330E63" w:rsidRDefault="007C7BE5" w:rsidP="00330E63">
            <w:pPr>
              <w:jc w:val="center"/>
              <w:rPr>
                <w:rFonts w:ascii="Arial" w:hAnsi="Arial" w:cs="Arial"/>
                <w:b/>
                <w:spacing w:val="-1"/>
                <w:sz w:val="22"/>
                <w:szCs w:val="22"/>
              </w:rPr>
            </w:pPr>
            <w:r w:rsidRPr="00330E63">
              <w:rPr>
                <w:rFonts w:ascii="Arial" w:hAnsi="Arial" w:cs="Arial"/>
                <w:b/>
                <w:spacing w:val="-1"/>
                <w:sz w:val="22"/>
                <w:szCs w:val="22"/>
              </w:rPr>
              <w:t>9</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029D3" w14:textId="5E8817B7" w:rsidR="00E402E1" w:rsidRPr="00DF214D" w:rsidRDefault="00D513F5" w:rsidP="00E402E1">
            <w:pPr>
              <w:ind w:left="113" w:right="113"/>
              <w:jc w:val="both"/>
              <w:rPr>
                <w:rFonts w:ascii="Arial" w:hAnsi="Arial" w:cs="Arial"/>
                <w:sz w:val="22"/>
                <w:szCs w:val="22"/>
              </w:rPr>
            </w:pPr>
            <w:hyperlink r:id="rId52" w:history="1">
              <w:r w:rsidR="0003015C">
                <w:rPr>
                  <w:rStyle w:val="Hyperlink"/>
                  <w:rFonts w:ascii="Arial" w:hAnsi="Arial" w:cs="Arial"/>
                  <w:sz w:val="22"/>
                  <w:szCs w:val="22"/>
                </w:rPr>
                <w:t>View the</w:t>
              </w:r>
              <w:r w:rsidR="0003015C" w:rsidRPr="00E200CD">
                <w:rPr>
                  <w:rStyle w:val="Hyperlink"/>
                  <w:rFonts w:ascii="Arial" w:hAnsi="Arial" w:cs="Arial"/>
                  <w:sz w:val="22"/>
                  <w:szCs w:val="22"/>
                </w:rPr>
                <w:t xml:space="preserve"> online presentation </w:t>
              </w:r>
              <w:r w:rsidR="0003015C">
                <w:rPr>
                  <w:rStyle w:val="Hyperlink"/>
                  <w:rFonts w:ascii="Arial" w:hAnsi="Arial" w:cs="Arial"/>
                  <w:sz w:val="22"/>
                  <w:szCs w:val="22"/>
                </w:rPr>
                <w:t>entitled</w:t>
              </w:r>
              <w:r w:rsidR="0003015C" w:rsidRPr="00E200CD">
                <w:rPr>
                  <w:rStyle w:val="Hyperlink"/>
                  <w:rFonts w:ascii="Arial" w:hAnsi="Arial" w:cs="Arial"/>
                  <w:sz w:val="22"/>
                  <w:szCs w:val="22"/>
                </w:rPr>
                <w:t xml:space="preserve"> </w:t>
              </w:r>
              <w:r w:rsidR="0003015C">
                <w:rPr>
                  <w:rStyle w:val="Hyperlink"/>
                  <w:rFonts w:ascii="Arial" w:hAnsi="Arial" w:cs="Arial"/>
                  <w:sz w:val="22"/>
                  <w:szCs w:val="22"/>
                </w:rPr>
                <w:t>W</w:t>
              </w:r>
              <w:r w:rsidR="0003015C" w:rsidRPr="00E200CD">
                <w:rPr>
                  <w:rStyle w:val="Hyperlink"/>
                  <w:rFonts w:ascii="Arial" w:hAnsi="Arial" w:cs="Arial"/>
                  <w:sz w:val="22"/>
                  <w:szCs w:val="22"/>
                </w:rPr>
                <w:t>ork</w:t>
              </w:r>
              <w:r w:rsidR="0003015C">
                <w:rPr>
                  <w:rStyle w:val="Hyperlink"/>
                  <w:rFonts w:ascii="Arial" w:hAnsi="Arial" w:cs="Arial"/>
                  <w:sz w:val="22"/>
                  <w:szCs w:val="22"/>
                </w:rPr>
                <w:t>place-</w:t>
              </w:r>
              <w:r w:rsidR="0003015C" w:rsidRPr="00E200CD">
                <w:rPr>
                  <w:rStyle w:val="Hyperlink"/>
                  <w:rFonts w:ascii="Arial" w:hAnsi="Arial" w:cs="Arial"/>
                  <w:sz w:val="22"/>
                  <w:szCs w:val="22"/>
                </w:rPr>
                <w:t xml:space="preserve">based </w:t>
              </w:r>
              <w:r w:rsidR="0003015C">
                <w:rPr>
                  <w:rStyle w:val="Hyperlink"/>
                  <w:rFonts w:ascii="Arial" w:hAnsi="Arial" w:cs="Arial"/>
                  <w:sz w:val="22"/>
                  <w:szCs w:val="22"/>
                </w:rPr>
                <w:t>A</w:t>
              </w:r>
              <w:r w:rsidR="0003015C" w:rsidRPr="00E200CD">
                <w:rPr>
                  <w:rStyle w:val="Hyperlink"/>
                  <w:rFonts w:ascii="Arial" w:hAnsi="Arial" w:cs="Arial"/>
                  <w:sz w:val="22"/>
                  <w:szCs w:val="22"/>
                </w:rPr>
                <w:t>ssessment</w:t>
              </w:r>
            </w:hyperlink>
            <w:r w:rsidR="0003015C">
              <w:rPr>
                <w:rFonts w:ascii="Arial" w:hAnsi="Arial" w:cs="Arial"/>
                <w:sz w:val="22"/>
                <w:szCs w:val="22"/>
              </w:rPr>
              <w:t xml:space="preserve"> (</w:t>
            </w:r>
            <w:r w:rsidR="00E402E1">
              <w:rPr>
                <w:rFonts w:ascii="Arial" w:hAnsi="Arial" w:cs="Arial"/>
                <w:sz w:val="22"/>
                <w:szCs w:val="22"/>
              </w:rPr>
              <w:t>approx. t</w:t>
            </w:r>
            <w:r w:rsidR="0003015C">
              <w:rPr>
                <w:rFonts w:ascii="Arial" w:hAnsi="Arial" w:cs="Arial"/>
                <w:sz w:val="22"/>
                <w:szCs w:val="22"/>
              </w:rPr>
              <w:t>ime 30 minutes)</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14B0F" w14:textId="77777777" w:rsidR="003C2038" w:rsidRPr="00DF214D" w:rsidRDefault="003C2038" w:rsidP="00237A46">
            <w:pPr>
              <w:widowControl w:val="0"/>
              <w:autoSpaceDE w:val="0"/>
              <w:autoSpaceDN w:val="0"/>
              <w:adjustRightInd w:val="0"/>
              <w:ind w:left="102" w:right="-20"/>
              <w:jc w:val="both"/>
              <w:rPr>
                <w:rFonts w:ascii="Arial" w:hAnsi="Arial" w:cs="Arial"/>
                <w:sz w:val="22"/>
                <w:szCs w:val="22"/>
              </w:rPr>
            </w:pPr>
          </w:p>
        </w:tc>
      </w:tr>
      <w:tr w:rsidR="003C2038" w:rsidRPr="00DF214D" w14:paraId="2A37BFBF" w14:textId="77777777" w:rsidTr="00735066">
        <w:trPr>
          <w:trHeight w:val="350"/>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9539B3" w14:textId="77777777" w:rsidR="003C2038" w:rsidRPr="00330E63" w:rsidRDefault="007C7BE5" w:rsidP="00330E63">
            <w:pPr>
              <w:jc w:val="center"/>
              <w:rPr>
                <w:rFonts w:ascii="Arial" w:hAnsi="Arial" w:cs="Arial"/>
                <w:b/>
                <w:spacing w:val="-1"/>
                <w:sz w:val="22"/>
                <w:szCs w:val="22"/>
              </w:rPr>
            </w:pPr>
            <w:r w:rsidRPr="00330E63">
              <w:rPr>
                <w:rFonts w:ascii="Arial" w:hAnsi="Arial" w:cs="Arial"/>
                <w:b/>
                <w:spacing w:val="-1"/>
                <w:sz w:val="22"/>
                <w:szCs w:val="22"/>
              </w:rPr>
              <w:t>10</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B0623" w14:textId="77777777" w:rsidR="003C2038" w:rsidRDefault="007B3F1C" w:rsidP="00E402E1">
            <w:pPr>
              <w:ind w:left="113" w:right="113"/>
              <w:jc w:val="both"/>
              <w:rPr>
                <w:rFonts w:ascii="Arial" w:hAnsi="Arial" w:cs="Arial"/>
                <w:sz w:val="22"/>
                <w:szCs w:val="22"/>
              </w:rPr>
            </w:pPr>
            <w:r w:rsidRPr="00DF214D">
              <w:rPr>
                <w:rFonts w:ascii="Arial" w:hAnsi="Arial" w:cs="Arial"/>
                <w:sz w:val="22"/>
                <w:szCs w:val="22"/>
              </w:rPr>
              <w:t>Watch the SLE videos (Intro, CBD, miniCEX, DOPs, MRCF)</w:t>
            </w:r>
          </w:p>
          <w:p w14:paraId="71D36D2E" w14:textId="44B87771" w:rsidR="00E402E1" w:rsidRPr="00DF214D" w:rsidRDefault="00E402E1" w:rsidP="00E402E1">
            <w:pPr>
              <w:ind w:left="113" w:right="113"/>
              <w:jc w:val="both"/>
              <w:rPr>
                <w:rFonts w:ascii="Arial" w:hAnsi="Arial" w:cs="Arial"/>
                <w:sz w:val="22"/>
                <w:szCs w:val="22"/>
              </w:rPr>
            </w:pP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05FCA" w14:textId="77777777" w:rsidR="003C2038" w:rsidRPr="00DF214D" w:rsidRDefault="003C2038" w:rsidP="00237A46">
            <w:pPr>
              <w:widowControl w:val="0"/>
              <w:autoSpaceDE w:val="0"/>
              <w:autoSpaceDN w:val="0"/>
              <w:adjustRightInd w:val="0"/>
              <w:ind w:left="102" w:right="-20"/>
              <w:jc w:val="both"/>
              <w:rPr>
                <w:rFonts w:ascii="Arial" w:hAnsi="Arial" w:cs="Arial"/>
                <w:sz w:val="22"/>
                <w:szCs w:val="22"/>
              </w:rPr>
            </w:pPr>
          </w:p>
        </w:tc>
      </w:tr>
      <w:tr w:rsidR="003C2038" w:rsidRPr="00DF214D" w14:paraId="693025C4" w14:textId="77777777" w:rsidTr="00735066">
        <w:trPr>
          <w:trHeight w:val="341"/>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C3C36D" w14:textId="77777777" w:rsidR="003C2038" w:rsidRPr="00330E63" w:rsidRDefault="007C7BE5" w:rsidP="00330E63">
            <w:pPr>
              <w:jc w:val="center"/>
              <w:rPr>
                <w:rFonts w:ascii="Arial" w:hAnsi="Arial" w:cs="Arial"/>
                <w:b/>
                <w:sz w:val="22"/>
                <w:szCs w:val="22"/>
              </w:rPr>
            </w:pPr>
            <w:r w:rsidRPr="00330E63">
              <w:rPr>
                <w:rFonts w:ascii="Arial" w:hAnsi="Arial" w:cs="Arial"/>
                <w:b/>
                <w:sz w:val="22"/>
                <w:szCs w:val="22"/>
              </w:rPr>
              <w:t>11</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9A1FE" w14:textId="77777777" w:rsidR="003C2038" w:rsidRDefault="007B3F1C" w:rsidP="00E402E1">
            <w:pPr>
              <w:ind w:left="113" w:right="113"/>
              <w:jc w:val="both"/>
              <w:rPr>
                <w:rFonts w:ascii="Arial" w:hAnsi="Arial" w:cs="Arial"/>
                <w:sz w:val="22"/>
                <w:szCs w:val="22"/>
              </w:rPr>
            </w:pPr>
            <w:r w:rsidRPr="00DF214D">
              <w:rPr>
                <w:rFonts w:ascii="Arial" w:hAnsi="Arial" w:cs="Arial"/>
                <w:sz w:val="22"/>
                <w:szCs w:val="22"/>
              </w:rPr>
              <w:t>Watch</w:t>
            </w:r>
            <w:r w:rsidR="003C2038" w:rsidRPr="00DF214D">
              <w:rPr>
                <w:rFonts w:ascii="Arial" w:hAnsi="Arial" w:cs="Arial"/>
                <w:sz w:val="22"/>
                <w:szCs w:val="22"/>
              </w:rPr>
              <w:t xml:space="preserve"> the </w:t>
            </w:r>
            <w:r w:rsidRPr="00DF214D">
              <w:rPr>
                <w:rFonts w:ascii="Arial" w:hAnsi="Arial" w:cs="Arial"/>
                <w:sz w:val="22"/>
                <w:szCs w:val="22"/>
              </w:rPr>
              <w:t>assessment of practice videos (RITA, miniTAB)</w:t>
            </w:r>
          </w:p>
          <w:p w14:paraId="6C2CF98C" w14:textId="5F317606" w:rsidR="00E402E1" w:rsidRPr="00DF214D" w:rsidRDefault="00E402E1" w:rsidP="00E402E1">
            <w:pPr>
              <w:ind w:left="113" w:right="113"/>
              <w:jc w:val="both"/>
              <w:rPr>
                <w:rFonts w:ascii="Arial" w:hAnsi="Arial" w:cs="Arial"/>
                <w:sz w:val="22"/>
                <w:szCs w:val="22"/>
              </w:rPr>
            </w:pP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E5E9B"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44F71D4D" w14:textId="77777777" w:rsidTr="00E402E1">
        <w:trPr>
          <w:trHeight w:val="664"/>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25B8A6" w14:textId="77777777" w:rsidR="003C2038" w:rsidRPr="00330E63" w:rsidRDefault="007C7BE5" w:rsidP="00330E63">
            <w:pPr>
              <w:jc w:val="center"/>
              <w:rPr>
                <w:rFonts w:ascii="Arial" w:hAnsi="Arial" w:cs="Arial"/>
                <w:b/>
                <w:sz w:val="22"/>
                <w:szCs w:val="22"/>
              </w:rPr>
            </w:pPr>
            <w:r w:rsidRPr="00330E63">
              <w:rPr>
                <w:rFonts w:ascii="Arial" w:hAnsi="Arial" w:cs="Arial"/>
                <w:b/>
                <w:sz w:val="22"/>
                <w:szCs w:val="22"/>
              </w:rPr>
              <w:t>12</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9C072" w14:textId="3B995F39" w:rsidR="003C2038" w:rsidRPr="00DF214D" w:rsidRDefault="00D513F5" w:rsidP="00E402E1">
            <w:pPr>
              <w:ind w:left="113" w:right="113"/>
              <w:jc w:val="both"/>
              <w:rPr>
                <w:rFonts w:ascii="Arial" w:hAnsi="Arial" w:cs="Arial"/>
                <w:position w:val="1"/>
                <w:sz w:val="22"/>
                <w:szCs w:val="22"/>
              </w:rPr>
            </w:pPr>
            <w:hyperlink r:id="rId53" w:history="1">
              <w:r w:rsidR="00E402E1" w:rsidRPr="00DF214D">
                <w:rPr>
                  <w:rStyle w:val="Hyperlink"/>
                  <w:rFonts w:ascii="Arial" w:hAnsi="Arial" w:cs="Arial"/>
                  <w:sz w:val="22"/>
                  <w:szCs w:val="22"/>
                </w:rPr>
                <w:t xml:space="preserve">View the online presentation entitled Summative Assessment </w:t>
              </w:r>
              <w:r w:rsidR="00E402E1" w:rsidRPr="00E402E1">
                <w:rPr>
                  <w:rStyle w:val="Hyperlink"/>
                  <w:rFonts w:ascii="Arial" w:hAnsi="Arial" w:cs="Arial"/>
                  <w:color w:val="auto"/>
                  <w:sz w:val="22"/>
                  <w:szCs w:val="22"/>
                  <w:u w:val="none"/>
                </w:rPr>
                <w:t>(approx. time 6 minutes)</w:t>
              </w:r>
            </w:hyperlink>
            <w:r w:rsidR="00E402E1">
              <w:rPr>
                <w:rStyle w:val="Hyperlink"/>
                <w:rFonts w:ascii="Arial" w:hAnsi="Arial" w:cs="Arial"/>
                <w:sz w:val="22"/>
                <w:szCs w:val="22"/>
              </w:rPr>
              <w:t xml:space="preserve"> </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8D744"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03F85798" w14:textId="77777777" w:rsidTr="00E402E1">
        <w:trPr>
          <w:trHeight w:val="574"/>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2BE565" w14:textId="77777777" w:rsidR="003C2038" w:rsidRPr="00330E63" w:rsidRDefault="007C7BE5" w:rsidP="00330E63">
            <w:pPr>
              <w:jc w:val="center"/>
              <w:rPr>
                <w:rFonts w:ascii="Arial" w:hAnsi="Arial" w:cs="Arial"/>
                <w:b/>
                <w:position w:val="1"/>
                <w:sz w:val="22"/>
                <w:szCs w:val="22"/>
              </w:rPr>
            </w:pPr>
            <w:r w:rsidRPr="00330E63">
              <w:rPr>
                <w:rFonts w:ascii="Arial" w:hAnsi="Arial" w:cs="Arial"/>
                <w:b/>
                <w:position w:val="1"/>
                <w:sz w:val="22"/>
                <w:szCs w:val="22"/>
              </w:rPr>
              <w:t>13</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C260A" w14:textId="05BC242D" w:rsidR="003C2038" w:rsidRPr="00DF214D" w:rsidRDefault="00D513F5" w:rsidP="00E402E1">
            <w:pPr>
              <w:ind w:left="113" w:right="113"/>
              <w:jc w:val="both"/>
              <w:rPr>
                <w:rFonts w:ascii="Arial" w:hAnsi="Arial" w:cs="Arial"/>
                <w:sz w:val="22"/>
                <w:szCs w:val="22"/>
              </w:rPr>
            </w:pPr>
            <w:hyperlink r:id="rId54" w:history="1">
              <w:r w:rsidR="00E402E1" w:rsidRPr="00DF214D">
                <w:rPr>
                  <w:rStyle w:val="Hyperlink"/>
                  <w:rFonts w:ascii="Arial" w:hAnsi="Arial" w:cs="Arial"/>
                  <w:sz w:val="22"/>
                  <w:szCs w:val="22"/>
                </w:rPr>
                <w:t>View the online presentation entitled Roles &amp; Responsibilities</w:t>
              </w:r>
            </w:hyperlink>
            <w:r w:rsidR="00E402E1" w:rsidRPr="00DF214D">
              <w:rPr>
                <w:rStyle w:val="Hyperlink"/>
                <w:rFonts w:ascii="Arial" w:hAnsi="Arial" w:cs="Arial"/>
                <w:sz w:val="22"/>
                <w:szCs w:val="22"/>
              </w:rPr>
              <w:t xml:space="preserve"> </w:t>
            </w:r>
            <w:r w:rsidR="00E402E1" w:rsidRPr="00DF214D">
              <w:rPr>
                <w:rFonts w:ascii="Arial" w:hAnsi="Arial" w:cs="Arial"/>
                <w:sz w:val="22"/>
                <w:szCs w:val="22"/>
              </w:rPr>
              <w:t>(approx. time 22 minutes)</w:t>
            </w:r>
            <w:r w:rsidR="00E402E1">
              <w:rPr>
                <w:rFonts w:ascii="Arial" w:hAnsi="Arial" w:cs="Arial"/>
                <w:sz w:val="22"/>
                <w:szCs w:val="22"/>
              </w:rPr>
              <w:t xml:space="preserve"> </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1C1903"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3F8EEB15" w14:textId="77777777" w:rsidTr="00735066">
        <w:trPr>
          <w:trHeight w:val="449"/>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450AFA" w14:textId="77777777" w:rsidR="003C2038" w:rsidRPr="00330E63" w:rsidRDefault="007C7BE5" w:rsidP="00330E63">
            <w:pPr>
              <w:jc w:val="center"/>
              <w:rPr>
                <w:rFonts w:ascii="Arial" w:hAnsi="Arial" w:cs="Arial"/>
                <w:b/>
                <w:spacing w:val="-1"/>
                <w:position w:val="1"/>
                <w:sz w:val="22"/>
                <w:szCs w:val="22"/>
                <w:highlight w:val="yellow"/>
              </w:rPr>
            </w:pPr>
            <w:r w:rsidRPr="00330E63">
              <w:rPr>
                <w:rFonts w:ascii="Arial" w:hAnsi="Arial" w:cs="Arial"/>
                <w:b/>
                <w:spacing w:val="-1"/>
                <w:position w:val="1"/>
                <w:sz w:val="22"/>
                <w:szCs w:val="22"/>
              </w:rPr>
              <w:t>14</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311D5" w14:textId="3AA51156" w:rsidR="003C2038" w:rsidRPr="00BF196B" w:rsidRDefault="00532F5D" w:rsidP="007640DE">
            <w:pPr>
              <w:ind w:left="113" w:right="113"/>
              <w:jc w:val="both"/>
              <w:rPr>
                <w:rFonts w:ascii="Arial" w:hAnsi="Arial" w:cs="Arial"/>
                <w:sz w:val="22"/>
                <w:szCs w:val="22"/>
                <w:highlight w:val="yellow"/>
              </w:rPr>
            </w:pPr>
            <w:r w:rsidRPr="00DF214D">
              <w:rPr>
                <w:rFonts w:ascii="Arial" w:hAnsi="Arial" w:cs="Arial"/>
                <w:sz w:val="22"/>
                <w:szCs w:val="22"/>
              </w:rPr>
              <w:t>Find out who your fellow FP ES</w:t>
            </w:r>
            <w:r>
              <w:rPr>
                <w:rFonts w:ascii="Arial" w:hAnsi="Arial" w:cs="Arial"/>
                <w:sz w:val="22"/>
                <w:szCs w:val="22"/>
              </w:rPr>
              <w:t>s</w:t>
            </w:r>
            <w:r w:rsidRPr="00DF214D">
              <w:rPr>
                <w:rFonts w:ascii="Arial" w:hAnsi="Arial" w:cs="Arial"/>
                <w:sz w:val="22"/>
                <w:szCs w:val="22"/>
              </w:rPr>
              <w:t xml:space="preserve"> are within your trust?</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FD945"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3B8B4B01" w14:textId="77777777" w:rsidTr="00735066">
        <w:trPr>
          <w:trHeight w:val="701"/>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DD5540" w14:textId="77777777" w:rsidR="003C2038" w:rsidRPr="00330E63" w:rsidRDefault="007C7BE5" w:rsidP="00330E63">
            <w:pPr>
              <w:jc w:val="center"/>
              <w:rPr>
                <w:rFonts w:ascii="Arial" w:hAnsi="Arial" w:cs="Arial"/>
                <w:b/>
                <w:spacing w:val="-1"/>
                <w:sz w:val="22"/>
                <w:szCs w:val="22"/>
              </w:rPr>
            </w:pPr>
            <w:r w:rsidRPr="00330E63">
              <w:rPr>
                <w:rFonts w:ascii="Arial" w:hAnsi="Arial" w:cs="Arial"/>
                <w:b/>
                <w:spacing w:val="-1"/>
                <w:sz w:val="22"/>
                <w:szCs w:val="22"/>
              </w:rPr>
              <w:t>15</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C632D" w14:textId="33FA7081" w:rsidR="003C2038" w:rsidRPr="00DF214D" w:rsidRDefault="003C2038" w:rsidP="007640DE">
            <w:pPr>
              <w:ind w:left="113" w:right="113"/>
              <w:jc w:val="both"/>
              <w:rPr>
                <w:rFonts w:ascii="Arial" w:hAnsi="Arial" w:cs="Arial"/>
                <w:sz w:val="22"/>
                <w:szCs w:val="22"/>
              </w:rPr>
            </w:pPr>
            <w:r w:rsidRPr="00DF214D">
              <w:rPr>
                <w:rFonts w:ascii="Arial" w:hAnsi="Arial" w:cs="Arial"/>
                <w:sz w:val="22"/>
                <w:szCs w:val="22"/>
              </w:rPr>
              <w:t>Find out who are PS</w:t>
            </w:r>
            <w:r w:rsidR="00582AC7">
              <w:rPr>
                <w:rFonts w:ascii="Arial" w:hAnsi="Arial" w:cs="Arial"/>
                <w:sz w:val="22"/>
                <w:szCs w:val="22"/>
              </w:rPr>
              <w:t>s</w:t>
            </w:r>
            <w:r w:rsidRPr="00DF214D">
              <w:rPr>
                <w:rFonts w:ascii="Arial" w:hAnsi="Arial" w:cs="Arial"/>
                <w:sz w:val="22"/>
                <w:szCs w:val="22"/>
              </w:rPr>
              <w:t xml:space="preserve"> within the department and which areas / aspects of the curriculum they lead on</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5708A"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2B042FEA" w14:textId="77777777" w:rsidTr="00735066">
        <w:trPr>
          <w:trHeight w:val="719"/>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C93C5A" w14:textId="77777777" w:rsidR="003C2038" w:rsidRPr="00330E63" w:rsidRDefault="007C7BE5" w:rsidP="00330E63">
            <w:pPr>
              <w:jc w:val="center"/>
              <w:rPr>
                <w:rFonts w:ascii="Arial" w:hAnsi="Arial" w:cs="Arial"/>
                <w:b/>
                <w:spacing w:val="-1"/>
                <w:position w:val="1"/>
                <w:sz w:val="22"/>
                <w:szCs w:val="22"/>
              </w:rPr>
            </w:pPr>
            <w:r w:rsidRPr="00330E63">
              <w:rPr>
                <w:rFonts w:ascii="Arial" w:hAnsi="Arial" w:cs="Arial"/>
                <w:b/>
                <w:spacing w:val="-1"/>
                <w:position w:val="1"/>
                <w:sz w:val="22"/>
                <w:szCs w:val="22"/>
              </w:rPr>
              <w:t>16</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D447A" w14:textId="77777777" w:rsidR="003C2038" w:rsidRPr="00DF214D" w:rsidRDefault="003C2038" w:rsidP="007640DE">
            <w:pPr>
              <w:ind w:left="113" w:right="113"/>
              <w:jc w:val="both"/>
              <w:rPr>
                <w:rFonts w:ascii="Arial" w:hAnsi="Arial" w:cs="Arial"/>
                <w:sz w:val="22"/>
                <w:szCs w:val="22"/>
              </w:rPr>
            </w:pPr>
            <w:r w:rsidRPr="00DF214D">
              <w:rPr>
                <w:rFonts w:ascii="Arial" w:hAnsi="Arial" w:cs="Arial"/>
                <w:sz w:val="22"/>
                <w:szCs w:val="22"/>
              </w:rPr>
              <w:t>Discuss with your EPD if there is set FP / ES meeting documentation you must use</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D8D8DB"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6B9FBD98" w14:textId="77777777" w:rsidTr="00735066">
        <w:trPr>
          <w:trHeight w:val="800"/>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AEDC21" w14:textId="77777777" w:rsidR="003C2038" w:rsidRPr="00330E63" w:rsidRDefault="007C7BE5" w:rsidP="00330E63">
            <w:pPr>
              <w:jc w:val="center"/>
              <w:rPr>
                <w:rFonts w:ascii="Arial" w:hAnsi="Arial" w:cs="Arial"/>
                <w:b/>
                <w:spacing w:val="-1"/>
                <w:position w:val="1"/>
                <w:sz w:val="22"/>
                <w:szCs w:val="22"/>
              </w:rPr>
            </w:pPr>
            <w:r w:rsidRPr="00330E63">
              <w:rPr>
                <w:rFonts w:ascii="Arial" w:hAnsi="Arial" w:cs="Arial"/>
                <w:b/>
                <w:spacing w:val="-1"/>
                <w:position w:val="1"/>
                <w:sz w:val="22"/>
                <w:szCs w:val="22"/>
              </w:rPr>
              <w:t>17</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FB9B4" w14:textId="77777777" w:rsidR="003C2038" w:rsidRPr="00DF214D" w:rsidRDefault="003C2038" w:rsidP="007640DE">
            <w:pPr>
              <w:ind w:left="113" w:right="113"/>
              <w:jc w:val="both"/>
              <w:rPr>
                <w:rFonts w:ascii="Arial" w:hAnsi="Arial" w:cs="Arial"/>
                <w:sz w:val="22"/>
                <w:szCs w:val="22"/>
              </w:rPr>
            </w:pPr>
            <w:r w:rsidRPr="00DF214D">
              <w:rPr>
                <w:rFonts w:ascii="Arial" w:hAnsi="Arial" w:cs="Arial"/>
                <w:sz w:val="22"/>
                <w:szCs w:val="22"/>
              </w:rPr>
              <w:t>Find out from the foundation pharmacist EPD how the LFG runs within your trust</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3EE75"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695CBCE7" w14:textId="77777777" w:rsidTr="00735066">
        <w:trPr>
          <w:trHeight w:val="539"/>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39534E" w14:textId="77777777" w:rsidR="003C2038" w:rsidRPr="00330E63" w:rsidRDefault="007C7BE5" w:rsidP="00330E63">
            <w:pPr>
              <w:jc w:val="center"/>
              <w:rPr>
                <w:rFonts w:ascii="Arial" w:hAnsi="Arial" w:cs="Arial"/>
                <w:b/>
                <w:spacing w:val="-1"/>
                <w:position w:val="1"/>
                <w:sz w:val="22"/>
                <w:szCs w:val="22"/>
              </w:rPr>
            </w:pPr>
            <w:r w:rsidRPr="00330E63">
              <w:rPr>
                <w:rFonts w:ascii="Arial" w:hAnsi="Arial" w:cs="Arial"/>
                <w:b/>
                <w:spacing w:val="-1"/>
                <w:position w:val="1"/>
                <w:sz w:val="22"/>
                <w:szCs w:val="22"/>
              </w:rPr>
              <w:lastRenderedPageBreak/>
              <w:t>18</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DC542" w14:textId="3DF2AC45" w:rsidR="003C2038" w:rsidRPr="00DF214D" w:rsidRDefault="003C2038" w:rsidP="007640DE">
            <w:pPr>
              <w:ind w:left="113" w:right="113"/>
              <w:jc w:val="both"/>
              <w:rPr>
                <w:rFonts w:ascii="Arial" w:hAnsi="Arial" w:cs="Arial"/>
                <w:sz w:val="22"/>
                <w:szCs w:val="22"/>
              </w:rPr>
            </w:pPr>
            <w:r w:rsidRPr="00DF214D">
              <w:rPr>
                <w:rFonts w:ascii="Arial" w:hAnsi="Arial" w:cs="Arial"/>
                <w:sz w:val="22"/>
                <w:szCs w:val="22"/>
              </w:rPr>
              <w:t>Obtain minutes from the last LFG</w:t>
            </w:r>
            <w:r w:rsidR="00667D4C">
              <w:rPr>
                <w:rFonts w:ascii="Arial" w:hAnsi="Arial" w:cs="Arial"/>
                <w:sz w:val="22"/>
                <w:szCs w:val="22"/>
              </w:rPr>
              <w:t xml:space="preserve"> meeting</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53A5C"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27E80F30" w14:textId="77777777" w:rsidTr="00735066">
        <w:trPr>
          <w:trHeight w:val="284"/>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C7CFD3" w14:textId="77777777" w:rsidR="003C2038" w:rsidRPr="00330E63" w:rsidRDefault="007C7BE5" w:rsidP="00330E63">
            <w:pPr>
              <w:jc w:val="center"/>
              <w:rPr>
                <w:rFonts w:ascii="Arial" w:hAnsi="Arial" w:cs="Arial"/>
                <w:b/>
                <w:spacing w:val="-1"/>
                <w:position w:val="1"/>
                <w:sz w:val="22"/>
                <w:szCs w:val="22"/>
              </w:rPr>
            </w:pPr>
            <w:r w:rsidRPr="00330E63">
              <w:rPr>
                <w:rFonts w:ascii="Arial" w:hAnsi="Arial" w:cs="Arial"/>
                <w:b/>
                <w:spacing w:val="-1"/>
                <w:position w:val="1"/>
                <w:sz w:val="22"/>
                <w:szCs w:val="22"/>
              </w:rPr>
              <w:t>19</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C8653" w14:textId="2B31B71D" w:rsidR="003C2038" w:rsidRPr="00DF214D" w:rsidRDefault="003C2038" w:rsidP="00FE54D2">
            <w:pPr>
              <w:ind w:left="113" w:right="113"/>
              <w:jc w:val="both"/>
              <w:rPr>
                <w:rFonts w:ascii="Arial" w:hAnsi="Arial" w:cs="Arial"/>
                <w:sz w:val="22"/>
                <w:szCs w:val="22"/>
              </w:rPr>
            </w:pPr>
            <w:r w:rsidRPr="00DF214D">
              <w:rPr>
                <w:rFonts w:ascii="Arial" w:hAnsi="Arial" w:cs="Arial"/>
                <w:sz w:val="22"/>
                <w:szCs w:val="22"/>
              </w:rPr>
              <w:t>Discuss the structure of the Foundation Pharmacist programme within your trust with your EPD. Do the rotations support the facilitation of learning for the programme syllabus</w:t>
            </w:r>
            <w:r w:rsidR="00FE54D2">
              <w:rPr>
                <w:rFonts w:ascii="Arial" w:hAnsi="Arial" w:cs="Arial"/>
                <w:sz w:val="22"/>
                <w:szCs w:val="22"/>
              </w:rPr>
              <w:t>? I</w:t>
            </w:r>
            <w:r w:rsidRPr="00DF214D">
              <w:rPr>
                <w:rFonts w:ascii="Arial" w:hAnsi="Arial" w:cs="Arial"/>
                <w:sz w:val="22"/>
                <w:szCs w:val="22"/>
              </w:rPr>
              <w:t>f not what other training is available</w:t>
            </w:r>
            <w:r w:rsidR="00FE54D2">
              <w:rPr>
                <w:rFonts w:ascii="Arial" w:hAnsi="Arial" w:cs="Arial"/>
                <w:sz w:val="22"/>
                <w:szCs w:val="22"/>
              </w:rPr>
              <w:t>?</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A1298"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6F06DAB4" w14:textId="77777777" w:rsidTr="00735066">
        <w:trPr>
          <w:trHeight w:val="350"/>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839CB2" w14:textId="14A93635" w:rsidR="003C2038" w:rsidRPr="00330E63" w:rsidRDefault="007C7BE5" w:rsidP="00D513F5">
            <w:pPr>
              <w:jc w:val="center"/>
              <w:rPr>
                <w:rFonts w:ascii="Arial" w:hAnsi="Arial" w:cs="Arial"/>
                <w:b/>
                <w:spacing w:val="-1"/>
                <w:position w:val="1"/>
                <w:sz w:val="22"/>
                <w:szCs w:val="22"/>
              </w:rPr>
            </w:pPr>
            <w:r w:rsidRPr="00330E63">
              <w:rPr>
                <w:rFonts w:ascii="Arial" w:hAnsi="Arial" w:cs="Arial"/>
                <w:b/>
                <w:spacing w:val="-1"/>
                <w:position w:val="1"/>
                <w:sz w:val="22"/>
                <w:szCs w:val="22"/>
              </w:rPr>
              <w:t>2</w:t>
            </w:r>
            <w:r w:rsidR="00D513F5">
              <w:rPr>
                <w:rFonts w:ascii="Arial" w:hAnsi="Arial" w:cs="Arial"/>
                <w:b/>
                <w:spacing w:val="-1"/>
                <w:position w:val="1"/>
                <w:sz w:val="22"/>
                <w:szCs w:val="22"/>
              </w:rPr>
              <w:t>0</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6CF30" w14:textId="77777777" w:rsidR="008032D8" w:rsidRDefault="006107A6" w:rsidP="009B03B2">
            <w:pPr>
              <w:ind w:left="113" w:right="113"/>
              <w:jc w:val="both"/>
              <w:rPr>
                <w:rFonts w:ascii="Arial" w:hAnsi="Arial" w:cs="Arial"/>
                <w:sz w:val="22"/>
                <w:szCs w:val="22"/>
              </w:rPr>
            </w:pPr>
            <w:r w:rsidRPr="00DF214D">
              <w:rPr>
                <w:rFonts w:ascii="Arial" w:hAnsi="Arial" w:cs="Arial"/>
                <w:sz w:val="22"/>
                <w:szCs w:val="22"/>
              </w:rPr>
              <w:t xml:space="preserve">Read the </w:t>
            </w:r>
            <w:hyperlink r:id="rId55" w:history="1">
              <w:r w:rsidR="002454B6" w:rsidRPr="00F36ECE">
                <w:rPr>
                  <w:rStyle w:val="Hyperlink"/>
                  <w:rFonts w:ascii="Arial" w:hAnsi="Arial" w:cs="Arial"/>
                  <w:sz w:val="22"/>
                  <w:szCs w:val="22"/>
                </w:rPr>
                <w:t>T</w:t>
              </w:r>
              <w:r w:rsidR="00D131A2" w:rsidRPr="00F36ECE">
                <w:rPr>
                  <w:rStyle w:val="Hyperlink"/>
                  <w:rFonts w:ascii="Arial" w:hAnsi="Arial" w:cs="Arial"/>
                  <w:sz w:val="22"/>
                  <w:szCs w:val="22"/>
                </w:rPr>
                <w:t>RAS</w:t>
              </w:r>
              <w:r w:rsidR="003C2038" w:rsidRPr="00F36ECE">
                <w:rPr>
                  <w:rStyle w:val="Hyperlink"/>
                  <w:rFonts w:ascii="Arial" w:hAnsi="Arial" w:cs="Arial"/>
                  <w:sz w:val="22"/>
                  <w:szCs w:val="22"/>
                </w:rPr>
                <w:t xml:space="preserve"> guide</w:t>
              </w:r>
            </w:hyperlink>
          </w:p>
          <w:p w14:paraId="4D9B9411" w14:textId="0E46BFC0" w:rsidR="009B03B2" w:rsidRPr="00DF214D" w:rsidRDefault="009B03B2" w:rsidP="009B03B2">
            <w:pPr>
              <w:ind w:left="113" w:right="113"/>
              <w:jc w:val="both"/>
              <w:rPr>
                <w:rFonts w:ascii="Arial" w:hAnsi="Arial" w:cs="Arial"/>
                <w:sz w:val="22"/>
                <w:szCs w:val="22"/>
              </w:rPr>
            </w:pP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C2225"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9B03B2" w:rsidRPr="00DF214D" w14:paraId="0631E24C" w14:textId="77777777" w:rsidTr="009B03B2">
        <w:trPr>
          <w:trHeight w:val="359"/>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4BC4863" w14:textId="5C68B8D7" w:rsidR="009B03B2" w:rsidRPr="00DF214D" w:rsidRDefault="009B03B2" w:rsidP="00237A46">
            <w:pPr>
              <w:widowControl w:val="0"/>
              <w:autoSpaceDE w:val="0"/>
              <w:autoSpaceDN w:val="0"/>
              <w:adjustRightInd w:val="0"/>
              <w:ind w:left="102" w:right="-20"/>
              <w:jc w:val="both"/>
              <w:rPr>
                <w:rFonts w:ascii="Arial" w:hAnsi="Arial" w:cs="Arial"/>
                <w:sz w:val="22"/>
                <w:szCs w:val="22"/>
              </w:rPr>
            </w:pPr>
            <w:r w:rsidRPr="009B03B2">
              <w:rPr>
                <w:rFonts w:ascii="Arial" w:hAnsi="Arial" w:cs="Arial"/>
                <w:b/>
                <w:sz w:val="22"/>
                <w:szCs w:val="22"/>
              </w:rPr>
              <w:t>Handbooks and Documentation:</w:t>
            </w:r>
          </w:p>
        </w:tc>
      </w:tr>
      <w:tr w:rsidR="003C2038" w:rsidRPr="00DF214D" w14:paraId="0D8F278A" w14:textId="77777777" w:rsidTr="00735066">
        <w:trPr>
          <w:trHeight w:val="350"/>
          <w:jc w:val="center"/>
        </w:trPr>
        <w:tc>
          <w:tcPr>
            <w:tcW w:w="217" w:type="pct"/>
            <w:tcBorders>
              <w:top w:val="single" w:sz="4" w:space="0" w:color="000000"/>
              <w:left w:val="single" w:sz="4" w:space="0" w:color="000000"/>
              <w:bottom w:val="single" w:sz="4" w:space="0" w:color="808080"/>
              <w:right w:val="single" w:sz="4" w:space="0" w:color="000000"/>
            </w:tcBorders>
            <w:shd w:val="clear" w:color="auto" w:fill="auto"/>
            <w:vAlign w:val="center"/>
          </w:tcPr>
          <w:p w14:paraId="42C33967" w14:textId="76EA8D86" w:rsidR="003C2038" w:rsidRPr="00330E63" w:rsidRDefault="00D513F5" w:rsidP="00330E63">
            <w:pPr>
              <w:jc w:val="center"/>
              <w:rPr>
                <w:rFonts w:ascii="Arial" w:hAnsi="Arial" w:cs="Arial"/>
                <w:b/>
                <w:spacing w:val="-1"/>
                <w:sz w:val="22"/>
                <w:szCs w:val="22"/>
              </w:rPr>
            </w:pPr>
            <w:r>
              <w:rPr>
                <w:rFonts w:ascii="Arial" w:hAnsi="Arial" w:cs="Arial"/>
                <w:b/>
                <w:spacing w:val="-1"/>
                <w:sz w:val="22"/>
                <w:szCs w:val="22"/>
              </w:rPr>
              <w:t>21</w:t>
            </w:r>
          </w:p>
        </w:tc>
        <w:tc>
          <w:tcPr>
            <w:tcW w:w="3973" w:type="pct"/>
            <w:gridSpan w:val="2"/>
            <w:tcBorders>
              <w:top w:val="single" w:sz="4" w:space="0" w:color="000000"/>
              <w:left w:val="single" w:sz="4" w:space="0" w:color="000000"/>
              <w:bottom w:val="single" w:sz="4" w:space="0" w:color="808080"/>
              <w:right w:val="single" w:sz="4" w:space="0" w:color="000000"/>
            </w:tcBorders>
            <w:shd w:val="clear" w:color="auto" w:fill="auto"/>
            <w:vAlign w:val="center"/>
          </w:tcPr>
          <w:p w14:paraId="567DFC4F" w14:textId="35BB14EA" w:rsidR="003C2038" w:rsidRPr="00DF214D" w:rsidRDefault="00105CBB" w:rsidP="00FF7621">
            <w:pPr>
              <w:ind w:left="113" w:right="113"/>
              <w:jc w:val="both"/>
              <w:rPr>
                <w:rFonts w:ascii="Arial" w:hAnsi="Arial" w:cs="Arial"/>
                <w:sz w:val="22"/>
                <w:szCs w:val="22"/>
              </w:rPr>
            </w:pPr>
            <w:r w:rsidRPr="00DF214D">
              <w:rPr>
                <w:rFonts w:ascii="Arial" w:hAnsi="Arial" w:cs="Arial"/>
                <w:sz w:val="22"/>
                <w:szCs w:val="22"/>
              </w:rPr>
              <w:t>Familiarise</w:t>
            </w:r>
            <w:r w:rsidR="003C2038" w:rsidRPr="00DF214D">
              <w:rPr>
                <w:rFonts w:ascii="Arial" w:hAnsi="Arial" w:cs="Arial"/>
                <w:sz w:val="22"/>
                <w:szCs w:val="22"/>
              </w:rPr>
              <w:t xml:space="preserve"> yourself with the portfolio building section of the HE</w:t>
            </w:r>
            <w:r w:rsidR="00FF7621">
              <w:rPr>
                <w:rFonts w:ascii="Arial" w:hAnsi="Arial" w:cs="Arial"/>
                <w:sz w:val="22"/>
                <w:szCs w:val="22"/>
              </w:rPr>
              <w:t xml:space="preserve">E LaSE </w:t>
            </w:r>
            <w:r w:rsidR="003C2038" w:rsidRPr="00DF214D">
              <w:rPr>
                <w:rFonts w:ascii="Arial" w:hAnsi="Arial" w:cs="Arial"/>
                <w:sz w:val="22"/>
                <w:szCs w:val="22"/>
              </w:rPr>
              <w:t>website</w:t>
            </w:r>
          </w:p>
        </w:tc>
        <w:tc>
          <w:tcPr>
            <w:tcW w:w="810" w:type="pct"/>
            <w:tcBorders>
              <w:top w:val="single" w:sz="4" w:space="0" w:color="000000"/>
              <w:left w:val="single" w:sz="4" w:space="0" w:color="000000"/>
              <w:bottom w:val="single" w:sz="4" w:space="0" w:color="808080"/>
              <w:right w:val="single" w:sz="4" w:space="0" w:color="000000"/>
            </w:tcBorders>
            <w:shd w:val="clear" w:color="auto" w:fill="auto"/>
            <w:vAlign w:val="center"/>
          </w:tcPr>
          <w:p w14:paraId="3A453F03"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9B03B2" w:rsidRPr="00DF214D" w14:paraId="2F32048A" w14:textId="77777777" w:rsidTr="009B03B2">
        <w:trPr>
          <w:trHeight w:val="359"/>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B6790FC" w14:textId="5396C99B" w:rsidR="009B03B2" w:rsidRPr="009B03B2" w:rsidRDefault="009B03B2" w:rsidP="00237A46">
            <w:pPr>
              <w:widowControl w:val="0"/>
              <w:autoSpaceDE w:val="0"/>
              <w:autoSpaceDN w:val="0"/>
              <w:adjustRightInd w:val="0"/>
              <w:ind w:left="102" w:right="-20"/>
              <w:jc w:val="both"/>
              <w:rPr>
                <w:rFonts w:ascii="Arial" w:hAnsi="Arial" w:cs="Arial"/>
                <w:b/>
                <w:sz w:val="22"/>
                <w:szCs w:val="22"/>
              </w:rPr>
            </w:pPr>
            <w:r w:rsidRPr="009B03B2">
              <w:rPr>
                <w:rFonts w:ascii="Arial" w:hAnsi="Arial" w:cs="Arial"/>
                <w:b/>
                <w:sz w:val="22"/>
                <w:szCs w:val="22"/>
              </w:rPr>
              <w:t>Orientation (optional):</w:t>
            </w:r>
          </w:p>
        </w:tc>
      </w:tr>
      <w:tr w:rsidR="003C2038" w:rsidRPr="00DF214D" w14:paraId="649DE68A" w14:textId="77777777" w:rsidTr="00735066">
        <w:trPr>
          <w:trHeight w:val="341"/>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E4F8AD" w14:textId="7366FF45" w:rsidR="003C2038" w:rsidRPr="00330E63" w:rsidRDefault="00D513F5" w:rsidP="00330E63">
            <w:pPr>
              <w:jc w:val="center"/>
              <w:rPr>
                <w:rFonts w:ascii="Arial" w:hAnsi="Arial" w:cs="Arial"/>
                <w:b/>
                <w:spacing w:val="-1"/>
                <w:position w:val="1"/>
                <w:sz w:val="22"/>
                <w:szCs w:val="22"/>
              </w:rPr>
            </w:pPr>
            <w:r w:rsidRPr="00330E63">
              <w:rPr>
                <w:rFonts w:ascii="Arial" w:hAnsi="Arial" w:cs="Arial"/>
                <w:b/>
                <w:spacing w:val="-1"/>
                <w:position w:val="1"/>
                <w:sz w:val="22"/>
                <w:szCs w:val="22"/>
              </w:rPr>
              <w:t>22</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08EB2" w14:textId="77777777" w:rsidR="003C2038" w:rsidRDefault="003C2038" w:rsidP="007640DE">
            <w:pPr>
              <w:ind w:left="113" w:right="113"/>
              <w:jc w:val="both"/>
              <w:rPr>
                <w:rFonts w:ascii="Arial" w:hAnsi="Arial" w:cs="Arial"/>
                <w:sz w:val="22"/>
                <w:szCs w:val="22"/>
              </w:rPr>
            </w:pPr>
            <w:r w:rsidRPr="00DF214D">
              <w:rPr>
                <w:rFonts w:ascii="Arial" w:hAnsi="Arial" w:cs="Arial"/>
                <w:sz w:val="22"/>
                <w:szCs w:val="22"/>
              </w:rPr>
              <w:t>Shadow an FP / ES meeting</w:t>
            </w:r>
          </w:p>
          <w:p w14:paraId="6724D6D1" w14:textId="24B76EC0" w:rsidR="009B03B2" w:rsidRPr="00DF214D" w:rsidRDefault="009B03B2" w:rsidP="007640DE">
            <w:pPr>
              <w:ind w:left="113" w:right="113"/>
              <w:jc w:val="both"/>
              <w:rPr>
                <w:rFonts w:ascii="Arial" w:hAnsi="Arial" w:cs="Arial"/>
                <w:sz w:val="22"/>
                <w:szCs w:val="22"/>
              </w:rPr>
            </w:pP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20531"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2948F737" w14:textId="77777777" w:rsidTr="00735066">
        <w:trPr>
          <w:trHeight w:val="350"/>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22FC0" w14:textId="5E91CB00" w:rsidR="003C2038" w:rsidRPr="00330E63" w:rsidRDefault="00D513F5" w:rsidP="00330E63">
            <w:pPr>
              <w:jc w:val="center"/>
              <w:rPr>
                <w:rFonts w:ascii="Arial" w:hAnsi="Arial" w:cs="Arial"/>
                <w:b/>
                <w:spacing w:val="-1"/>
                <w:sz w:val="22"/>
                <w:szCs w:val="22"/>
              </w:rPr>
            </w:pPr>
            <w:r w:rsidRPr="00330E63">
              <w:rPr>
                <w:rFonts w:ascii="Arial" w:hAnsi="Arial" w:cs="Arial"/>
                <w:b/>
                <w:spacing w:val="-1"/>
                <w:position w:val="1"/>
                <w:sz w:val="22"/>
                <w:szCs w:val="22"/>
              </w:rPr>
              <w:t>23</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F4B64" w14:textId="77777777" w:rsidR="003C2038" w:rsidRDefault="003C2038" w:rsidP="007640DE">
            <w:pPr>
              <w:ind w:left="113" w:right="113"/>
              <w:jc w:val="both"/>
              <w:rPr>
                <w:rFonts w:ascii="Arial" w:hAnsi="Arial" w:cs="Arial"/>
                <w:sz w:val="22"/>
                <w:szCs w:val="22"/>
              </w:rPr>
            </w:pPr>
            <w:r w:rsidRPr="00DF214D">
              <w:rPr>
                <w:rFonts w:ascii="Arial" w:hAnsi="Arial" w:cs="Arial"/>
                <w:sz w:val="22"/>
                <w:szCs w:val="22"/>
              </w:rPr>
              <w:t>Ask a current FP to view their portfolio to become familiar</w:t>
            </w:r>
            <w:r w:rsidR="00FF7621">
              <w:rPr>
                <w:rFonts w:ascii="Arial" w:hAnsi="Arial" w:cs="Arial"/>
                <w:sz w:val="22"/>
                <w:szCs w:val="22"/>
              </w:rPr>
              <w:t xml:space="preserve"> with the contents</w:t>
            </w:r>
          </w:p>
          <w:p w14:paraId="210E96A5" w14:textId="1CF13372" w:rsidR="009B03B2" w:rsidRPr="00DF214D" w:rsidRDefault="009B03B2" w:rsidP="007640DE">
            <w:pPr>
              <w:ind w:left="113" w:right="113"/>
              <w:jc w:val="both"/>
              <w:rPr>
                <w:rFonts w:ascii="Arial" w:hAnsi="Arial" w:cs="Arial"/>
                <w:sz w:val="22"/>
                <w:szCs w:val="22"/>
              </w:rPr>
            </w:pP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5ECC4"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1E99EF1F" w14:textId="77777777" w:rsidTr="00735066">
        <w:trPr>
          <w:trHeight w:val="359"/>
          <w:jc w:val="center"/>
        </w:trPr>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0D4EA" w14:textId="3AA75AF5" w:rsidR="003C2038" w:rsidRPr="00330E63" w:rsidRDefault="00D513F5" w:rsidP="00330E63">
            <w:pPr>
              <w:jc w:val="center"/>
              <w:rPr>
                <w:rFonts w:ascii="Arial" w:hAnsi="Arial" w:cs="Arial"/>
                <w:b/>
                <w:spacing w:val="-1"/>
                <w:sz w:val="22"/>
                <w:szCs w:val="22"/>
              </w:rPr>
            </w:pPr>
            <w:r w:rsidRPr="00330E63">
              <w:rPr>
                <w:rFonts w:ascii="Arial" w:hAnsi="Arial" w:cs="Arial"/>
                <w:b/>
                <w:spacing w:val="-1"/>
                <w:sz w:val="22"/>
                <w:szCs w:val="22"/>
              </w:rPr>
              <w:t>24</w:t>
            </w:r>
          </w:p>
        </w:tc>
        <w:tc>
          <w:tcPr>
            <w:tcW w:w="3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A3971" w14:textId="77777777" w:rsidR="003C2038" w:rsidRDefault="003C2038" w:rsidP="007640DE">
            <w:pPr>
              <w:ind w:left="113" w:right="113"/>
              <w:jc w:val="both"/>
              <w:rPr>
                <w:rFonts w:ascii="Arial" w:hAnsi="Arial" w:cs="Arial"/>
                <w:sz w:val="22"/>
                <w:szCs w:val="22"/>
              </w:rPr>
            </w:pPr>
            <w:r w:rsidRPr="00DF214D">
              <w:rPr>
                <w:rFonts w:ascii="Arial" w:hAnsi="Arial" w:cs="Arial"/>
                <w:sz w:val="22"/>
                <w:szCs w:val="22"/>
              </w:rPr>
              <w:t>Double mark an SLE</w:t>
            </w:r>
          </w:p>
          <w:p w14:paraId="25351057" w14:textId="78E651BA" w:rsidR="009B03B2" w:rsidRPr="00DF214D" w:rsidRDefault="009B03B2" w:rsidP="007640DE">
            <w:pPr>
              <w:ind w:left="113" w:right="113"/>
              <w:jc w:val="both"/>
              <w:rPr>
                <w:rFonts w:ascii="Arial" w:hAnsi="Arial" w:cs="Arial"/>
                <w:sz w:val="22"/>
                <w:szCs w:val="22"/>
              </w:rPr>
            </w:pP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0B2D7"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9B03B2" w:rsidRPr="00DF214D" w14:paraId="739FC598" w14:textId="77777777" w:rsidTr="009B03B2">
        <w:trPr>
          <w:trHeight w:val="359"/>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5BB0AF3" w14:textId="2B39ADC4" w:rsidR="009B03B2" w:rsidRPr="009B03B2" w:rsidRDefault="009B03B2" w:rsidP="00237A46">
            <w:pPr>
              <w:widowControl w:val="0"/>
              <w:autoSpaceDE w:val="0"/>
              <w:autoSpaceDN w:val="0"/>
              <w:adjustRightInd w:val="0"/>
              <w:ind w:left="102" w:right="-20"/>
              <w:jc w:val="both"/>
              <w:rPr>
                <w:rFonts w:ascii="Arial" w:hAnsi="Arial" w:cs="Arial"/>
                <w:b/>
                <w:sz w:val="22"/>
                <w:szCs w:val="22"/>
              </w:rPr>
            </w:pPr>
            <w:r w:rsidRPr="009B03B2">
              <w:rPr>
                <w:rFonts w:ascii="Arial" w:hAnsi="Arial" w:cs="Arial"/>
                <w:b/>
                <w:sz w:val="22"/>
                <w:szCs w:val="22"/>
              </w:rPr>
              <w:t>Additional Training:</w:t>
            </w:r>
          </w:p>
        </w:tc>
      </w:tr>
      <w:tr w:rsidR="003C2038" w:rsidRPr="00DF214D" w14:paraId="41882132" w14:textId="77777777" w:rsidTr="00735066">
        <w:trPr>
          <w:trHeight w:val="701"/>
          <w:jc w:val="center"/>
        </w:trPr>
        <w:tc>
          <w:tcPr>
            <w:tcW w:w="223" w:type="pct"/>
            <w:gridSpan w:val="2"/>
            <w:tcBorders>
              <w:top w:val="single" w:sz="4" w:space="0" w:color="808080"/>
              <w:left w:val="single" w:sz="4" w:space="0" w:color="000000"/>
              <w:bottom w:val="single" w:sz="4" w:space="0" w:color="808080"/>
              <w:right w:val="single" w:sz="4" w:space="0" w:color="000000"/>
            </w:tcBorders>
            <w:shd w:val="clear" w:color="auto" w:fill="auto"/>
            <w:vAlign w:val="center"/>
          </w:tcPr>
          <w:p w14:paraId="536C56B2" w14:textId="277D19D4" w:rsidR="003C2038" w:rsidRPr="00330E63" w:rsidRDefault="00D513F5" w:rsidP="00330E63">
            <w:pPr>
              <w:jc w:val="center"/>
              <w:rPr>
                <w:rFonts w:ascii="Arial" w:hAnsi="Arial" w:cs="Arial"/>
                <w:b/>
                <w:sz w:val="22"/>
                <w:szCs w:val="22"/>
              </w:rPr>
            </w:pPr>
            <w:r w:rsidRPr="00330E63">
              <w:rPr>
                <w:rFonts w:ascii="Arial" w:hAnsi="Arial" w:cs="Arial"/>
                <w:b/>
                <w:spacing w:val="-1"/>
                <w:sz w:val="22"/>
                <w:szCs w:val="22"/>
              </w:rPr>
              <w:t>25</w:t>
            </w:r>
          </w:p>
        </w:tc>
        <w:tc>
          <w:tcPr>
            <w:tcW w:w="3967" w:type="pct"/>
            <w:tcBorders>
              <w:top w:val="single" w:sz="4" w:space="0" w:color="808080"/>
              <w:left w:val="single" w:sz="4" w:space="0" w:color="000000"/>
              <w:bottom w:val="single" w:sz="4" w:space="0" w:color="808080"/>
              <w:right w:val="single" w:sz="4" w:space="0" w:color="000000"/>
            </w:tcBorders>
            <w:shd w:val="clear" w:color="auto" w:fill="auto"/>
            <w:vAlign w:val="center"/>
          </w:tcPr>
          <w:p w14:paraId="7E46DBE1" w14:textId="6529DC91" w:rsidR="003C2038" w:rsidRPr="00DF214D" w:rsidRDefault="003C2038" w:rsidP="00FF7621">
            <w:pPr>
              <w:ind w:left="113" w:right="113"/>
              <w:jc w:val="both"/>
              <w:rPr>
                <w:rFonts w:ascii="Arial" w:hAnsi="Arial" w:cs="Arial"/>
                <w:sz w:val="22"/>
                <w:szCs w:val="22"/>
              </w:rPr>
            </w:pPr>
            <w:r w:rsidRPr="00DF214D">
              <w:rPr>
                <w:rFonts w:ascii="Arial" w:hAnsi="Arial" w:cs="Arial"/>
                <w:spacing w:val="-1"/>
                <w:position w:val="1"/>
                <w:sz w:val="22"/>
                <w:szCs w:val="22"/>
              </w:rPr>
              <w:t>C</w:t>
            </w:r>
            <w:r w:rsidRPr="00DF214D">
              <w:rPr>
                <w:rFonts w:ascii="Arial" w:hAnsi="Arial" w:cs="Arial"/>
                <w:position w:val="1"/>
                <w:sz w:val="22"/>
                <w:szCs w:val="22"/>
              </w:rPr>
              <w:t>om</w:t>
            </w:r>
            <w:r w:rsidRPr="00DF214D">
              <w:rPr>
                <w:rFonts w:ascii="Arial" w:hAnsi="Arial" w:cs="Arial"/>
                <w:spacing w:val="-2"/>
                <w:position w:val="1"/>
                <w:sz w:val="22"/>
                <w:szCs w:val="22"/>
              </w:rPr>
              <w:t>p</w:t>
            </w:r>
            <w:r w:rsidRPr="00DF214D">
              <w:rPr>
                <w:rFonts w:ascii="Arial" w:hAnsi="Arial" w:cs="Arial"/>
                <w:position w:val="1"/>
                <w:sz w:val="22"/>
                <w:szCs w:val="22"/>
              </w:rPr>
              <w:t>le</w:t>
            </w:r>
            <w:r w:rsidRPr="00DF214D">
              <w:rPr>
                <w:rFonts w:ascii="Arial" w:hAnsi="Arial" w:cs="Arial"/>
                <w:spacing w:val="-1"/>
                <w:position w:val="1"/>
                <w:sz w:val="22"/>
                <w:szCs w:val="22"/>
              </w:rPr>
              <w:t>t</w:t>
            </w:r>
            <w:r w:rsidRPr="00DF214D">
              <w:rPr>
                <w:rFonts w:ascii="Arial" w:hAnsi="Arial" w:cs="Arial"/>
                <w:position w:val="1"/>
                <w:sz w:val="22"/>
                <w:szCs w:val="22"/>
              </w:rPr>
              <w:t>e</w:t>
            </w:r>
            <w:r w:rsidRPr="00DF214D">
              <w:rPr>
                <w:rFonts w:ascii="Arial" w:hAnsi="Arial" w:cs="Arial"/>
                <w:spacing w:val="-1"/>
                <w:position w:val="1"/>
                <w:sz w:val="22"/>
                <w:szCs w:val="22"/>
              </w:rPr>
              <w:t xml:space="preserve"> HE</w:t>
            </w:r>
            <w:r w:rsidR="00FF7621">
              <w:rPr>
                <w:rFonts w:ascii="Arial" w:hAnsi="Arial" w:cs="Arial"/>
                <w:spacing w:val="-1"/>
                <w:position w:val="1"/>
                <w:sz w:val="22"/>
                <w:szCs w:val="22"/>
              </w:rPr>
              <w:t>E LaSE P</w:t>
            </w:r>
            <w:r w:rsidRPr="00DF214D">
              <w:rPr>
                <w:rFonts w:ascii="Arial" w:hAnsi="Arial" w:cs="Arial"/>
                <w:spacing w:val="-1"/>
                <w:position w:val="1"/>
                <w:sz w:val="22"/>
                <w:szCs w:val="22"/>
              </w:rPr>
              <w:t>h</w:t>
            </w:r>
            <w:r w:rsidRPr="00DF214D">
              <w:rPr>
                <w:rFonts w:ascii="Arial" w:hAnsi="Arial" w:cs="Arial"/>
                <w:position w:val="1"/>
                <w:sz w:val="22"/>
                <w:szCs w:val="22"/>
              </w:rPr>
              <w:t>ar</w:t>
            </w:r>
            <w:r w:rsidRPr="00DF214D">
              <w:rPr>
                <w:rFonts w:ascii="Arial" w:hAnsi="Arial" w:cs="Arial"/>
                <w:spacing w:val="-1"/>
                <w:position w:val="1"/>
                <w:sz w:val="22"/>
                <w:szCs w:val="22"/>
              </w:rPr>
              <w:t>m</w:t>
            </w:r>
            <w:r w:rsidRPr="00DF214D">
              <w:rPr>
                <w:rFonts w:ascii="Arial" w:hAnsi="Arial" w:cs="Arial"/>
                <w:position w:val="1"/>
                <w:sz w:val="22"/>
                <w:szCs w:val="22"/>
              </w:rPr>
              <w:t>a</w:t>
            </w:r>
            <w:r w:rsidRPr="00DF214D">
              <w:rPr>
                <w:rFonts w:ascii="Arial" w:hAnsi="Arial" w:cs="Arial"/>
                <w:spacing w:val="-1"/>
                <w:position w:val="1"/>
                <w:sz w:val="22"/>
                <w:szCs w:val="22"/>
              </w:rPr>
              <w:t>c</w:t>
            </w:r>
            <w:r w:rsidRPr="00DF214D">
              <w:rPr>
                <w:rFonts w:ascii="Arial" w:hAnsi="Arial" w:cs="Arial"/>
                <w:position w:val="1"/>
                <w:sz w:val="22"/>
                <w:szCs w:val="22"/>
              </w:rPr>
              <w:t>y</w:t>
            </w:r>
            <w:r w:rsidRPr="00DF214D">
              <w:rPr>
                <w:rFonts w:ascii="Arial" w:hAnsi="Arial" w:cs="Arial"/>
                <w:spacing w:val="-1"/>
                <w:position w:val="1"/>
                <w:sz w:val="22"/>
                <w:szCs w:val="22"/>
              </w:rPr>
              <w:t xml:space="preserve"> P</w:t>
            </w:r>
            <w:r w:rsidRPr="00DF214D">
              <w:rPr>
                <w:rFonts w:ascii="Arial" w:hAnsi="Arial" w:cs="Arial"/>
                <w:position w:val="1"/>
                <w:sz w:val="22"/>
                <w:szCs w:val="22"/>
              </w:rPr>
              <w:t>ra</w:t>
            </w:r>
            <w:r w:rsidRPr="00DF214D">
              <w:rPr>
                <w:rFonts w:ascii="Arial" w:hAnsi="Arial" w:cs="Arial"/>
                <w:spacing w:val="1"/>
                <w:position w:val="1"/>
                <w:sz w:val="22"/>
                <w:szCs w:val="22"/>
              </w:rPr>
              <w:t>c</w:t>
            </w:r>
            <w:r w:rsidRPr="00DF214D">
              <w:rPr>
                <w:rFonts w:ascii="Arial" w:hAnsi="Arial" w:cs="Arial"/>
                <w:position w:val="1"/>
                <w:sz w:val="22"/>
                <w:szCs w:val="22"/>
              </w:rPr>
              <w:t>ti</w:t>
            </w:r>
            <w:r w:rsidRPr="00DF214D">
              <w:rPr>
                <w:rFonts w:ascii="Arial" w:hAnsi="Arial" w:cs="Arial"/>
                <w:spacing w:val="-1"/>
                <w:position w:val="1"/>
                <w:sz w:val="22"/>
                <w:szCs w:val="22"/>
              </w:rPr>
              <w:t>c</w:t>
            </w:r>
            <w:r w:rsidRPr="00DF214D">
              <w:rPr>
                <w:rFonts w:ascii="Arial" w:hAnsi="Arial" w:cs="Arial"/>
                <w:position w:val="1"/>
                <w:sz w:val="22"/>
                <w:szCs w:val="22"/>
              </w:rPr>
              <w:t>e</w:t>
            </w:r>
            <w:r w:rsidRPr="00DF214D">
              <w:rPr>
                <w:rFonts w:ascii="Arial" w:hAnsi="Arial" w:cs="Arial"/>
                <w:spacing w:val="-1"/>
                <w:position w:val="1"/>
                <w:sz w:val="22"/>
                <w:szCs w:val="22"/>
              </w:rPr>
              <w:t xml:space="preserve"> </w:t>
            </w:r>
            <w:r w:rsidRPr="00DF214D">
              <w:rPr>
                <w:rFonts w:ascii="Arial" w:hAnsi="Arial" w:cs="Arial"/>
                <w:position w:val="1"/>
                <w:sz w:val="22"/>
                <w:szCs w:val="22"/>
              </w:rPr>
              <w:t>Su</w:t>
            </w:r>
            <w:r w:rsidRPr="00DF214D">
              <w:rPr>
                <w:rFonts w:ascii="Arial" w:hAnsi="Arial" w:cs="Arial"/>
                <w:spacing w:val="-2"/>
                <w:position w:val="1"/>
                <w:sz w:val="22"/>
                <w:szCs w:val="22"/>
              </w:rPr>
              <w:t>p</w:t>
            </w:r>
            <w:r w:rsidRPr="00DF214D">
              <w:rPr>
                <w:rFonts w:ascii="Arial" w:hAnsi="Arial" w:cs="Arial"/>
                <w:position w:val="1"/>
                <w:sz w:val="22"/>
                <w:szCs w:val="22"/>
              </w:rPr>
              <w:t>ervi</w:t>
            </w:r>
            <w:r w:rsidRPr="00DF214D">
              <w:rPr>
                <w:rFonts w:ascii="Arial" w:hAnsi="Arial" w:cs="Arial"/>
                <w:spacing w:val="1"/>
                <w:position w:val="1"/>
                <w:sz w:val="22"/>
                <w:szCs w:val="22"/>
              </w:rPr>
              <w:t>s</w:t>
            </w:r>
            <w:r w:rsidRPr="00DF214D">
              <w:rPr>
                <w:rFonts w:ascii="Arial" w:hAnsi="Arial" w:cs="Arial"/>
                <w:position w:val="1"/>
                <w:sz w:val="22"/>
                <w:szCs w:val="22"/>
              </w:rPr>
              <w:t>o</w:t>
            </w:r>
            <w:r w:rsidRPr="00DF214D">
              <w:rPr>
                <w:rFonts w:ascii="Arial" w:hAnsi="Arial" w:cs="Arial"/>
                <w:spacing w:val="1"/>
                <w:position w:val="1"/>
                <w:sz w:val="22"/>
                <w:szCs w:val="22"/>
              </w:rPr>
              <w:t>r</w:t>
            </w:r>
            <w:r w:rsidRPr="00DF214D">
              <w:rPr>
                <w:rFonts w:ascii="Arial" w:hAnsi="Arial" w:cs="Arial"/>
                <w:position w:val="1"/>
                <w:sz w:val="22"/>
                <w:szCs w:val="22"/>
              </w:rPr>
              <w:t>s</w:t>
            </w:r>
            <w:r w:rsidRPr="00DF214D">
              <w:rPr>
                <w:rFonts w:ascii="Arial" w:hAnsi="Arial" w:cs="Arial"/>
                <w:sz w:val="22"/>
                <w:szCs w:val="22"/>
              </w:rPr>
              <w:t xml:space="preserve"> </w:t>
            </w:r>
            <w:r w:rsidRPr="00DF214D">
              <w:rPr>
                <w:rFonts w:ascii="Arial" w:hAnsi="Arial" w:cs="Arial"/>
                <w:position w:val="1"/>
                <w:sz w:val="22"/>
                <w:szCs w:val="22"/>
              </w:rPr>
              <w:t>Ac</w:t>
            </w:r>
            <w:r w:rsidRPr="00DF214D">
              <w:rPr>
                <w:rFonts w:ascii="Arial" w:hAnsi="Arial" w:cs="Arial"/>
                <w:spacing w:val="-1"/>
                <w:position w:val="1"/>
                <w:sz w:val="22"/>
                <w:szCs w:val="22"/>
              </w:rPr>
              <w:t>c</w:t>
            </w:r>
            <w:r w:rsidRPr="00DF214D">
              <w:rPr>
                <w:rFonts w:ascii="Arial" w:hAnsi="Arial" w:cs="Arial"/>
                <w:position w:val="1"/>
                <w:sz w:val="22"/>
                <w:szCs w:val="22"/>
              </w:rPr>
              <w:t>re</w:t>
            </w:r>
            <w:r w:rsidRPr="00DF214D">
              <w:rPr>
                <w:rFonts w:ascii="Arial" w:hAnsi="Arial" w:cs="Arial"/>
                <w:spacing w:val="-1"/>
                <w:position w:val="1"/>
                <w:sz w:val="22"/>
                <w:szCs w:val="22"/>
              </w:rPr>
              <w:t>d</w:t>
            </w:r>
            <w:r w:rsidRPr="00DF214D">
              <w:rPr>
                <w:rFonts w:ascii="Arial" w:hAnsi="Arial" w:cs="Arial"/>
                <w:position w:val="1"/>
                <w:sz w:val="22"/>
                <w:szCs w:val="22"/>
              </w:rPr>
              <w:t>itation (if applicable)</w:t>
            </w:r>
          </w:p>
        </w:tc>
        <w:tc>
          <w:tcPr>
            <w:tcW w:w="810" w:type="pct"/>
            <w:tcBorders>
              <w:top w:val="single" w:sz="4" w:space="0" w:color="808080"/>
              <w:left w:val="single" w:sz="4" w:space="0" w:color="000000"/>
              <w:bottom w:val="single" w:sz="4" w:space="0" w:color="808080"/>
              <w:right w:val="single" w:sz="4" w:space="0" w:color="000000"/>
            </w:tcBorders>
            <w:shd w:val="clear" w:color="auto" w:fill="auto"/>
            <w:vAlign w:val="center"/>
          </w:tcPr>
          <w:p w14:paraId="7F6E322F"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754237F9" w14:textId="77777777" w:rsidTr="00735066">
        <w:trPr>
          <w:trHeight w:val="701"/>
          <w:jc w:val="center"/>
        </w:trPr>
        <w:tc>
          <w:tcPr>
            <w:tcW w:w="223" w:type="pct"/>
            <w:gridSpan w:val="2"/>
            <w:tcBorders>
              <w:top w:val="single" w:sz="4" w:space="0" w:color="808080"/>
              <w:left w:val="single" w:sz="4" w:space="0" w:color="000000"/>
              <w:bottom w:val="single" w:sz="4" w:space="0" w:color="808080"/>
              <w:right w:val="single" w:sz="4" w:space="0" w:color="000000"/>
            </w:tcBorders>
            <w:shd w:val="clear" w:color="auto" w:fill="auto"/>
            <w:vAlign w:val="center"/>
          </w:tcPr>
          <w:p w14:paraId="1E6E5934" w14:textId="7492B06E" w:rsidR="003C2038" w:rsidRPr="00330E63" w:rsidRDefault="00D513F5" w:rsidP="00330E63">
            <w:pPr>
              <w:jc w:val="center"/>
              <w:rPr>
                <w:rFonts w:ascii="Arial" w:hAnsi="Arial" w:cs="Arial"/>
                <w:b/>
                <w:sz w:val="22"/>
                <w:szCs w:val="22"/>
              </w:rPr>
            </w:pPr>
            <w:r w:rsidRPr="00330E63">
              <w:rPr>
                <w:rFonts w:ascii="Arial" w:hAnsi="Arial" w:cs="Arial"/>
                <w:b/>
                <w:sz w:val="22"/>
                <w:szCs w:val="22"/>
              </w:rPr>
              <w:t>26</w:t>
            </w:r>
          </w:p>
        </w:tc>
        <w:tc>
          <w:tcPr>
            <w:tcW w:w="3967" w:type="pct"/>
            <w:tcBorders>
              <w:top w:val="single" w:sz="4" w:space="0" w:color="808080"/>
              <w:left w:val="single" w:sz="4" w:space="0" w:color="000000"/>
              <w:bottom w:val="single" w:sz="4" w:space="0" w:color="808080"/>
              <w:right w:val="single" w:sz="4" w:space="0" w:color="000000"/>
            </w:tcBorders>
            <w:shd w:val="clear" w:color="auto" w:fill="auto"/>
            <w:vAlign w:val="center"/>
          </w:tcPr>
          <w:p w14:paraId="0A60D1CC" w14:textId="77777777" w:rsidR="003C2038" w:rsidRPr="00DF214D" w:rsidRDefault="003C2038" w:rsidP="007640DE">
            <w:pPr>
              <w:ind w:left="113" w:right="113"/>
              <w:jc w:val="both"/>
              <w:rPr>
                <w:rFonts w:ascii="Arial" w:hAnsi="Arial" w:cs="Arial"/>
                <w:sz w:val="22"/>
                <w:szCs w:val="22"/>
              </w:rPr>
            </w:pPr>
            <w:r w:rsidRPr="00DF214D">
              <w:rPr>
                <w:rFonts w:ascii="Arial" w:hAnsi="Arial" w:cs="Arial"/>
                <w:sz w:val="22"/>
                <w:szCs w:val="22"/>
              </w:rPr>
              <w:t>Read information on the Educational Supervisors course and complete</w:t>
            </w:r>
            <w:r w:rsidRPr="00DF214D">
              <w:rPr>
                <w:rFonts w:ascii="Arial" w:hAnsi="Arial" w:cs="Arial"/>
                <w:position w:val="1"/>
                <w:sz w:val="22"/>
                <w:szCs w:val="22"/>
              </w:rPr>
              <w:t xml:space="preserve"> (if applicable)</w:t>
            </w:r>
          </w:p>
        </w:tc>
        <w:tc>
          <w:tcPr>
            <w:tcW w:w="810" w:type="pct"/>
            <w:tcBorders>
              <w:top w:val="single" w:sz="4" w:space="0" w:color="808080"/>
              <w:left w:val="single" w:sz="4" w:space="0" w:color="000000"/>
              <w:bottom w:val="single" w:sz="4" w:space="0" w:color="808080"/>
              <w:right w:val="single" w:sz="4" w:space="0" w:color="000000"/>
            </w:tcBorders>
            <w:shd w:val="clear" w:color="auto" w:fill="auto"/>
            <w:vAlign w:val="center"/>
          </w:tcPr>
          <w:p w14:paraId="3F5D3189" w14:textId="77777777" w:rsidR="003C2038" w:rsidRPr="00DF214D" w:rsidRDefault="003C2038" w:rsidP="00237A46">
            <w:pPr>
              <w:widowControl w:val="0"/>
              <w:autoSpaceDE w:val="0"/>
              <w:autoSpaceDN w:val="0"/>
              <w:adjustRightInd w:val="0"/>
              <w:jc w:val="both"/>
              <w:rPr>
                <w:rFonts w:ascii="Arial" w:hAnsi="Arial" w:cs="Arial"/>
                <w:sz w:val="22"/>
                <w:szCs w:val="22"/>
              </w:rPr>
            </w:pPr>
          </w:p>
        </w:tc>
      </w:tr>
      <w:tr w:rsidR="003C2038" w:rsidRPr="00DF214D" w14:paraId="686CB338" w14:textId="77777777" w:rsidTr="00735066">
        <w:trPr>
          <w:trHeight w:val="359"/>
          <w:jc w:val="center"/>
        </w:trPr>
        <w:tc>
          <w:tcPr>
            <w:tcW w:w="223" w:type="pct"/>
            <w:gridSpan w:val="2"/>
            <w:tcBorders>
              <w:top w:val="single" w:sz="4" w:space="0" w:color="808080"/>
              <w:left w:val="single" w:sz="4" w:space="0" w:color="000000"/>
              <w:bottom w:val="single" w:sz="4" w:space="0" w:color="808080"/>
              <w:right w:val="single" w:sz="4" w:space="0" w:color="000000"/>
            </w:tcBorders>
            <w:shd w:val="clear" w:color="auto" w:fill="auto"/>
            <w:vAlign w:val="center"/>
          </w:tcPr>
          <w:p w14:paraId="086A382F" w14:textId="082618B6" w:rsidR="003C2038" w:rsidRPr="00330E63" w:rsidRDefault="00D513F5" w:rsidP="00330E63">
            <w:pPr>
              <w:jc w:val="center"/>
              <w:rPr>
                <w:rFonts w:ascii="Arial" w:hAnsi="Arial" w:cs="Arial"/>
                <w:b/>
                <w:sz w:val="22"/>
                <w:szCs w:val="22"/>
              </w:rPr>
            </w:pPr>
            <w:r w:rsidRPr="00330E63">
              <w:rPr>
                <w:rFonts w:ascii="Arial" w:hAnsi="Arial" w:cs="Arial"/>
                <w:b/>
                <w:sz w:val="22"/>
                <w:szCs w:val="22"/>
              </w:rPr>
              <w:t>27</w:t>
            </w:r>
          </w:p>
        </w:tc>
        <w:tc>
          <w:tcPr>
            <w:tcW w:w="3967" w:type="pct"/>
            <w:tcBorders>
              <w:top w:val="single" w:sz="4" w:space="0" w:color="808080"/>
              <w:left w:val="single" w:sz="4" w:space="0" w:color="000000"/>
              <w:bottom w:val="single" w:sz="4" w:space="0" w:color="808080"/>
              <w:right w:val="single" w:sz="4" w:space="0" w:color="000000"/>
            </w:tcBorders>
            <w:shd w:val="clear" w:color="auto" w:fill="auto"/>
            <w:vAlign w:val="center"/>
          </w:tcPr>
          <w:p w14:paraId="4B14C483" w14:textId="77777777" w:rsidR="003C2038" w:rsidRDefault="003C2038" w:rsidP="007640DE">
            <w:pPr>
              <w:ind w:left="113" w:right="113"/>
              <w:jc w:val="both"/>
              <w:rPr>
                <w:rStyle w:val="Hyperlink"/>
                <w:rFonts w:ascii="Arial" w:hAnsi="Arial" w:cs="Arial"/>
                <w:sz w:val="22"/>
                <w:szCs w:val="22"/>
              </w:rPr>
            </w:pPr>
            <w:r w:rsidRPr="00DF214D">
              <w:rPr>
                <w:rFonts w:ascii="Arial" w:hAnsi="Arial" w:cs="Arial"/>
                <w:sz w:val="22"/>
                <w:szCs w:val="22"/>
              </w:rPr>
              <w:t xml:space="preserve">JPB further reading located on the </w:t>
            </w:r>
            <w:hyperlink r:id="rId56" w:history="1">
              <w:r w:rsidR="005601F3" w:rsidRPr="00E200CD">
                <w:rPr>
                  <w:rStyle w:val="Hyperlink"/>
                  <w:rFonts w:ascii="Arial" w:hAnsi="Arial" w:cs="Arial"/>
                  <w:sz w:val="22"/>
                  <w:szCs w:val="22"/>
                </w:rPr>
                <w:t>JPB website</w:t>
              </w:r>
              <w:r w:rsidRPr="00E200CD">
                <w:rPr>
                  <w:rStyle w:val="Hyperlink"/>
                  <w:rFonts w:ascii="Arial" w:hAnsi="Arial" w:cs="Arial"/>
                  <w:sz w:val="22"/>
                  <w:szCs w:val="22"/>
                </w:rPr>
                <w:t>.</w:t>
              </w:r>
            </w:hyperlink>
          </w:p>
          <w:p w14:paraId="6DFA05C3" w14:textId="184C8847" w:rsidR="00FF7621" w:rsidRPr="00DF214D" w:rsidRDefault="00FF7621" w:rsidP="007640DE">
            <w:pPr>
              <w:ind w:left="113" w:right="113"/>
              <w:jc w:val="both"/>
              <w:rPr>
                <w:rFonts w:ascii="Arial" w:hAnsi="Arial" w:cs="Arial"/>
                <w:sz w:val="22"/>
                <w:szCs w:val="22"/>
              </w:rPr>
            </w:pPr>
          </w:p>
        </w:tc>
        <w:tc>
          <w:tcPr>
            <w:tcW w:w="810" w:type="pct"/>
            <w:tcBorders>
              <w:top w:val="single" w:sz="4" w:space="0" w:color="808080"/>
              <w:left w:val="single" w:sz="4" w:space="0" w:color="000000"/>
              <w:bottom w:val="single" w:sz="4" w:space="0" w:color="808080"/>
              <w:right w:val="single" w:sz="4" w:space="0" w:color="000000"/>
            </w:tcBorders>
            <w:shd w:val="clear" w:color="auto" w:fill="auto"/>
            <w:vAlign w:val="center"/>
          </w:tcPr>
          <w:p w14:paraId="2BBC0DDD" w14:textId="77777777" w:rsidR="003C2038" w:rsidRPr="00DF214D" w:rsidRDefault="003C2038" w:rsidP="00237A46">
            <w:pPr>
              <w:widowControl w:val="0"/>
              <w:autoSpaceDE w:val="0"/>
              <w:autoSpaceDN w:val="0"/>
              <w:adjustRightInd w:val="0"/>
              <w:jc w:val="both"/>
              <w:rPr>
                <w:rFonts w:ascii="Arial" w:hAnsi="Arial" w:cs="Arial"/>
                <w:sz w:val="22"/>
                <w:szCs w:val="22"/>
              </w:rPr>
            </w:pPr>
          </w:p>
        </w:tc>
      </w:tr>
    </w:tbl>
    <w:p w14:paraId="2D2466AD" w14:textId="77777777" w:rsidR="00D317D7" w:rsidRPr="00DF214D" w:rsidRDefault="00D317D7" w:rsidP="00237A46">
      <w:pPr>
        <w:jc w:val="both"/>
        <w:rPr>
          <w:rFonts w:ascii="Arial" w:hAnsi="Arial" w:cs="Arial"/>
          <w:sz w:val="22"/>
          <w:szCs w:val="22"/>
        </w:rPr>
      </w:pPr>
    </w:p>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3"/>
      </w:tblGrid>
      <w:tr w:rsidR="006B0B08" w:rsidRPr="00DF214D" w14:paraId="246676E8" w14:textId="77777777" w:rsidTr="00735066">
        <w:trPr>
          <w:trHeight w:val="467"/>
          <w:jc w:val="center"/>
        </w:trPr>
        <w:tc>
          <w:tcPr>
            <w:tcW w:w="9583" w:type="dxa"/>
            <w:vAlign w:val="center"/>
          </w:tcPr>
          <w:p w14:paraId="6883D3EF" w14:textId="77777777" w:rsidR="006B0B08" w:rsidRPr="00DF214D" w:rsidRDefault="006B0B08" w:rsidP="00237A46">
            <w:pPr>
              <w:jc w:val="both"/>
              <w:rPr>
                <w:rFonts w:ascii="Arial" w:hAnsi="Arial" w:cs="Arial"/>
                <w:b/>
                <w:sz w:val="22"/>
                <w:szCs w:val="22"/>
              </w:rPr>
            </w:pPr>
            <w:r w:rsidRPr="00DF214D">
              <w:rPr>
                <w:rFonts w:ascii="Arial" w:hAnsi="Arial" w:cs="Arial"/>
                <w:b/>
                <w:sz w:val="22"/>
                <w:szCs w:val="22"/>
              </w:rPr>
              <w:t>Educational Programme Director Sign Off</w:t>
            </w:r>
            <w:r w:rsidR="005601F3">
              <w:rPr>
                <w:rFonts w:ascii="Arial" w:hAnsi="Arial" w:cs="Arial"/>
                <w:b/>
                <w:sz w:val="22"/>
                <w:szCs w:val="22"/>
              </w:rPr>
              <w:t xml:space="preserve"> </w:t>
            </w:r>
            <w:r w:rsidRPr="00DF214D">
              <w:rPr>
                <w:rFonts w:ascii="Arial" w:hAnsi="Arial" w:cs="Arial"/>
                <w:b/>
                <w:sz w:val="22"/>
                <w:szCs w:val="22"/>
              </w:rPr>
              <w:t>(1):</w:t>
            </w:r>
          </w:p>
        </w:tc>
      </w:tr>
      <w:tr w:rsidR="006B0B08" w:rsidRPr="00DF214D" w14:paraId="5B3A7EE0" w14:textId="77777777" w:rsidTr="00735066">
        <w:trPr>
          <w:trHeight w:val="1385"/>
          <w:jc w:val="center"/>
        </w:trPr>
        <w:tc>
          <w:tcPr>
            <w:tcW w:w="9583" w:type="dxa"/>
          </w:tcPr>
          <w:p w14:paraId="549492BF" w14:textId="77777777" w:rsidR="00FF7621" w:rsidRDefault="00FF7621" w:rsidP="00FF7621">
            <w:pPr>
              <w:spacing w:line="480" w:lineRule="auto"/>
              <w:jc w:val="both"/>
              <w:rPr>
                <w:rFonts w:ascii="Arial" w:hAnsi="Arial" w:cs="Arial"/>
                <w:sz w:val="22"/>
                <w:szCs w:val="22"/>
              </w:rPr>
            </w:pPr>
          </w:p>
          <w:p w14:paraId="09EC5829" w14:textId="5828C817" w:rsidR="006B0B08" w:rsidRPr="00DF214D" w:rsidRDefault="006B0B08" w:rsidP="00FF7621">
            <w:pPr>
              <w:spacing w:line="480" w:lineRule="auto"/>
              <w:jc w:val="both"/>
              <w:rPr>
                <w:rFonts w:ascii="Arial" w:hAnsi="Arial" w:cs="Arial"/>
                <w:sz w:val="22"/>
                <w:szCs w:val="22"/>
              </w:rPr>
            </w:pPr>
            <w:r w:rsidRPr="00DF214D">
              <w:rPr>
                <w:rFonts w:ascii="Arial" w:hAnsi="Arial" w:cs="Arial"/>
                <w:sz w:val="22"/>
                <w:szCs w:val="22"/>
              </w:rPr>
              <w:t>In my opinion ____________________</w:t>
            </w:r>
            <w:r w:rsidR="00FF7621">
              <w:rPr>
                <w:rFonts w:ascii="Arial" w:hAnsi="Arial" w:cs="Arial"/>
                <w:sz w:val="22"/>
                <w:szCs w:val="22"/>
              </w:rPr>
              <w:t>___________________</w:t>
            </w:r>
            <w:r w:rsidRPr="00DF214D">
              <w:rPr>
                <w:rFonts w:ascii="Arial" w:hAnsi="Arial" w:cs="Arial"/>
                <w:sz w:val="22"/>
                <w:szCs w:val="22"/>
              </w:rPr>
              <w:t xml:space="preserve"> is capable of serving as an Educational / Practice Supervisor (please delete as appropriate).</w:t>
            </w:r>
          </w:p>
          <w:p w14:paraId="4AFEC102" w14:textId="77777777" w:rsidR="00A30910" w:rsidRPr="00DF214D" w:rsidRDefault="006B0B08" w:rsidP="00FF7621">
            <w:pPr>
              <w:spacing w:line="480" w:lineRule="auto"/>
              <w:jc w:val="both"/>
              <w:rPr>
                <w:rFonts w:ascii="Arial" w:hAnsi="Arial" w:cs="Arial"/>
                <w:sz w:val="22"/>
                <w:szCs w:val="22"/>
              </w:rPr>
            </w:pPr>
            <w:r w:rsidRPr="00DF214D">
              <w:rPr>
                <w:rFonts w:ascii="Arial" w:hAnsi="Arial" w:cs="Arial"/>
                <w:sz w:val="22"/>
                <w:szCs w:val="22"/>
              </w:rPr>
              <w:t xml:space="preserve">Signed: ____________________________________________              </w:t>
            </w:r>
          </w:p>
          <w:p w14:paraId="2A3F58B2" w14:textId="3204FBE3" w:rsidR="006B0B08" w:rsidRPr="00DF214D" w:rsidRDefault="006B0B08" w:rsidP="00FF7621">
            <w:pPr>
              <w:spacing w:line="480" w:lineRule="auto"/>
              <w:jc w:val="both"/>
              <w:rPr>
                <w:rFonts w:ascii="Arial" w:hAnsi="Arial" w:cs="Arial"/>
                <w:sz w:val="22"/>
                <w:szCs w:val="22"/>
                <w:u w:val="single"/>
              </w:rPr>
            </w:pPr>
            <w:r w:rsidRPr="00DF214D">
              <w:rPr>
                <w:rFonts w:ascii="Arial" w:hAnsi="Arial" w:cs="Arial"/>
                <w:sz w:val="22"/>
                <w:szCs w:val="22"/>
              </w:rPr>
              <w:t>Date</w:t>
            </w:r>
            <w:r w:rsidR="00A30910" w:rsidRPr="00DF214D">
              <w:rPr>
                <w:rFonts w:ascii="Arial" w:hAnsi="Arial" w:cs="Arial"/>
                <w:sz w:val="22"/>
                <w:szCs w:val="22"/>
              </w:rPr>
              <w:t>:</w:t>
            </w:r>
            <w:r w:rsidRPr="00DF214D">
              <w:rPr>
                <w:rFonts w:ascii="Arial" w:hAnsi="Arial" w:cs="Arial"/>
                <w:sz w:val="22"/>
                <w:szCs w:val="22"/>
              </w:rPr>
              <w:t xml:space="preserve"> _________________</w:t>
            </w:r>
            <w:r w:rsidR="00FF7621">
              <w:rPr>
                <w:rFonts w:ascii="Arial" w:hAnsi="Arial" w:cs="Arial"/>
                <w:sz w:val="22"/>
                <w:szCs w:val="22"/>
              </w:rPr>
              <w:t>_____________________________</w:t>
            </w:r>
          </w:p>
        </w:tc>
      </w:tr>
    </w:tbl>
    <w:p w14:paraId="6E224BE3" w14:textId="77777777" w:rsidR="006E4074" w:rsidRPr="00DF214D" w:rsidRDefault="006E4074" w:rsidP="00237A46">
      <w:pPr>
        <w:spacing w:line="276" w:lineRule="auto"/>
        <w:jc w:val="both"/>
        <w:rPr>
          <w:rFonts w:ascii="Arial" w:hAnsi="Arial" w:cs="Arial"/>
          <w:sz w:val="22"/>
          <w:szCs w:val="22"/>
        </w:rPr>
      </w:pPr>
    </w:p>
    <w:p w14:paraId="34C62E9D" w14:textId="77777777" w:rsidR="006B0B08" w:rsidRPr="00DF214D" w:rsidRDefault="006B0B08" w:rsidP="00237A46">
      <w:pPr>
        <w:spacing w:line="276" w:lineRule="auto"/>
        <w:jc w:val="both"/>
        <w:rPr>
          <w:rFonts w:ascii="Arial" w:hAnsi="Arial" w:cs="Arial"/>
          <w:sz w:val="22"/>
          <w:szCs w:val="22"/>
        </w:rPr>
      </w:pPr>
      <w:r w:rsidRPr="00DF214D">
        <w:rPr>
          <w:rFonts w:ascii="Arial" w:hAnsi="Arial" w:cs="Arial"/>
          <w:sz w:val="22"/>
          <w:szCs w:val="22"/>
        </w:rPr>
        <w:t xml:space="preserve">(1) Please note if you are an EPD new to the programme completing this induction checklist please ask your Chief Pharmacist to sign off this </w:t>
      </w:r>
      <w:r w:rsidR="005601F3">
        <w:rPr>
          <w:rFonts w:ascii="Arial" w:hAnsi="Arial" w:cs="Arial"/>
          <w:sz w:val="22"/>
          <w:szCs w:val="22"/>
        </w:rPr>
        <w:t>Educational</w:t>
      </w:r>
      <w:r w:rsidRPr="00DF214D">
        <w:rPr>
          <w:rFonts w:ascii="Arial" w:hAnsi="Arial" w:cs="Arial"/>
          <w:sz w:val="22"/>
          <w:szCs w:val="22"/>
        </w:rPr>
        <w:t xml:space="preserve"> Supervisor Induction Document.</w:t>
      </w:r>
    </w:p>
    <w:p w14:paraId="31F70D49" w14:textId="77777777" w:rsidR="006B0B08" w:rsidRPr="00DF214D" w:rsidRDefault="006B0B08" w:rsidP="00237A46">
      <w:pPr>
        <w:jc w:val="both"/>
        <w:rPr>
          <w:rFonts w:ascii="Arial" w:hAnsi="Arial" w:cs="Arial"/>
          <w:sz w:val="22"/>
          <w:szCs w:val="22"/>
        </w:rPr>
      </w:pPr>
    </w:p>
    <w:p w14:paraId="6DC57199" w14:textId="2228E6A4" w:rsidR="006B0B08" w:rsidRPr="00DF214D" w:rsidRDefault="006B0B08" w:rsidP="00237A46">
      <w:pPr>
        <w:spacing w:line="276" w:lineRule="auto"/>
        <w:jc w:val="both"/>
        <w:rPr>
          <w:rFonts w:ascii="Arial" w:hAnsi="Arial" w:cs="Arial"/>
          <w:sz w:val="22"/>
          <w:szCs w:val="22"/>
        </w:rPr>
      </w:pPr>
      <w:r w:rsidRPr="00DF214D">
        <w:rPr>
          <w:rFonts w:ascii="Arial" w:hAnsi="Arial" w:cs="Arial"/>
          <w:sz w:val="22"/>
          <w:szCs w:val="22"/>
        </w:rPr>
        <w:t>Please print out the completed checklist and this page and give to your EPD as a record of having completed the supervisor induction training</w:t>
      </w:r>
      <w:r w:rsidR="00FF7621">
        <w:rPr>
          <w:rFonts w:ascii="Arial" w:hAnsi="Arial" w:cs="Arial"/>
          <w:sz w:val="22"/>
          <w:szCs w:val="22"/>
        </w:rPr>
        <w:t>.</w:t>
      </w:r>
    </w:p>
    <w:p w14:paraId="4AA3F0BE" w14:textId="77777777" w:rsidR="006F4471" w:rsidRPr="00DF214D" w:rsidRDefault="006F4471" w:rsidP="00237A46">
      <w:pPr>
        <w:pStyle w:val="Heading1"/>
        <w:jc w:val="both"/>
        <w:rPr>
          <w:sz w:val="22"/>
          <w:szCs w:val="22"/>
        </w:rPr>
      </w:pPr>
    </w:p>
    <w:sectPr w:rsidR="006F4471" w:rsidRPr="00DF214D" w:rsidSect="00AB38DD">
      <w:headerReference w:type="default" r:id="rId57"/>
      <w:footerReference w:type="default" r:id="rId58"/>
      <w:headerReference w:type="first" r:id="rId59"/>
      <w:footerReference w:type="first" r:id="rId60"/>
      <w:pgSz w:w="11906" w:h="16838" w:code="9"/>
      <w:pgMar w:top="720" w:right="1111" w:bottom="1077" w:left="1077" w:header="720" w:footer="2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7169A" w14:textId="77777777" w:rsidR="00422790" w:rsidRDefault="00422790">
      <w:r>
        <w:separator/>
      </w:r>
    </w:p>
  </w:endnote>
  <w:endnote w:type="continuationSeparator" w:id="0">
    <w:p w14:paraId="48C6E305" w14:textId="77777777" w:rsidR="00422790" w:rsidRDefault="0042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2E98" w14:textId="77777777" w:rsidR="00422790" w:rsidRPr="008032D8" w:rsidRDefault="00422790" w:rsidP="0075601D">
    <w:pPr>
      <w:pStyle w:val="Footer"/>
      <w:jc w:val="center"/>
      <w:rPr>
        <w:rFonts w:ascii="Arial" w:hAnsi="Arial" w:cs="Arial"/>
        <w:color w:val="808080"/>
        <w:sz w:val="20"/>
        <w:szCs w:val="20"/>
      </w:rPr>
    </w:pPr>
    <w:r w:rsidRPr="008032D8">
      <w:rPr>
        <w:rFonts w:ascii="Arial" w:hAnsi="Arial" w:cs="Arial"/>
        <w:color w:val="808080"/>
        <w:sz w:val="20"/>
        <w:szCs w:val="20"/>
      </w:rPr>
      <w:t>Foundation Pharmacist Programme Educational Supervisor Orientation Guide</w:t>
    </w:r>
  </w:p>
  <w:p w14:paraId="31A3465A" w14:textId="58331475" w:rsidR="00422790" w:rsidRPr="008032D8" w:rsidRDefault="00422790" w:rsidP="0075601D">
    <w:pPr>
      <w:pStyle w:val="Footer"/>
      <w:jc w:val="center"/>
      <w:rPr>
        <w:rFonts w:ascii="Arial" w:hAnsi="Arial" w:cs="Arial"/>
        <w:color w:val="808080"/>
        <w:sz w:val="20"/>
        <w:szCs w:val="20"/>
      </w:rPr>
    </w:pPr>
    <w:r w:rsidRPr="008032D8">
      <w:rPr>
        <w:rFonts w:ascii="Arial" w:hAnsi="Arial" w:cs="Arial"/>
        <w:color w:val="808080"/>
        <w:sz w:val="20"/>
        <w:szCs w:val="20"/>
      </w:rPr>
      <w:t>Copyright © Health Education</w:t>
    </w:r>
    <w:r>
      <w:rPr>
        <w:rFonts w:ascii="Arial" w:hAnsi="Arial" w:cs="Arial"/>
        <w:color w:val="808080"/>
        <w:sz w:val="20"/>
        <w:szCs w:val="20"/>
      </w:rPr>
      <w:t xml:space="preserve"> England LaSE</w:t>
    </w:r>
    <w:r w:rsidRPr="008032D8">
      <w:rPr>
        <w:rFonts w:ascii="Arial" w:hAnsi="Arial" w:cs="Arial"/>
        <w:color w:val="808080"/>
        <w:sz w:val="20"/>
        <w:szCs w:val="20"/>
      </w:rPr>
      <w:t xml:space="preserve"> Pharmacy </w:t>
    </w:r>
    <w:r w:rsidR="00D513F5">
      <w:rPr>
        <w:rFonts w:ascii="Arial" w:hAnsi="Arial" w:cs="Arial"/>
        <w:color w:val="808080"/>
        <w:sz w:val="20"/>
        <w:szCs w:val="20"/>
      </w:rPr>
      <w:t>June 2018</w:t>
    </w:r>
  </w:p>
  <w:p w14:paraId="5FCEA8F6" w14:textId="07970CAA" w:rsidR="00422790" w:rsidRPr="008032D8" w:rsidRDefault="00422790" w:rsidP="0075601D">
    <w:pPr>
      <w:pStyle w:val="Footer"/>
      <w:jc w:val="center"/>
      <w:rPr>
        <w:rFonts w:ascii="Arial" w:hAnsi="Arial" w:cs="Arial"/>
        <w:color w:val="808080"/>
        <w:sz w:val="20"/>
        <w:szCs w:val="20"/>
      </w:rPr>
    </w:pPr>
    <w:r w:rsidRPr="008032D8">
      <w:rPr>
        <w:rFonts w:ascii="Arial" w:hAnsi="Arial" w:cs="Arial"/>
        <w:color w:val="808080"/>
        <w:sz w:val="20"/>
        <w:szCs w:val="20"/>
      </w:rPr>
      <w:t xml:space="preserve">Page </w:t>
    </w:r>
    <w:r w:rsidRPr="008032D8">
      <w:rPr>
        <w:rFonts w:ascii="Arial" w:hAnsi="Arial" w:cs="Arial"/>
        <w:b/>
        <w:bCs/>
        <w:color w:val="808080"/>
        <w:sz w:val="20"/>
        <w:szCs w:val="20"/>
      </w:rPr>
      <w:fldChar w:fldCharType="begin"/>
    </w:r>
    <w:r w:rsidRPr="008032D8">
      <w:rPr>
        <w:rFonts w:ascii="Arial" w:hAnsi="Arial" w:cs="Arial"/>
        <w:b/>
        <w:bCs/>
        <w:color w:val="808080"/>
        <w:sz w:val="20"/>
        <w:szCs w:val="20"/>
      </w:rPr>
      <w:instrText xml:space="preserve"> PAGE </w:instrText>
    </w:r>
    <w:r w:rsidRPr="008032D8">
      <w:rPr>
        <w:rFonts w:ascii="Arial" w:hAnsi="Arial" w:cs="Arial"/>
        <w:b/>
        <w:bCs/>
        <w:color w:val="808080"/>
        <w:sz w:val="20"/>
        <w:szCs w:val="20"/>
      </w:rPr>
      <w:fldChar w:fldCharType="separate"/>
    </w:r>
    <w:r w:rsidR="00D513F5">
      <w:rPr>
        <w:rFonts w:ascii="Arial" w:hAnsi="Arial" w:cs="Arial"/>
        <w:b/>
        <w:bCs/>
        <w:noProof/>
        <w:color w:val="808080"/>
        <w:sz w:val="20"/>
        <w:szCs w:val="20"/>
      </w:rPr>
      <w:t>21</w:t>
    </w:r>
    <w:r w:rsidRPr="008032D8">
      <w:rPr>
        <w:rFonts w:ascii="Arial" w:hAnsi="Arial" w:cs="Arial"/>
        <w:b/>
        <w:bCs/>
        <w:color w:val="808080"/>
        <w:sz w:val="20"/>
        <w:szCs w:val="20"/>
      </w:rPr>
      <w:fldChar w:fldCharType="end"/>
    </w:r>
    <w:r w:rsidRPr="008032D8">
      <w:rPr>
        <w:rFonts w:ascii="Arial" w:hAnsi="Arial" w:cs="Arial"/>
        <w:color w:val="808080"/>
        <w:sz w:val="20"/>
        <w:szCs w:val="20"/>
      </w:rPr>
      <w:t xml:space="preserve"> of </w:t>
    </w:r>
    <w:r w:rsidRPr="008032D8">
      <w:rPr>
        <w:rFonts w:ascii="Arial" w:hAnsi="Arial" w:cs="Arial"/>
        <w:b/>
        <w:bCs/>
        <w:color w:val="808080"/>
        <w:sz w:val="20"/>
        <w:szCs w:val="20"/>
      </w:rPr>
      <w:fldChar w:fldCharType="begin"/>
    </w:r>
    <w:r w:rsidRPr="008032D8">
      <w:rPr>
        <w:rFonts w:ascii="Arial" w:hAnsi="Arial" w:cs="Arial"/>
        <w:b/>
        <w:bCs/>
        <w:color w:val="808080"/>
        <w:sz w:val="20"/>
        <w:szCs w:val="20"/>
      </w:rPr>
      <w:instrText xml:space="preserve"> NUMPAGES  </w:instrText>
    </w:r>
    <w:r w:rsidRPr="008032D8">
      <w:rPr>
        <w:rFonts w:ascii="Arial" w:hAnsi="Arial" w:cs="Arial"/>
        <w:b/>
        <w:bCs/>
        <w:color w:val="808080"/>
        <w:sz w:val="20"/>
        <w:szCs w:val="20"/>
      </w:rPr>
      <w:fldChar w:fldCharType="separate"/>
    </w:r>
    <w:r w:rsidR="00D513F5">
      <w:rPr>
        <w:rFonts w:ascii="Arial" w:hAnsi="Arial" w:cs="Arial"/>
        <w:b/>
        <w:bCs/>
        <w:noProof/>
        <w:color w:val="808080"/>
        <w:sz w:val="20"/>
        <w:szCs w:val="20"/>
      </w:rPr>
      <w:t>22</w:t>
    </w:r>
    <w:r w:rsidRPr="008032D8">
      <w:rPr>
        <w:rFonts w:ascii="Arial" w:hAnsi="Arial" w:cs="Arial"/>
        <w:b/>
        <w:bCs/>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49C2" w14:textId="77777777" w:rsidR="00422790" w:rsidRPr="00D317D7" w:rsidRDefault="00422790" w:rsidP="00D317D7">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A4AEB" w14:textId="77777777" w:rsidR="00422790" w:rsidRDefault="00422790">
      <w:r>
        <w:separator/>
      </w:r>
    </w:p>
  </w:footnote>
  <w:footnote w:type="continuationSeparator" w:id="0">
    <w:p w14:paraId="6542694E" w14:textId="77777777" w:rsidR="00422790" w:rsidRDefault="0042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8E72" w14:textId="43C9D66D" w:rsidR="00422790" w:rsidRPr="007F20B9" w:rsidRDefault="00422790" w:rsidP="007F20B9">
    <w:pPr>
      <w:tabs>
        <w:tab w:val="center" w:pos="4153"/>
        <w:tab w:val="right" w:pos="8306"/>
      </w:tabs>
      <w:spacing w:line="276" w:lineRule="auto"/>
      <w:jc w:val="right"/>
      <w:rPr>
        <w:rFonts w:ascii="Arial" w:hAnsi="Arial"/>
        <w:b/>
        <w:color w:val="003893"/>
        <w:sz w:val="22"/>
        <w:szCs w:val="20"/>
        <w:lang w:eastAsia="en-US"/>
      </w:rPr>
    </w:pPr>
    <w:r>
      <w:rPr>
        <w:rFonts w:ascii="Arial" w:hAnsi="Arial" w:cs="Arial"/>
        <w:b/>
        <w:color w:val="003893"/>
        <w:szCs w:val="20"/>
        <w:lang w:eastAsia="en-US"/>
      </w:rPr>
      <w:t>Foundation Pharmacist Educational Supervisor Orientation Guide 2017</w:t>
    </w:r>
  </w:p>
  <w:p w14:paraId="4D127C90" w14:textId="77777777" w:rsidR="00422790" w:rsidRDefault="00422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4C9AE" w14:textId="77777777" w:rsidR="00422790" w:rsidRDefault="00422790" w:rsidP="007F20B9">
    <w:pPr>
      <w:pStyle w:val="Header"/>
      <w:tabs>
        <w:tab w:val="left" w:pos="6384"/>
      </w:tabs>
    </w:pPr>
    <w:r>
      <w:rPr>
        <w:noProof/>
      </w:rPr>
      <w:drawing>
        <wp:anchor distT="0" distB="0" distL="114300" distR="114300" simplePos="0" relativeHeight="251659264" behindDoc="0" locked="0" layoutInCell="1" allowOverlap="0" wp14:anchorId="08536AF4" wp14:editId="033AC7EB">
          <wp:simplePos x="0" y="0"/>
          <wp:positionH relativeFrom="page">
            <wp:posOffset>4543425</wp:posOffset>
          </wp:positionH>
          <wp:positionV relativeFrom="page">
            <wp:posOffset>225425</wp:posOffset>
          </wp:positionV>
          <wp:extent cx="2788920" cy="6521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920" cy="65214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9A0"/>
    <w:multiLevelType w:val="hybridMultilevel"/>
    <w:tmpl w:val="9BCC4A3C"/>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 w15:restartNumberingAfterBreak="0">
    <w:nsid w:val="06CA25E4"/>
    <w:multiLevelType w:val="hybridMultilevel"/>
    <w:tmpl w:val="BE2E7D02"/>
    <w:lvl w:ilvl="0" w:tplc="06008474">
      <w:start w:val="1"/>
      <w:numFmt w:val="bullet"/>
      <w:lvlText w:val=""/>
      <w:lvlJc w:val="left"/>
      <w:pPr>
        <w:tabs>
          <w:tab w:val="num" w:pos="360"/>
        </w:tabs>
        <w:ind w:left="360" w:hanging="360"/>
      </w:pPr>
      <w:rPr>
        <w:rFonts w:ascii="Wingdings" w:hAnsi="Wingdings" w:hint="default"/>
        <w:color w:val="E28C05"/>
      </w:rPr>
    </w:lvl>
    <w:lvl w:ilvl="1" w:tplc="35B0F28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D518A"/>
    <w:multiLevelType w:val="hybridMultilevel"/>
    <w:tmpl w:val="B62652B4"/>
    <w:lvl w:ilvl="0" w:tplc="2774D378">
      <w:start w:val="1"/>
      <w:numFmt w:val="bullet"/>
      <w:lvlText w:val=""/>
      <w:lvlJc w:val="left"/>
      <w:pPr>
        <w:tabs>
          <w:tab w:val="num" w:pos="360"/>
        </w:tabs>
        <w:ind w:left="360" w:hanging="360"/>
      </w:pPr>
      <w:rPr>
        <w:rFonts w:ascii="Wingdings" w:hAnsi="Wingdings" w:hint="default"/>
        <w:color w:val="A0005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3511E"/>
    <w:multiLevelType w:val="hybridMultilevel"/>
    <w:tmpl w:val="63A2DB36"/>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B7BD7"/>
    <w:multiLevelType w:val="hybridMultilevel"/>
    <w:tmpl w:val="B3A2E42E"/>
    <w:lvl w:ilvl="0" w:tplc="06008474">
      <w:start w:val="1"/>
      <w:numFmt w:val="bullet"/>
      <w:lvlText w:val=""/>
      <w:lvlJc w:val="left"/>
      <w:pPr>
        <w:tabs>
          <w:tab w:val="num" w:pos="360"/>
        </w:tabs>
        <w:ind w:left="360" w:hanging="360"/>
      </w:pPr>
      <w:rPr>
        <w:rFonts w:ascii="Wingdings" w:hAnsi="Wingdings" w:hint="default"/>
        <w:color w:val="E28C05"/>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B3709"/>
    <w:multiLevelType w:val="hybridMultilevel"/>
    <w:tmpl w:val="05EEFB44"/>
    <w:lvl w:ilvl="0" w:tplc="06008474">
      <w:start w:val="1"/>
      <w:numFmt w:val="bullet"/>
      <w:lvlText w:val=""/>
      <w:lvlJc w:val="left"/>
      <w:pPr>
        <w:tabs>
          <w:tab w:val="num" w:pos="852"/>
        </w:tabs>
        <w:ind w:left="852" w:hanging="360"/>
      </w:pPr>
      <w:rPr>
        <w:rFonts w:ascii="Wingdings" w:hAnsi="Wingdings" w:hint="default"/>
        <w:color w:val="E28C05"/>
      </w:rPr>
    </w:lvl>
    <w:lvl w:ilvl="1" w:tplc="08090003">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6" w15:restartNumberingAfterBreak="0">
    <w:nsid w:val="15CB4381"/>
    <w:multiLevelType w:val="hybridMultilevel"/>
    <w:tmpl w:val="D954FC1A"/>
    <w:lvl w:ilvl="0" w:tplc="0B6A5ED0">
      <w:start w:val="1"/>
      <w:numFmt w:val="bullet"/>
      <w:lvlText w:val=""/>
      <w:lvlJc w:val="left"/>
      <w:pPr>
        <w:ind w:left="852" w:hanging="360"/>
      </w:pPr>
      <w:rPr>
        <w:rFonts w:ascii="Wingdings" w:hAnsi="Wingdings" w:hint="default"/>
        <w:color w:val="0099FF"/>
      </w:rPr>
    </w:lvl>
    <w:lvl w:ilvl="1" w:tplc="35B0F28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7" w15:restartNumberingAfterBreak="0">
    <w:nsid w:val="18E95BF7"/>
    <w:multiLevelType w:val="hybridMultilevel"/>
    <w:tmpl w:val="D2242EA4"/>
    <w:lvl w:ilvl="0" w:tplc="2774D378">
      <w:start w:val="1"/>
      <w:numFmt w:val="bullet"/>
      <w:lvlText w:val=""/>
      <w:lvlJc w:val="left"/>
      <w:pPr>
        <w:tabs>
          <w:tab w:val="num" w:pos="360"/>
        </w:tabs>
        <w:ind w:left="360" w:hanging="360"/>
      </w:pPr>
      <w:rPr>
        <w:rFonts w:ascii="Wingdings" w:hAnsi="Wingdings" w:hint="default"/>
        <w:color w:val="A0005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13DE4"/>
    <w:multiLevelType w:val="hybridMultilevel"/>
    <w:tmpl w:val="03B6CCC6"/>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E5655"/>
    <w:multiLevelType w:val="hybridMultilevel"/>
    <w:tmpl w:val="6024C930"/>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C49D2"/>
    <w:multiLevelType w:val="hybridMultilevel"/>
    <w:tmpl w:val="6BF2C5D8"/>
    <w:lvl w:ilvl="0" w:tplc="2774D378">
      <w:start w:val="1"/>
      <w:numFmt w:val="bullet"/>
      <w:lvlText w:val=""/>
      <w:lvlJc w:val="left"/>
      <w:pPr>
        <w:tabs>
          <w:tab w:val="num" w:pos="360"/>
        </w:tabs>
        <w:ind w:left="360" w:hanging="360"/>
      </w:pPr>
      <w:rPr>
        <w:rFonts w:ascii="Wingdings" w:hAnsi="Wingdings" w:hint="default"/>
        <w:color w:val="A0005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13359"/>
    <w:multiLevelType w:val="hybridMultilevel"/>
    <w:tmpl w:val="3B2C82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2A7C3B"/>
    <w:multiLevelType w:val="hybridMultilevel"/>
    <w:tmpl w:val="559CBC54"/>
    <w:lvl w:ilvl="0" w:tplc="06008474">
      <w:start w:val="1"/>
      <w:numFmt w:val="bullet"/>
      <w:lvlText w:val=""/>
      <w:lvlJc w:val="left"/>
      <w:pPr>
        <w:tabs>
          <w:tab w:val="num" w:pos="720"/>
        </w:tabs>
        <w:ind w:left="720" w:hanging="360"/>
      </w:pPr>
      <w:rPr>
        <w:rFonts w:ascii="Wingdings" w:hAnsi="Wingdings"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9541A"/>
    <w:multiLevelType w:val="hybridMultilevel"/>
    <w:tmpl w:val="80A6D6B4"/>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F81DAD"/>
    <w:multiLevelType w:val="hybridMultilevel"/>
    <w:tmpl w:val="682CCC08"/>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A6018"/>
    <w:multiLevelType w:val="hybridMultilevel"/>
    <w:tmpl w:val="8E920B82"/>
    <w:lvl w:ilvl="0" w:tplc="06008474">
      <w:start w:val="1"/>
      <w:numFmt w:val="bullet"/>
      <w:lvlText w:val=""/>
      <w:lvlJc w:val="left"/>
      <w:pPr>
        <w:tabs>
          <w:tab w:val="num" w:pos="852"/>
        </w:tabs>
        <w:ind w:left="852"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E374F"/>
    <w:multiLevelType w:val="hybridMultilevel"/>
    <w:tmpl w:val="0DDE6DEC"/>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41D32"/>
    <w:multiLevelType w:val="hybridMultilevel"/>
    <w:tmpl w:val="728E5302"/>
    <w:lvl w:ilvl="0" w:tplc="06008474">
      <w:start w:val="1"/>
      <w:numFmt w:val="bullet"/>
      <w:lvlText w:val=""/>
      <w:lvlJc w:val="left"/>
      <w:pPr>
        <w:tabs>
          <w:tab w:val="num" w:pos="360"/>
        </w:tabs>
        <w:ind w:left="360" w:hanging="360"/>
      </w:pPr>
      <w:rPr>
        <w:rFonts w:ascii="Wingdings" w:hAnsi="Wingdings" w:hint="default"/>
        <w:color w:val="E28C05"/>
      </w:rPr>
    </w:lvl>
    <w:lvl w:ilvl="1" w:tplc="08090003">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8" w15:restartNumberingAfterBreak="0">
    <w:nsid w:val="33EB055C"/>
    <w:multiLevelType w:val="hybridMultilevel"/>
    <w:tmpl w:val="A32656C4"/>
    <w:lvl w:ilvl="0" w:tplc="2774D378">
      <w:start w:val="1"/>
      <w:numFmt w:val="bullet"/>
      <w:lvlText w:val=""/>
      <w:lvlJc w:val="left"/>
      <w:pPr>
        <w:tabs>
          <w:tab w:val="num" w:pos="360"/>
        </w:tabs>
        <w:ind w:left="360" w:hanging="360"/>
      </w:pPr>
      <w:rPr>
        <w:rFonts w:ascii="Wingdings" w:hAnsi="Wingdings" w:hint="default"/>
        <w:color w:val="A0005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A400E"/>
    <w:multiLevelType w:val="hybridMultilevel"/>
    <w:tmpl w:val="215AD5AE"/>
    <w:lvl w:ilvl="0" w:tplc="2774D378">
      <w:start w:val="1"/>
      <w:numFmt w:val="bullet"/>
      <w:lvlText w:val=""/>
      <w:lvlJc w:val="left"/>
      <w:pPr>
        <w:tabs>
          <w:tab w:val="num" w:pos="360"/>
        </w:tabs>
        <w:ind w:left="360" w:hanging="360"/>
      </w:pPr>
      <w:rPr>
        <w:rFonts w:ascii="Wingdings" w:hAnsi="Wingdings" w:hint="default"/>
        <w:color w:val="A0005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7628C"/>
    <w:multiLevelType w:val="hybridMultilevel"/>
    <w:tmpl w:val="9D1CC22C"/>
    <w:lvl w:ilvl="0" w:tplc="06008474">
      <w:start w:val="1"/>
      <w:numFmt w:val="bullet"/>
      <w:lvlText w:val=""/>
      <w:lvlJc w:val="left"/>
      <w:pPr>
        <w:tabs>
          <w:tab w:val="num" w:pos="720"/>
        </w:tabs>
        <w:ind w:left="720" w:hanging="360"/>
      </w:pPr>
      <w:rPr>
        <w:rFonts w:ascii="Wingdings" w:hAnsi="Wingdings"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C72DB"/>
    <w:multiLevelType w:val="hybridMultilevel"/>
    <w:tmpl w:val="76A4CDE2"/>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011347"/>
    <w:multiLevelType w:val="hybridMultilevel"/>
    <w:tmpl w:val="679AD8BC"/>
    <w:lvl w:ilvl="0" w:tplc="06008474">
      <w:start w:val="1"/>
      <w:numFmt w:val="bullet"/>
      <w:lvlText w:val=""/>
      <w:lvlJc w:val="left"/>
      <w:pPr>
        <w:tabs>
          <w:tab w:val="num" w:pos="360"/>
        </w:tabs>
        <w:ind w:left="360" w:hanging="360"/>
      </w:pPr>
      <w:rPr>
        <w:rFonts w:ascii="Wingdings" w:hAnsi="Wingdings" w:hint="default"/>
        <w:color w:val="E28C05"/>
      </w:rPr>
    </w:lvl>
    <w:lvl w:ilvl="1" w:tplc="08090003">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3" w15:restartNumberingAfterBreak="0">
    <w:nsid w:val="44565523"/>
    <w:multiLevelType w:val="hybridMultilevel"/>
    <w:tmpl w:val="C30E8EF4"/>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4" w15:restartNumberingAfterBreak="0">
    <w:nsid w:val="462B1E87"/>
    <w:multiLevelType w:val="hybridMultilevel"/>
    <w:tmpl w:val="AF06E660"/>
    <w:lvl w:ilvl="0" w:tplc="2774D378">
      <w:start w:val="1"/>
      <w:numFmt w:val="bullet"/>
      <w:lvlText w:val=""/>
      <w:lvlJc w:val="left"/>
      <w:pPr>
        <w:tabs>
          <w:tab w:val="num" w:pos="360"/>
        </w:tabs>
        <w:ind w:left="360" w:hanging="360"/>
      </w:pPr>
      <w:rPr>
        <w:rFonts w:ascii="Wingdings" w:hAnsi="Wingdings" w:hint="default"/>
        <w:color w:val="A0005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A4AD5"/>
    <w:multiLevelType w:val="hybridMultilevel"/>
    <w:tmpl w:val="0ED8E870"/>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14B19"/>
    <w:multiLevelType w:val="hybridMultilevel"/>
    <w:tmpl w:val="AA7AB3F4"/>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34F5D"/>
    <w:multiLevelType w:val="hybridMultilevel"/>
    <w:tmpl w:val="F1F01410"/>
    <w:lvl w:ilvl="0" w:tplc="2774D378">
      <w:start w:val="1"/>
      <w:numFmt w:val="bullet"/>
      <w:lvlText w:val=""/>
      <w:lvlJc w:val="left"/>
      <w:pPr>
        <w:tabs>
          <w:tab w:val="num" w:pos="360"/>
        </w:tabs>
        <w:ind w:left="360" w:hanging="360"/>
      </w:pPr>
      <w:rPr>
        <w:rFonts w:ascii="Wingdings" w:hAnsi="Wingdings" w:hint="default"/>
        <w:color w:val="A0005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72F74A7"/>
    <w:multiLevelType w:val="hybridMultilevel"/>
    <w:tmpl w:val="E738F436"/>
    <w:lvl w:ilvl="0" w:tplc="2774D378">
      <w:start w:val="1"/>
      <w:numFmt w:val="bullet"/>
      <w:lvlText w:val=""/>
      <w:lvlJc w:val="left"/>
      <w:pPr>
        <w:ind w:left="720" w:hanging="360"/>
      </w:pPr>
      <w:rPr>
        <w:rFonts w:ascii="Wingdings" w:hAnsi="Wingdings" w:hint="default"/>
        <w:color w:val="A0005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F6CBA"/>
    <w:multiLevelType w:val="hybridMultilevel"/>
    <w:tmpl w:val="3CD4068C"/>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9C339D"/>
    <w:multiLevelType w:val="hybridMultilevel"/>
    <w:tmpl w:val="B6682CEA"/>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932B1"/>
    <w:multiLevelType w:val="hybridMultilevel"/>
    <w:tmpl w:val="830E3CC0"/>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F7916"/>
    <w:multiLevelType w:val="hybridMultilevel"/>
    <w:tmpl w:val="0C2C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F08FC"/>
    <w:multiLevelType w:val="hybridMultilevel"/>
    <w:tmpl w:val="D32AA8F0"/>
    <w:lvl w:ilvl="0" w:tplc="06008474">
      <w:start w:val="1"/>
      <w:numFmt w:val="bullet"/>
      <w:lvlText w:val=""/>
      <w:lvlJc w:val="left"/>
      <w:pPr>
        <w:tabs>
          <w:tab w:val="num" w:pos="852"/>
        </w:tabs>
        <w:ind w:left="852"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A6F7F"/>
    <w:multiLevelType w:val="hybridMultilevel"/>
    <w:tmpl w:val="7024A750"/>
    <w:lvl w:ilvl="0" w:tplc="2774D378">
      <w:start w:val="1"/>
      <w:numFmt w:val="bullet"/>
      <w:lvlText w:val=""/>
      <w:lvlJc w:val="left"/>
      <w:pPr>
        <w:tabs>
          <w:tab w:val="num" w:pos="360"/>
        </w:tabs>
        <w:ind w:left="360" w:hanging="360"/>
      </w:pPr>
      <w:rPr>
        <w:rFonts w:ascii="Wingdings" w:hAnsi="Wingdings" w:hint="default"/>
        <w:color w:val="A0005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8D0E5A"/>
    <w:multiLevelType w:val="hybridMultilevel"/>
    <w:tmpl w:val="76367944"/>
    <w:lvl w:ilvl="0" w:tplc="06008474">
      <w:start w:val="1"/>
      <w:numFmt w:val="bullet"/>
      <w:lvlText w:val=""/>
      <w:lvlJc w:val="left"/>
      <w:pPr>
        <w:tabs>
          <w:tab w:val="num" w:pos="852"/>
        </w:tabs>
        <w:ind w:left="852" w:hanging="360"/>
      </w:pPr>
      <w:rPr>
        <w:rFonts w:ascii="Wingdings" w:hAnsi="Wingdings" w:hint="default"/>
        <w:color w:val="E28C05"/>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6" w15:restartNumberingAfterBreak="0">
    <w:nsid w:val="74C75154"/>
    <w:multiLevelType w:val="hybridMultilevel"/>
    <w:tmpl w:val="B9D8277E"/>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B2AFF"/>
    <w:multiLevelType w:val="hybridMultilevel"/>
    <w:tmpl w:val="7BA6F2B0"/>
    <w:lvl w:ilvl="0" w:tplc="2774D378">
      <w:start w:val="1"/>
      <w:numFmt w:val="bullet"/>
      <w:lvlText w:val=""/>
      <w:lvlJc w:val="left"/>
      <w:pPr>
        <w:tabs>
          <w:tab w:val="num" w:pos="360"/>
        </w:tabs>
        <w:ind w:left="360" w:hanging="360"/>
      </w:pPr>
      <w:rPr>
        <w:rFonts w:ascii="Wingdings" w:hAnsi="Wingdings" w:hint="default"/>
        <w:color w:val="A0005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E33C47"/>
    <w:multiLevelType w:val="hybridMultilevel"/>
    <w:tmpl w:val="7632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FC5847"/>
    <w:multiLevelType w:val="hybridMultilevel"/>
    <w:tmpl w:val="AE52EF52"/>
    <w:lvl w:ilvl="0" w:tplc="2774D378">
      <w:start w:val="1"/>
      <w:numFmt w:val="bullet"/>
      <w:lvlText w:val=""/>
      <w:lvlJc w:val="left"/>
      <w:pPr>
        <w:tabs>
          <w:tab w:val="num" w:pos="360"/>
        </w:tabs>
        <w:ind w:left="360" w:hanging="360"/>
      </w:pPr>
      <w:rPr>
        <w:rFonts w:ascii="Wingdings" w:hAnsi="Wingdings" w:hint="default"/>
        <w:color w:val="A0005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7A3E7C"/>
    <w:multiLevelType w:val="hybridMultilevel"/>
    <w:tmpl w:val="D3F02028"/>
    <w:lvl w:ilvl="0" w:tplc="0600847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365301"/>
    <w:multiLevelType w:val="hybridMultilevel"/>
    <w:tmpl w:val="44D64CB0"/>
    <w:lvl w:ilvl="0" w:tplc="06008474">
      <w:start w:val="1"/>
      <w:numFmt w:val="bullet"/>
      <w:lvlText w:val=""/>
      <w:lvlJc w:val="left"/>
      <w:pPr>
        <w:tabs>
          <w:tab w:val="num" w:pos="360"/>
        </w:tabs>
        <w:ind w:left="360" w:hanging="360"/>
      </w:pPr>
      <w:rPr>
        <w:rFonts w:ascii="Wingdings" w:hAnsi="Wingdings" w:hint="default"/>
        <w:color w:val="E28C05"/>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E6F4C70"/>
    <w:multiLevelType w:val="hybridMultilevel"/>
    <w:tmpl w:val="4920BBA6"/>
    <w:lvl w:ilvl="0" w:tplc="06008474">
      <w:start w:val="1"/>
      <w:numFmt w:val="bullet"/>
      <w:lvlText w:val=""/>
      <w:lvlJc w:val="left"/>
      <w:pPr>
        <w:ind w:left="720" w:hanging="360"/>
      </w:pPr>
      <w:rPr>
        <w:rFonts w:ascii="Wingdings" w:hAnsi="Wingdings"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2"/>
  </w:num>
  <w:num w:numId="4">
    <w:abstractNumId w:val="31"/>
  </w:num>
  <w:num w:numId="5">
    <w:abstractNumId w:val="21"/>
  </w:num>
  <w:num w:numId="6">
    <w:abstractNumId w:val="36"/>
  </w:num>
  <w:num w:numId="7">
    <w:abstractNumId w:val="40"/>
  </w:num>
  <w:num w:numId="8">
    <w:abstractNumId w:val="3"/>
  </w:num>
  <w:num w:numId="9">
    <w:abstractNumId w:val="9"/>
  </w:num>
  <w:num w:numId="10">
    <w:abstractNumId w:val="41"/>
  </w:num>
  <w:num w:numId="11">
    <w:abstractNumId w:val="16"/>
  </w:num>
  <w:num w:numId="12">
    <w:abstractNumId w:val="14"/>
  </w:num>
  <w:num w:numId="13">
    <w:abstractNumId w:val="25"/>
  </w:num>
  <w:num w:numId="14">
    <w:abstractNumId w:val="30"/>
  </w:num>
  <w:num w:numId="15">
    <w:abstractNumId w:val="4"/>
  </w:num>
  <w:num w:numId="16">
    <w:abstractNumId w:val="1"/>
  </w:num>
  <w:num w:numId="17">
    <w:abstractNumId w:val="8"/>
  </w:num>
  <w:num w:numId="18">
    <w:abstractNumId w:val="11"/>
  </w:num>
  <w:num w:numId="19">
    <w:abstractNumId w:val="26"/>
  </w:num>
  <w:num w:numId="20">
    <w:abstractNumId w:val="13"/>
  </w:num>
  <w:num w:numId="21">
    <w:abstractNumId w:val="0"/>
  </w:num>
  <w:num w:numId="22">
    <w:abstractNumId w:val="23"/>
  </w:num>
  <w:num w:numId="23">
    <w:abstractNumId w:val="22"/>
  </w:num>
  <w:num w:numId="24">
    <w:abstractNumId w:val="17"/>
  </w:num>
  <w:num w:numId="25">
    <w:abstractNumId w:val="6"/>
  </w:num>
  <w:num w:numId="26">
    <w:abstractNumId w:val="5"/>
  </w:num>
  <w:num w:numId="27">
    <w:abstractNumId w:val="35"/>
  </w:num>
  <w:num w:numId="28">
    <w:abstractNumId w:val="15"/>
  </w:num>
  <w:num w:numId="29">
    <w:abstractNumId w:val="33"/>
  </w:num>
  <w:num w:numId="30">
    <w:abstractNumId w:val="38"/>
  </w:num>
  <w:num w:numId="31">
    <w:abstractNumId w:val="32"/>
  </w:num>
  <w:num w:numId="32">
    <w:abstractNumId w:val="42"/>
  </w:num>
  <w:num w:numId="33">
    <w:abstractNumId w:val="34"/>
  </w:num>
  <w:num w:numId="34">
    <w:abstractNumId w:val="28"/>
  </w:num>
  <w:num w:numId="35">
    <w:abstractNumId w:val="10"/>
  </w:num>
  <w:num w:numId="36">
    <w:abstractNumId w:val="2"/>
  </w:num>
  <w:num w:numId="37">
    <w:abstractNumId w:val="27"/>
  </w:num>
  <w:num w:numId="38">
    <w:abstractNumId w:val="37"/>
  </w:num>
  <w:num w:numId="39">
    <w:abstractNumId w:val="24"/>
  </w:num>
  <w:num w:numId="40">
    <w:abstractNumId w:val="18"/>
  </w:num>
  <w:num w:numId="41">
    <w:abstractNumId w:val="39"/>
  </w:num>
  <w:num w:numId="42">
    <w:abstractNumId w:val="7"/>
  </w:num>
  <w:num w:numId="43">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98"/>
    <w:rsid w:val="00000AA9"/>
    <w:rsid w:val="00001216"/>
    <w:rsid w:val="000012F4"/>
    <w:rsid w:val="0000130A"/>
    <w:rsid w:val="0000141F"/>
    <w:rsid w:val="00001472"/>
    <w:rsid w:val="0000151B"/>
    <w:rsid w:val="000018AC"/>
    <w:rsid w:val="00001F6A"/>
    <w:rsid w:val="00002320"/>
    <w:rsid w:val="00002726"/>
    <w:rsid w:val="00002D88"/>
    <w:rsid w:val="00002D9A"/>
    <w:rsid w:val="000033DD"/>
    <w:rsid w:val="000035A0"/>
    <w:rsid w:val="0000374B"/>
    <w:rsid w:val="000039E3"/>
    <w:rsid w:val="00003C87"/>
    <w:rsid w:val="000042B7"/>
    <w:rsid w:val="000046E0"/>
    <w:rsid w:val="00004A0C"/>
    <w:rsid w:val="00004B38"/>
    <w:rsid w:val="0000509F"/>
    <w:rsid w:val="000050B1"/>
    <w:rsid w:val="000055D6"/>
    <w:rsid w:val="00005B53"/>
    <w:rsid w:val="000065BD"/>
    <w:rsid w:val="000067F7"/>
    <w:rsid w:val="00006BE2"/>
    <w:rsid w:val="00006CCB"/>
    <w:rsid w:val="00006FF1"/>
    <w:rsid w:val="00007A15"/>
    <w:rsid w:val="00007DD1"/>
    <w:rsid w:val="0001069C"/>
    <w:rsid w:val="00010809"/>
    <w:rsid w:val="00010ADD"/>
    <w:rsid w:val="00010CA8"/>
    <w:rsid w:val="00011095"/>
    <w:rsid w:val="00011CAB"/>
    <w:rsid w:val="000128BB"/>
    <w:rsid w:val="00012939"/>
    <w:rsid w:val="00012C18"/>
    <w:rsid w:val="00012D6A"/>
    <w:rsid w:val="00013387"/>
    <w:rsid w:val="00013712"/>
    <w:rsid w:val="000137CE"/>
    <w:rsid w:val="00013DFC"/>
    <w:rsid w:val="00013EB4"/>
    <w:rsid w:val="000145F1"/>
    <w:rsid w:val="00014B24"/>
    <w:rsid w:val="00015908"/>
    <w:rsid w:val="00015935"/>
    <w:rsid w:val="00015AD4"/>
    <w:rsid w:val="0001668C"/>
    <w:rsid w:val="000168C1"/>
    <w:rsid w:val="00016AF2"/>
    <w:rsid w:val="000172C5"/>
    <w:rsid w:val="0001736C"/>
    <w:rsid w:val="000179B5"/>
    <w:rsid w:val="00017B08"/>
    <w:rsid w:val="00017DCE"/>
    <w:rsid w:val="000202CE"/>
    <w:rsid w:val="000203E3"/>
    <w:rsid w:val="00020E23"/>
    <w:rsid w:val="000214F2"/>
    <w:rsid w:val="00021FBD"/>
    <w:rsid w:val="000226DD"/>
    <w:rsid w:val="000228ED"/>
    <w:rsid w:val="00022933"/>
    <w:rsid w:val="000229E0"/>
    <w:rsid w:val="00022C20"/>
    <w:rsid w:val="00023165"/>
    <w:rsid w:val="0002317D"/>
    <w:rsid w:val="00023316"/>
    <w:rsid w:val="000234AB"/>
    <w:rsid w:val="0002364A"/>
    <w:rsid w:val="000239C3"/>
    <w:rsid w:val="00024273"/>
    <w:rsid w:val="0002475A"/>
    <w:rsid w:val="00024797"/>
    <w:rsid w:val="000247E8"/>
    <w:rsid w:val="00024998"/>
    <w:rsid w:val="00024B2E"/>
    <w:rsid w:val="00024D5D"/>
    <w:rsid w:val="00025241"/>
    <w:rsid w:val="000253F4"/>
    <w:rsid w:val="000254F1"/>
    <w:rsid w:val="000264BA"/>
    <w:rsid w:val="00026620"/>
    <w:rsid w:val="00026F7F"/>
    <w:rsid w:val="00026FC7"/>
    <w:rsid w:val="00027769"/>
    <w:rsid w:val="00027C32"/>
    <w:rsid w:val="00027EDC"/>
    <w:rsid w:val="0003015C"/>
    <w:rsid w:val="0003062C"/>
    <w:rsid w:val="00030809"/>
    <w:rsid w:val="00030AA5"/>
    <w:rsid w:val="00030C2B"/>
    <w:rsid w:val="00030CA0"/>
    <w:rsid w:val="00030DEC"/>
    <w:rsid w:val="000310AE"/>
    <w:rsid w:val="000311EA"/>
    <w:rsid w:val="00031460"/>
    <w:rsid w:val="000314F0"/>
    <w:rsid w:val="00032167"/>
    <w:rsid w:val="0003252C"/>
    <w:rsid w:val="00032AC6"/>
    <w:rsid w:val="00032CBB"/>
    <w:rsid w:val="00033497"/>
    <w:rsid w:val="00033A2B"/>
    <w:rsid w:val="00033CB5"/>
    <w:rsid w:val="00034235"/>
    <w:rsid w:val="00034664"/>
    <w:rsid w:val="00034A62"/>
    <w:rsid w:val="00035112"/>
    <w:rsid w:val="0003525C"/>
    <w:rsid w:val="000354F9"/>
    <w:rsid w:val="00035939"/>
    <w:rsid w:val="0003617B"/>
    <w:rsid w:val="00036451"/>
    <w:rsid w:val="000367A2"/>
    <w:rsid w:val="000367FD"/>
    <w:rsid w:val="000373C8"/>
    <w:rsid w:val="000376FD"/>
    <w:rsid w:val="00040280"/>
    <w:rsid w:val="00040311"/>
    <w:rsid w:val="000404FD"/>
    <w:rsid w:val="0004050C"/>
    <w:rsid w:val="000405B3"/>
    <w:rsid w:val="000406FA"/>
    <w:rsid w:val="00040719"/>
    <w:rsid w:val="00040AB8"/>
    <w:rsid w:val="00040B5E"/>
    <w:rsid w:val="00040F62"/>
    <w:rsid w:val="000413A3"/>
    <w:rsid w:val="00041503"/>
    <w:rsid w:val="00041871"/>
    <w:rsid w:val="00041DB3"/>
    <w:rsid w:val="0004201B"/>
    <w:rsid w:val="00042674"/>
    <w:rsid w:val="00042C15"/>
    <w:rsid w:val="00043DE4"/>
    <w:rsid w:val="00043E8C"/>
    <w:rsid w:val="00043FA0"/>
    <w:rsid w:val="0004420B"/>
    <w:rsid w:val="00044F78"/>
    <w:rsid w:val="00046205"/>
    <w:rsid w:val="000467DA"/>
    <w:rsid w:val="00046F1C"/>
    <w:rsid w:val="00047136"/>
    <w:rsid w:val="00047E0B"/>
    <w:rsid w:val="000501A6"/>
    <w:rsid w:val="0005045B"/>
    <w:rsid w:val="00050F04"/>
    <w:rsid w:val="00050F1A"/>
    <w:rsid w:val="0005109B"/>
    <w:rsid w:val="0005117B"/>
    <w:rsid w:val="000515AC"/>
    <w:rsid w:val="000516B4"/>
    <w:rsid w:val="00052463"/>
    <w:rsid w:val="00052A49"/>
    <w:rsid w:val="00052DF0"/>
    <w:rsid w:val="00052F68"/>
    <w:rsid w:val="0005302B"/>
    <w:rsid w:val="000530E5"/>
    <w:rsid w:val="000533E6"/>
    <w:rsid w:val="00053FB0"/>
    <w:rsid w:val="00054198"/>
    <w:rsid w:val="00054680"/>
    <w:rsid w:val="000549C5"/>
    <w:rsid w:val="00054F80"/>
    <w:rsid w:val="000555AA"/>
    <w:rsid w:val="00055AE8"/>
    <w:rsid w:val="00055D1D"/>
    <w:rsid w:val="00055D66"/>
    <w:rsid w:val="000561BD"/>
    <w:rsid w:val="0005635A"/>
    <w:rsid w:val="00057158"/>
    <w:rsid w:val="00057602"/>
    <w:rsid w:val="00057A6C"/>
    <w:rsid w:val="000609A1"/>
    <w:rsid w:val="00060E3D"/>
    <w:rsid w:val="000618E6"/>
    <w:rsid w:val="000624E5"/>
    <w:rsid w:val="00062718"/>
    <w:rsid w:val="000627B4"/>
    <w:rsid w:val="00062948"/>
    <w:rsid w:val="00062973"/>
    <w:rsid w:val="000629B3"/>
    <w:rsid w:val="000630E3"/>
    <w:rsid w:val="00063106"/>
    <w:rsid w:val="0006382E"/>
    <w:rsid w:val="00063842"/>
    <w:rsid w:val="00064016"/>
    <w:rsid w:val="00064334"/>
    <w:rsid w:val="000643BB"/>
    <w:rsid w:val="00064814"/>
    <w:rsid w:val="00065425"/>
    <w:rsid w:val="00065754"/>
    <w:rsid w:val="000657D4"/>
    <w:rsid w:val="00065922"/>
    <w:rsid w:val="00065B11"/>
    <w:rsid w:val="00065EB8"/>
    <w:rsid w:val="0006605D"/>
    <w:rsid w:val="00066669"/>
    <w:rsid w:val="0006707A"/>
    <w:rsid w:val="00067468"/>
    <w:rsid w:val="000674A2"/>
    <w:rsid w:val="00067A38"/>
    <w:rsid w:val="00067E60"/>
    <w:rsid w:val="000702FA"/>
    <w:rsid w:val="0007045F"/>
    <w:rsid w:val="00070D0E"/>
    <w:rsid w:val="00070F86"/>
    <w:rsid w:val="00071768"/>
    <w:rsid w:val="00071944"/>
    <w:rsid w:val="00071EFB"/>
    <w:rsid w:val="00072301"/>
    <w:rsid w:val="0007236A"/>
    <w:rsid w:val="000726CB"/>
    <w:rsid w:val="00072CED"/>
    <w:rsid w:val="00072E8A"/>
    <w:rsid w:val="00072ECB"/>
    <w:rsid w:val="00072EE6"/>
    <w:rsid w:val="000730B1"/>
    <w:rsid w:val="00073398"/>
    <w:rsid w:val="0007394E"/>
    <w:rsid w:val="00073CC4"/>
    <w:rsid w:val="00074218"/>
    <w:rsid w:val="000745E6"/>
    <w:rsid w:val="00074B2D"/>
    <w:rsid w:val="00074D4B"/>
    <w:rsid w:val="00075012"/>
    <w:rsid w:val="00075079"/>
    <w:rsid w:val="000752DC"/>
    <w:rsid w:val="00075558"/>
    <w:rsid w:val="00075CD8"/>
    <w:rsid w:val="00075DB1"/>
    <w:rsid w:val="00076086"/>
    <w:rsid w:val="00076400"/>
    <w:rsid w:val="00076A27"/>
    <w:rsid w:val="00076EE1"/>
    <w:rsid w:val="0007704F"/>
    <w:rsid w:val="000778D0"/>
    <w:rsid w:val="00077E5A"/>
    <w:rsid w:val="00080248"/>
    <w:rsid w:val="0008043B"/>
    <w:rsid w:val="000809D1"/>
    <w:rsid w:val="00081796"/>
    <w:rsid w:val="00081866"/>
    <w:rsid w:val="00081DB3"/>
    <w:rsid w:val="0008202A"/>
    <w:rsid w:val="00082748"/>
    <w:rsid w:val="00082FF7"/>
    <w:rsid w:val="000830F4"/>
    <w:rsid w:val="0008331B"/>
    <w:rsid w:val="00083AFB"/>
    <w:rsid w:val="00083DBE"/>
    <w:rsid w:val="00084289"/>
    <w:rsid w:val="00084355"/>
    <w:rsid w:val="000847A5"/>
    <w:rsid w:val="00084F67"/>
    <w:rsid w:val="000856CF"/>
    <w:rsid w:val="00085C8D"/>
    <w:rsid w:val="00086177"/>
    <w:rsid w:val="00086658"/>
    <w:rsid w:val="00086866"/>
    <w:rsid w:val="0008722B"/>
    <w:rsid w:val="0008745D"/>
    <w:rsid w:val="00087C2F"/>
    <w:rsid w:val="00090581"/>
    <w:rsid w:val="00090834"/>
    <w:rsid w:val="000909F9"/>
    <w:rsid w:val="00090ED7"/>
    <w:rsid w:val="000916CE"/>
    <w:rsid w:val="00091A61"/>
    <w:rsid w:val="00091E57"/>
    <w:rsid w:val="00092406"/>
    <w:rsid w:val="00092536"/>
    <w:rsid w:val="00092B4C"/>
    <w:rsid w:val="00092F3E"/>
    <w:rsid w:val="000932AD"/>
    <w:rsid w:val="000936E8"/>
    <w:rsid w:val="0009381A"/>
    <w:rsid w:val="00094C3F"/>
    <w:rsid w:val="00094CFF"/>
    <w:rsid w:val="0009546D"/>
    <w:rsid w:val="00095637"/>
    <w:rsid w:val="0009578F"/>
    <w:rsid w:val="00095D14"/>
    <w:rsid w:val="00095FAE"/>
    <w:rsid w:val="0009655C"/>
    <w:rsid w:val="00096B4E"/>
    <w:rsid w:val="00096B85"/>
    <w:rsid w:val="00097190"/>
    <w:rsid w:val="000971D2"/>
    <w:rsid w:val="00097CEA"/>
    <w:rsid w:val="000A003E"/>
    <w:rsid w:val="000A03E3"/>
    <w:rsid w:val="000A0581"/>
    <w:rsid w:val="000A1415"/>
    <w:rsid w:val="000A1553"/>
    <w:rsid w:val="000A19FB"/>
    <w:rsid w:val="000A1CC8"/>
    <w:rsid w:val="000A1D8A"/>
    <w:rsid w:val="000A218F"/>
    <w:rsid w:val="000A21F5"/>
    <w:rsid w:val="000A2ACB"/>
    <w:rsid w:val="000A322A"/>
    <w:rsid w:val="000A340D"/>
    <w:rsid w:val="000A349D"/>
    <w:rsid w:val="000A3A1C"/>
    <w:rsid w:val="000A3B87"/>
    <w:rsid w:val="000A3C4D"/>
    <w:rsid w:val="000A3CA8"/>
    <w:rsid w:val="000A428B"/>
    <w:rsid w:val="000A432B"/>
    <w:rsid w:val="000A4624"/>
    <w:rsid w:val="000A4655"/>
    <w:rsid w:val="000A47C8"/>
    <w:rsid w:val="000A5630"/>
    <w:rsid w:val="000A5DC8"/>
    <w:rsid w:val="000A5F81"/>
    <w:rsid w:val="000A6070"/>
    <w:rsid w:val="000A6A3B"/>
    <w:rsid w:val="000A6BB0"/>
    <w:rsid w:val="000A7155"/>
    <w:rsid w:val="000A7546"/>
    <w:rsid w:val="000B0F1C"/>
    <w:rsid w:val="000B1199"/>
    <w:rsid w:val="000B1427"/>
    <w:rsid w:val="000B167C"/>
    <w:rsid w:val="000B1AC0"/>
    <w:rsid w:val="000B1F22"/>
    <w:rsid w:val="000B26BA"/>
    <w:rsid w:val="000B3345"/>
    <w:rsid w:val="000B367B"/>
    <w:rsid w:val="000B36CC"/>
    <w:rsid w:val="000B3BCF"/>
    <w:rsid w:val="000B3CC3"/>
    <w:rsid w:val="000B3DCB"/>
    <w:rsid w:val="000B4216"/>
    <w:rsid w:val="000B4368"/>
    <w:rsid w:val="000B451D"/>
    <w:rsid w:val="000B454C"/>
    <w:rsid w:val="000B48E8"/>
    <w:rsid w:val="000B4BCE"/>
    <w:rsid w:val="000B5199"/>
    <w:rsid w:val="000B55E0"/>
    <w:rsid w:val="000B58DA"/>
    <w:rsid w:val="000B5CB3"/>
    <w:rsid w:val="000B5DD3"/>
    <w:rsid w:val="000B637B"/>
    <w:rsid w:val="000B6781"/>
    <w:rsid w:val="000B67F2"/>
    <w:rsid w:val="000B6F3C"/>
    <w:rsid w:val="000B74B5"/>
    <w:rsid w:val="000B7803"/>
    <w:rsid w:val="000B7A6A"/>
    <w:rsid w:val="000B7EDF"/>
    <w:rsid w:val="000C0391"/>
    <w:rsid w:val="000C04E8"/>
    <w:rsid w:val="000C1248"/>
    <w:rsid w:val="000C1520"/>
    <w:rsid w:val="000C1E66"/>
    <w:rsid w:val="000C2413"/>
    <w:rsid w:val="000C32E5"/>
    <w:rsid w:val="000C38EE"/>
    <w:rsid w:val="000C3AD1"/>
    <w:rsid w:val="000C3BCC"/>
    <w:rsid w:val="000C3E99"/>
    <w:rsid w:val="000C3F10"/>
    <w:rsid w:val="000C3FD6"/>
    <w:rsid w:val="000C4208"/>
    <w:rsid w:val="000C45A3"/>
    <w:rsid w:val="000C463B"/>
    <w:rsid w:val="000C478E"/>
    <w:rsid w:val="000C47BD"/>
    <w:rsid w:val="000C4C03"/>
    <w:rsid w:val="000C4CC7"/>
    <w:rsid w:val="000C4EBE"/>
    <w:rsid w:val="000C511B"/>
    <w:rsid w:val="000C51E0"/>
    <w:rsid w:val="000C552C"/>
    <w:rsid w:val="000C5737"/>
    <w:rsid w:val="000C5748"/>
    <w:rsid w:val="000C596F"/>
    <w:rsid w:val="000C62C9"/>
    <w:rsid w:val="000C63F1"/>
    <w:rsid w:val="000C686A"/>
    <w:rsid w:val="000C714C"/>
    <w:rsid w:val="000C7380"/>
    <w:rsid w:val="000C75AF"/>
    <w:rsid w:val="000C762E"/>
    <w:rsid w:val="000C7A9C"/>
    <w:rsid w:val="000C7B49"/>
    <w:rsid w:val="000C7F9E"/>
    <w:rsid w:val="000C7FF7"/>
    <w:rsid w:val="000D0319"/>
    <w:rsid w:val="000D0A75"/>
    <w:rsid w:val="000D1512"/>
    <w:rsid w:val="000D156A"/>
    <w:rsid w:val="000D198A"/>
    <w:rsid w:val="000D1AE4"/>
    <w:rsid w:val="000D1D27"/>
    <w:rsid w:val="000D1DB0"/>
    <w:rsid w:val="000D1F03"/>
    <w:rsid w:val="000D2180"/>
    <w:rsid w:val="000D22DE"/>
    <w:rsid w:val="000D2D33"/>
    <w:rsid w:val="000D317D"/>
    <w:rsid w:val="000D3CF8"/>
    <w:rsid w:val="000D4311"/>
    <w:rsid w:val="000D44D4"/>
    <w:rsid w:val="000D4803"/>
    <w:rsid w:val="000D4DEA"/>
    <w:rsid w:val="000D5136"/>
    <w:rsid w:val="000D515A"/>
    <w:rsid w:val="000D5821"/>
    <w:rsid w:val="000D5D01"/>
    <w:rsid w:val="000D6018"/>
    <w:rsid w:val="000D625D"/>
    <w:rsid w:val="000D6616"/>
    <w:rsid w:val="000D6ABD"/>
    <w:rsid w:val="000D73B6"/>
    <w:rsid w:val="000D75A5"/>
    <w:rsid w:val="000D7725"/>
    <w:rsid w:val="000D7C06"/>
    <w:rsid w:val="000D7D56"/>
    <w:rsid w:val="000D7E3B"/>
    <w:rsid w:val="000E0066"/>
    <w:rsid w:val="000E04FD"/>
    <w:rsid w:val="000E0FE5"/>
    <w:rsid w:val="000E1207"/>
    <w:rsid w:val="000E1252"/>
    <w:rsid w:val="000E142B"/>
    <w:rsid w:val="000E1582"/>
    <w:rsid w:val="000E1D55"/>
    <w:rsid w:val="000E21BB"/>
    <w:rsid w:val="000E2CD1"/>
    <w:rsid w:val="000E3008"/>
    <w:rsid w:val="000E343D"/>
    <w:rsid w:val="000E4096"/>
    <w:rsid w:val="000E4221"/>
    <w:rsid w:val="000E4A22"/>
    <w:rsid w:val="000E4C3E"/>
    <w:rsid w:val="000E4FF7"/>
    <w:rsid w:val="000E57F2"/>
    <w:rsid w:val="000E5912"/>
    <w:rsid w:val="000E5B99"/>
    <w:rsid w:val="000E6105"/>
    <w:rsid w:val="000E6453"/>
    <w:rsid w:val="000E65A0"/>
    <w:rsid w:val="000E6984"/>
    <w:rsid w:val="000E6D1C"/>
    <w:rsid w:val="000E6F30"/>
    <w:rsid w:val="000E6F35"/>
    <w:rsid w:val="000E6F53"/>
    <w:rsid w:val="000E7443"/>
    <w:rsid w:val="000E79F1"/>
    <w:rsid w:val="000E7E26"/>
    <w:rsid w:val="000E7F6A"/>
    <w:rsid w:val="000F0AD3"/>
    <w:rsid w:val="000F0CEA"/>
    <w:rsid w:val="000F0D29"/>
    <w:rsid w:val="000F11CD"/>
    <w:rsid w:val="000F2244"/>
    <w:rsid w:val="000F3BF7"/>
    <w:rsid w:val="000F3ED1"/>
    <w:rsid w:val="000F4134"/>
    <w:rsid w:val="000F416F"/>
    <w:rsid w:val="000F4268"/>
    <w:rsid w:val="000F42AD"/>
    <w:rsid w:val="000F449D"/>
    <w:rsid w:val="000F49AC"/>
    <w:rsid w:val="000F5055"/>
    <w:rsid w:val="000F51ED"/>
    <w:rsid w:val="000F53EB"/>
    <w:rsid w:val="000F54BE"/>
    <w:rsid w:val="000F5580"/>
    <w:rsid w:val="000F588E"/>
    <w:rsid w:val="000F5F81"/>
    <w:rsid w:val="000F5FAF"/>
    <w:rsid w:val="000F6332"/>
    <w:rsid w:val="000F6442"/>
    <w:rsid w:val="000F6D3F"/>
    <w:rsid w:val="000F6DC8"/>
    <w:rsid w:val="000F793C"/>
    <w:rsid w:val="000F7D5B"/>
    <w:rsid w:val="001000F7"/>
    <w:rsid w:val="0010079F"/>
    <w:rsid w:val="0010098C"/>
    <w:rsid w:val="00100B1A"/>
    <w:rsid w:val="00100B86"/>
    <w:rsid w:val="0010119F"/>
    <w:rsid w:val="00101517"/>
    <w:rsid w:val="001015EC"/>
    <w:rsid w:val="001016D2"/>
    <w:rsid w:val="00101B32"/>
    <w:rsid w:val="00101CED"/>
    <w:rsid w:val="00102609"/>
    <w:rsid w:val="0010291F"/>
    <w:rsid w:val="00102D26"/>
    <w:rsid w:val="00102E0B"/>
    <w:rsid w:val="0010328C"/>
    <w:rsid w:val="0010380F"/>
    <w:rsid w:val="00103DE3"/>
    <w:rsid w:val="00103E0C"/>
    <w:rsid w:val="00104D9C"/>
    <w:rsid w:val="00104DF4"/>
    <w:rsid w:val="00104E04"/>
    <w:rsid w:val="00105A9C"/>
    <w:rsid w:val="00105CBB"/>
    <w:rsid w:val="00106088"/>
    <w:rsid w:val="0010682A"/>
    <w:rsid w:val="0010688E"/>
    <w:rsid w:val="001068AA"/>
    <w:rsid w:val="00106918"/>
    <w:rsid w:val="00106B88"/>
    <w:rsid w:val="00106F2C"/>
    <w:rsid w:val="00107884"/>
    <w:rsid w:val="00107BF7"/>
    <w:rsid w:val="00107C0B"/>
    <w:rsid w:val="00107E7F"/>
    <w:rsid w:val="00107F92"/>
    <w:rsid w:val="001109DC"/>
    <w:rsid w:val="00110EF0"/>
    <w:rsid w:val="00111789"/>
    <w:rsid w:val="00111836"/>
    <w:rsid w:val="001119FA"/>
    <w:rsid w:val="00111B4A"/>
    <w:rsid w:val="00112649"/>
    <w:rsid w:val="001126E6"/>
    <w:rsid w:val="00112A9A"/>
    <w:rsid w:val="00112EF9"/>
    <w:rsid w:val="00112F2A"/>
    <w:rsid w:val="001138BF"/>
    <w:rsid w:val="00113937"/>
    <w:rsid w:val="001139C7"/>
    <w:rsid w:val="00113D99"/>
    <w:rsid w:val="00113F6D"/>
    <w:rsid w:val="00114057"/>
    <w:rsid w:val="001140E0"/>
    <w:rsid w:val="0011463C"/>
    <w:rsid w:val="00115513"/>
    <w:rsid w:val="0011584D"/>
    <w:rsid w:val="001158E5"/>
    <w:rsid w:val="00115945"/>
    <w:rsid w:val="00115DEF"/>
    <w:rsid w:val="00115F51"/>
    <w:rsid w:val="00116134"/>
    <w:rsid w:val="001165D4"/>
    <w:rsid w:val="00116BF4"/>
    <w:rsid w:val="00116C0B"/>
    <w:rsid w:val="00116FD6"/>
    <w:rsid w:val="00116FDD"/>
    <w:rsid w:val="00117102"/>
    <w:rsid w:val="00117544"/>
    <w:rsid w:val="001176D7"/>
    <w:rsid w:val="00117D9D"/>
    <w:rsid w:val="00120254"/>
    <w:rsid w:val="001203CB"/>
    <w:rsid w:val="00120ACD"/>
    <w:rsid w:val="00120BCF"/>
    <w:rsid w:val="00121780"/>
    <w:rsid w:val="00121C99"/>
    <w:rsid w:val="00121CDF"/>
    <w:rsid w:val="00121DD1"/>
    <w:rsid w:val="00121F32"/>
    <w:rsid w:val="00122080"/>
    <w:rsid w:val="001221C2"/>
    <w:rsid w:val="0012245E"/>
    <w:rsid w:val="001227A6"/>
    <w:rsid w:val="001229E1"/>
    <w:rsid w:val="00122A54"/>
    <w:rsid w:val="00122E6A"/>
    <w:rsid w:val="00123022"/>
    <w:rsid w:val="0012453E"/>
    <w:rsid w:val="00124B45"/>
    <w:rsid w:val="00124CF3"/>
    <w:rsid w:val="00124F30"/>
    <w:rsid w:val="0012561B"/>
    <w:rsid w:val="00125BDE"/>
    <w:rsid w:val="001260AD"/>
    <w:rsid w:val="0012625B"/>
    <w:rsid w:val="0012634D"/>
    <w:rsid w:val="001268DC"/>
    <w:rsid w:val="00126A7C"/>
    <w:rsid w:val="00126C4F"/>
    <w:rsid w:val="00126FA6"/>
    <w:rsid w:val="00127154"/>
    <w:rsid w:val="00127674"/>
    <w:rsid w:val="00127C1B"/>
    <w:rsid w:val="0013007D"/>
    <w:rsid w:val="001308E5"/>
    <w:rsid w:val="00130D7D"/>
    <w:rsid w:val="00130FC9"/>
    <w:rsid w:val="0013119B"/>
    <w:rsid w:val="00131214"/>
    <w:rsid w:val="00131241"/>
    <w:rsid w:val="001320C3"/>
    <w:rsid w:val="0013315B"/>
    <w:rsid w:val="0013371E"/>
    <w:rsid w:val="00133AA8"/>
    <w:rsid w:val="0013445E"/>
    <w:rsid w:val="00134DD0"/>
    <w:rsid w:val="00135599"/>
    <w:rsid w:val="0013569F"/>
    <w:rsid w:val="0013571B"/>
    <w:rsid w:val="00135A20"/>
    <w:rsid w:val="00135A8D"/>
    <w:rsid w:val="00135AD6"/>
    <w:rsid w:val="00135CF4"/>
    <w:rsid w:val="00135FBE"/>
    <w:rsid w:val="00136327"/>
    <w:rsid w:val="00136C42"/>
    <w:rsid w:val="00137151"/>
    <w:rsid w:val="00137769"/>
    <w:rsid w:val="00137957"/>
    <w:rsid w:val="00137AE3"/>
    <w:rsid w:val="00137D31"/>
    <w:rsid w:val="00137D73"/>
    <w:rsid w:val="00137DBA"/>
    <w:rsid w:val="00137EE9"/>
    <w:rsid w:val="00137F5D"/>
    <w:rsid w:val="00141937"/>
    <w:rsid w:val="00141C0C"/>
    <w:rsid w:val="00141F73"/>
    <w:rsid w:val="001421EB"/>
    <w:rsid w:val="001422AC"/>
    <w:rsid w:val="00142723"/>
    <w:rsid w:val="0014294E"/>
    <w:rsid w:val="00142A97"/>
    <w:rsid w:val="0014368B"/>
    <w:rsid w:val="00143CBE"/>
    <w:rsid w:val="00143D7D"/>
    <w:rsid w:val="001440FD"/>
    <w:rsid w:val="00144519"/>
    <w:rsid w:val="00144C2A"/>
    <w:rsid w:val="00145880"/>
    <w:rsid w:val="00146B69"/>
    <w:rsid w:val="0014712A"/>
    <w:rsid w:val="00147642"/>
    <w:rsid w:val="00147E0E"/>
    <w:rsid w:val="0015021D"/>
    <w:rsid w:val="0015122B"/>
    <w:rsid w:val="0015179A"/>
    <w:rsid w:val="00152166"/>
    <w:rsid w:val="0015290F"/>
    <w:rsid w:val="00152AFC"/>
    <w:rsid w:val="00153111"/>
    <w:rsid w:val="0015380A"/>
    <w:rsid w:val="00153938"/>
    <w:rsid w:val="00153ED4"/>
    <w:rsid w:val="00153F90"/>
    <w:rsid w:val="001543CD"/>
    <w:rsid w:val="001548E2"/>
    <w:rsid w:val="00154B20"/>
    <w:rsid w:val="00154D70"/>
    <w:rsid w:val="00155407"/>
    <w:rsid w:val="001556F5"/>
    <w:rsid w:val="00155739"/>
    <w:rsid w:val="001558C0"/>
    <w:rsid w:val="001559F3"/>
    <w:rsid w:val="00155AE6"/>
    <w:rsid w:val="00155C35"/>
    <w:rsid w:val="001560E4"/>
    <w:rsid w:val="00156429"/>
    <w:rsid w:val="0015691A"/>
    <w:rsid w:val="001569AC"/>
    <w:rsid w:val="001570EE"/>
    <w:rsid w:val="0015784E"/>
    <w:rsid w:val="001579A5"/>
    <w:rsid w:val="00157E5F"/>
    <w:rsid w:val="0016042A"/>
    <w:rsid w:val="00160F92"/>
    <w:rsid w:val="0016217C"/>
    <w:rsid w:val="0016221A"/>
    <w:rsid w:val="00162CAB"/>
    <w:rsid w:val="001630E9"/>
    <w:rsid w:val="0016385E"/>
    <w:rsid w:val="001638CF"/>
    <w:rsid w:val="00163926"/>
    <w:rsid w:val="00163A61"/>
    <w:rsid w:val="00163DDE"/>
    <w:rsid w:val="00164C92"/>
    <w:rsid w:val="001652C6"/>
    <w:rsid w:val="001657AE"/>
    <w:rsid w:val="001658D4"/>
    <w:rsid w:val="00165E75"/>
    <w:rsid w:val="0016619D"/>
    <w:rsid w:val="00166CDF"/>
    <w:rsid w:val="001676DB"/>
    <w:rsid w:val="001679A5"/>
    <w:rsid w:val="00167D87"/>
    <w:rsid w:val="00167E27"/>
    <w:rsid w:val="00170427"/>
    <w:rsid w:val="00170878"/>
    <w:rsid w:val="00170BE8"/>
    <w:rsid w:val="00170FF1"/>
    <w:rsid w:val="00171C4A"/>
    <w:rsid w:val="00171DBF"/>
    <w:rsid w:val="00171E08"/>
    <w:rsid w:val="001720EA"/>
    <w:rsid w:val="0017216C"/>
    <w:rsid w:val="00172DF7"/>
    <w:rsid w:val="00173065"/>
    <w:rsid w:val="0017360F"/>
    <w:rsid w:val="00173654"/>
    <w:rsid w:val="0017376D"/>
    <w:rsid w:val="00174574"/>
    <w:rsid w:val="00174CAE"/>
    <w:rsid w:val="00175574"/>
    <w:rsid w:val="001755F8"/>
    <w:rsid w:val="00175ACE"/>
    <w:rsid w:val="00176065"/>
    <w:rsid w:val="001764D3"/>
    <w:rsid w:val="001765A0"/>
    <w:rsid w:val="00176680"/>
    <w:rsid w:val="00176D21"/>
    <w:rsid w:val="00176DC1"/>
    <w:rsid w:val="00176F49"/>
    <w:rsid w:val="0017785F"/>
    <w:rsid w:val="001779B4"/>
    <w:rsid w:val="00177CEF"/>
    <w:rsid w:val="00180329"/>
    <w:rsid w:val="001809CC"/>
    <w:rsid w:val="00180A4F"/>
    <w:rsid w:val="00180D63"/>
    <w:rsid w:val="00180E83"/>
    <w:rsid w:val="00181AD8"/>
    <w:rsid w:val="00181B44"/>
    <w:rsid w:val="00181F59"/>
    <w:rsid w:val="00182CE1"/>
    <w:rsid w:val="00182D1E"/>
    <w:rsid w:val="001830B3"/>
    <w:rsid w:val="0018389F"/>
    <w:rsid w:val="001839DE"/>
    <w:rsid w:val="0018446C"/>
    <w:rsid w:val="00184976"/>
    <w:rsid w:val="00184F8B"/>
    <w:rsid w:val="001854A5"/>
    <w:rsid w:val="00185857"/>
    <w:rsid w:val="00185E5C"/>
    <w:rsid w:val="00185FAB"/>
    <w:rsid w:val="001862D2"/>
    <w:rsid w:val="001865D1"/>
    <w:rsid w:val="00186761"/>
    <w:rsid w:val="001867C8"/>
    <w:rsid w:val="00186EEA"/>
    <w:rsid w:val="00186F5E"/>
    <w:rsid w:val="00187D66"/>
    <w:rsid w:val="00190518"/>
    <w:rsid w:val="00190AA7"/>
    <w:rsid w:val="00190C8B"/>
    <w:rsid w:val="00191145"/>
    <w:rsid w:val="001912D7"/>
    <w:rsid w:val="0019141E"/>
    <w:rsid w:val="00191472"/>
    <w:rsid w:val="001919D4"/>
    <w:rsid w:val="0019205D"/>
    <w:rsid w:val="00192123"/>
    <w:rsid w:val="001924D0"/>
    <w:rsid w:val="001926A5"/>
    <w:rsid w:val="001933D4"/>
    <w:rsid w:val="0019360B"/>
    <w:rsid w:val="001938C3"/>
    <w:rsid w:val="00193BAB"/>
    <w:rsid w:val="0019437B"/>
    <w:rsid w:val="00194766"/>
    <w:rsid w:val="00194A1E"/>
    <w:rsid w:val="00194AD4"/>
    <w:rsid w:val="00194C21"/>
    <w:rsid w:val="00194D48"/>
    <w:rsid w:val="00194E82"/>
    <w:rsid w:val="00194F21"/>
    <w:rsid w:val="001957FE"/>
    <w:rsid w:val="001958CB"/>
    <w:rsid w:val="00196087"/>
    <w:rsid w:val="001963B8"/>
    <w:rsid w:val="00196B1D"/>
    <w:rsid w:val="00196E96"/>
    <w:rsid w:val="00197CEA"/>
    <w:rsid w:val="001A0685"/>
    <w:rsid w:val="001A0739"/>
    <w:rsid w:val="001A0B48"/>
    <w:rsid w:val="001A1278"/>
    <w:rsid w:val="001A227E"/>
    <w:rsid w:val="001A2416"/>
    <w:rsid w:val="001A24CA"/>
    <w:rsid w:val="001A25B9"/>
    <w:rsid w:val="001A263C"/>
    <w:rsid w:val="001A2E1D"/>
    <w:rsid w:val="001A32E7"/>
    <w:rsid w:val="001A3325"/>
    <w:rsid w:val="001A349B"/>
    <w:rsid w:val="001A377E"/>
    <w:rsid w:val="001A385E"/>
    <w:rsid w:val="001A3F0D"/>
    <w:rsid w:val="001A4C88"/>
    <w:rsid w:val="001A4D45"/>
    <w:rsid w:val="001A5047"/>
    <w:rsid w:val="001A52C5"/>
    <w:rsid w:val="001A55D7"/>
    <w:rsid w:val="001A5AA5"/>
    <w:rsid w:val="001A5BB5"/>
    <w:rsid w:val="001A5C83"/>
    <w:rsid w:val="001A63E5"/>
    <w:rsid w:val="001A68A2"/>
    <w:rsid w:val="001A6969"/>
    <w:rsid w:val="001A6D1C"/>
    <w:rsid w:val="001A6E1D"/>
    <w:rsid w:val="001A74E7"/>
    <w:rsid w:val="001A7692"/>
    <w:rsid w:val="001A7FB0"/>
    <w:rsid w:val="001B0BED"/>
    <w:rsid w:val="001B0CE2"/>
    <w:rsid w:val="001B10CD"/>
    <w:rsid w:val="001B1267"/>
    <w:rsid w:val="001B1AE5"/>
    <w:rsid w:val="001B1BF9"/>
    <w:rsid w:val="001B21EE"/>
    <w:rsid w:val="001B22D5"/>
    <w:rsid w:val="001B2A64"/>
    <w:rsid w:val="001B36C0"/>
    <w:rsid w:val="001B3C91"/>
    <w:rsid w:val="001B416F"/>
    <w:rsid w:val="001B46DC"/>
    <w:rsid w:val="001B4BC9"/>
    <w:rsid w:val="001B51A6"/>
    <w:rsid w:val="001B5C10"/>
    <w:rsid w:val="001B5D3B"/>
    <w:rsid w:val="001B5E25"/>
    <w:rsid w:val="001B5F35"/>
    <w:rsid w:val="001B6103"/>
    <w:rsid w:val="001B6302"/>
    <w:rsid w:val="001B77D0"/>
    <w:rsid w:val="001B7EEB"/>
    <w:rsid w:val="001C0144"/>
    <w:rsid w:val="001C044B"/>
    <w:rsid w:val="001C09CC"/>
    <w:rsid w:val="001C0DB9"/>
    <w:rsid w:val="001C1298"/>
    <w:rsid w:val="001C1573"/>
    <w:rsid w:val="001C1647"/>
    <w:rsid w:val="001C1DD3"/>
    <w:rsid w:val="001C2036"/>
    <w:rsid w:val="001C21B6"/>
    <w:rsid w:val="001C228A"/>
    <w:rsid w:val="001C27B6"/>
    <w:rsid w:val="001C2E8E"/>
    <w:rsid w:val="001C2ED2"/>
    <w:rsid w:val="001C330D"/>
    <w:rsid w:val="001C3739"/>
    <w:rsid w:val="001C3B7E"/>
    <w:rsid w:val="001C3F26"/>
    <w:rsid w:val="001C3FA0"/>
    <w:rsid w:val="001C485A"/>
    <w:rsid w:val="001C4B9C"/>
    <w:rsid w:val="001C51D5"/>
    <w:rsid w:val="001C52AC"/>
    <w:rsid w:val="001C5AB6"/>
    <w:rsid w:val="001C5E1F"/>
    <w:rsid w:val="001C6167"/>
    <w:rsid w:val="001C685E"/>
    <w:rsid w:val="001C6956"/>
    <w:rsid w:val="001C6D58"/>
    <w:rsid w:val="001C7051"/>
    <w:rsid w:val="001C7383"/>
    <w:rsid w:val="001C7602"/>
    <w:rsid w:val="001C7711"/>
    <w:rsid w:val="001C7817"/>
    <w:rsid w:val="001C7B3E"/>
    <w:rsid w:val="001C7C3E"/>
    <w:rsid w:val="001C7FC8"/>
    <w:rsid w:val="001D084C"/>
    <w:rsid w:val="001D0C78"/>
    <w:rsid w:val="001D0F00"/>
    <w:rsid w:val="001D15A5"/>
    <w:rsid w:val="001D19A5"/>
    <w:rsid w:val="001D2371"/>
    <w:rsid w:val="001D2434"/>
    <w:rsid w:val="001D2793"/>
    <w:rsid w:val="001D2839"/>
    <w:rsid w:val="001D2A71"/>
    <w:rsid w:val="001D3154"/>
    <w:rsid w:val="001D3221"/>
    <w:rsid w:val="001D354F"/>
    <w:rsid w:val="001D3889"/>
    <w:rsid w:val="001D3A98"/>
    <w:rsid w:val="001D3BA0"/>
    <w:rsid w:val="001D3D0A"/>
    <w:rsid w:val="001D3D7B"/>
    <w:rsid w:val="001D3E9E"/>
    <w:rsid w:val="001D4348"/>
    <w:rsid w:val="001D44B8"/>
    <w:rsid w:val="001D4D2C"/>
    <w:rsid w:val="001D4EF4"/>
    <w:rsid w:val="001D54EF"/>
    <w:rsid w:val="001D66EF"/>
    <w:rsid w:val="001D67B1"/>
    <w:rsid w:val="001D69D8"/>
    <w:rsid w:val="001D6D50"/>
    <w:rsid w:val="001D731B"/>
    <w:rsid w:val="001E0B3B"/>
    <w:rsid w:val="001E0C11"/>
    <w:rsid w:val="001E0E02"/>
    <w:rsid w:val="001E11E1"/>
    <w:rsid w:val="001E13C2"/>
    <w:rsid w:val="001E18FD"/>
    <w:rsid w:val="001E1CD5"/>
    <w:rsid w:val="001E2429"/>
    <w:rsid w:val="001E245C"/>
    <w:rsid w:val="001E30C6"/>
    <w:rsid w:val="001E3241"/>
    <w:rsid w:val="001E3858"/>
    <w:rsid w:val="001E488D"/>
    <w:rsid w:val="001E49C7"/>
    <w:rsid w:val="001E53BB"/>
    <w:rsid w:val="001E53DE"/>
    <w:rsid w:val="001E5BDD"/>
    <w:rsid w:val="001E6031"/>
    <w:rsid w:val="001E633D"/>
    <w:rsid w:val="001E6361"/>
    <w:rsid w:val="001E6710"/>
    <w:rsid w:val="001E6F3F"/>
    <w:rsid w:val="001E7217"/>
    <w:rsid w:val="001E740C"/>
    <w:rsid w:val="001F0B92"/>
    <w:rsid w:val="001F12D1"/>
    <w:rsid w:val="001F157E"/>
    <w:rsid w:val="001F19ED"/>
    <w:rsid w:val="001F1D5C"/>
    <w:rsid w:val="001F1EF9"/>
    <w:rsid w:val="001F1F67"/>
    <w:rsid w:val="001F32AE"/>
    <w:rsid w:val="001F33F3"/>
    <w:rsid w:val="001F4703"/>
    <w:rsid w:val="001F4CF4"/>
    <w:rsid w:val="001F55BB"/>
    <w:rsid w:val="001F58B9"/>
    <w:rsid w:val="001F5DFE"/>
    <w:rsid w:val="001F60FD"/>
    <w:rsid w:val="001F7028"/>
    <w:rsid w:val="001F7084"/>
    <w:rsid w:val="001F754B"/>
    <w:rsid w:val="001F75BF"/>
    <w:rsid w:val="001F77E2"/>
    <w:rsid w:val="001F7D2A"/>
    <w:rsid w:val="002003EA"/>
    <w:rsid w:val="00201351"/>
    <w:rsid w:val="00201B4A"/>
    <w:rsid w:val="00202075"/>
    <w:rsid w:val="00202662"/>
    <w:rsid w:val="002029FC"/>
    <w:rsid w:val="00202D79"/>
    <w:rsid w:val="00203A97"/>
    <w:rsid w:val="00203FC6"/>
    <w:rsid w:val="00204035"/>
    <w:rsid w:val="00204176"/>
    <w:rsid w:val="00204DFD"/>
    <w:rsid w:val="00205175"/>
    <w:rsid w:val="002057E5"/>
    <w:rsid w:val="00205BA7"/>
    <w:rsid w:val="00205BDC"/>
    <w:rsid w:val="002062E6"/>
    <w:rsid w:val="00206DC5"/>
    <w:rsid w:val="00207157"/>
    <w:rsid w:val="002072F2"/>
    <w:rsid w:val="00207643"/>
    <w:rsid w:val="002078FC"/>
    <w:rsid w:val="00207DA8"/>
    <w:rsid w:val="00207ECF"/>
    <w:rsid w:val="002106E1"/>
    <w:rsid w:val="0021070A"/>
    <w:rsid w:val="0021080C"/>
    <w:rsid w:val="00210CD2"/>
    <w:rsid w:val="00211525"/>
    <w:rsid w:val="0021172E"/>
    <w:rsid w:val="002118EB"/>
    <w:rsid w:val="00211D3A"/>
    <w:rsid w:val="00211D78"/>
    <w:rsid w:val="00211D8A"/>
    <w:rsid w:val="00212029"/>
    <w:rsid w:val="002122FA"/>
    <w:rsid w:val="002126A1"/>
    <w:rsid w:val="00212A76"/>
    <w:rsid w:val="00212CC4"/>
    <w:rsid w:val="00212D51"/>
    <w:rsid w:val="002139F8"/>
    <w:rsid w:val="00213CFD"/>
    <w:rsid w:val="00213DF0"/>
    <w:rsid w:val="002144E4"/>
    <w:rsid w:val="00214D13"/>
    <w:rsid w:val="00214F0F"/>
    <w:rsid w:val="0021528B"/>
    <w:rsid w:val="0021638C"/>
    <w:rsid w:val="0021726D"/>
    <w:rsid w:val="0021727E"/>
    <w:rsid w:val="002175E2"/>
    <w:rsid w:val="00220D0B"/>
    <w:rsid w:val="00221153"/>
    <w:rsid w:val="00221665"/>
    <w:rsid w:val="00221EED"/>
    <w:rsid w:val="00222906"/>
    <w:rsid w:val="00222C3D"/>
    <w:rsid w:val="00222E09"/>
    <w:rsid w:val="00223149"/>
    <w:rsid w:val="0022317C"/>
    <w:rsid w:val="00223BE5"/>
    <w:rsid w:val="00224173"/>
    <w:rsid w:val="00224461"/>
    <w:rsid w:val="00224A02"/>
    <w:rsid w:val="00225DEE"/>
    <w:rsid w:val="002263C8"/>
    <w:rsid w:val="00226F34"/>
    <w:rsid w:val="00227425"/>
    <w:rsid w:val="00227C1F"/>
    <w:rsid w:val="00230204"/>
    <w:rsid w:val="002302E8"/>
    <w:rsid w:val="00230510"/>
    <w:rsid w:val="00230720"/>
    <w:rsid w:val="00230733"/>
    <w:rsid w:val="00231D28"/>
    <w:rsid w:val="002324C1"/>
    <w:rsid w:val="002327C2"/>
    <w:rsid w:val="002328FA"/>
    <w:rsid w:val="00232A87"/>
    <w:rsid w:val="00232D04"/>
    <w:rsid w:val="00233481"/>
    <w:rsid w:val="00233A6C"/>
    <w:rsid w:val="00233C29"/>
    <w:rsid w:val="00234293"/>
    <w:rsid w:val="00234441"/>
    <w:rsid w:val="002344A8"/>
    <w:rsid w:val="002344C2"/>
    <w:rsid w:val="002352EE"/>
    <w:rsid w:val="00235553"/>
    <w:rsid w:val="0023568C"/>
    <w:rsid w:val="0023573A"/>
    <w:rsid w:val="00235864"/>
    <w:rsid w:val="00236059"/>
    <w:rsid w:val="00236CFD"/>
    <w:rsid w:val="002370C9"/>
    <w:rsid w:val="00237620"/>
    <w:rsid w:val="002377F6"/>
    <w:rsid w:val="00237A46"/>
    <w:rsid w:val="00237D16"/>
    <w:rsid w:val="00240252"/>
    <w:rsid w:val="0024030D"/>
    <w:rsid w:val="0024089A"/>
    <w:rsid w:val="00240EB2"/>
    <w:rsid w:val="00241043"/>
    <w:rsid w:val="002411E5"/>
    <w:rsid w:val="002424AE"/>
    <w:rsid w:val="0024278B"/>
    <w:rsid w:val="00242C58"/>
    <w:rsid w:val="00242D64"/>
    <w:rsid w:val="00243743"/>
    <w:rsid w:val="00243B12"/>
    <w:rsid w:val="00243C97"/>
    <w:rsid w:val="00244120"/>
    <w:rsid w:val="00244477"/>
    <w:rsid w:val="002447B1"/>
    <w:rsid w:val="00244A25"/>
    <w:rsid w:val="00244ABA"/>
    <w:rsid w:val="00244BBF"/>
    <w:rsid w:val="002454B6"/>
    <w:rsid w:val="00245782"/>
    <w:rsid w:val="00245EAE"/>
    <w:rsid w:val="00246DE6"/>
    <w:rsid w:val="002476A4"/>
    <w:rsid w:val="00247B91"/>
    <w:rsid w:val="00247EAF"/>
    <w:rsid w:val="00250979"/>
    <w:rsid w:val="00250D9F"/>
    <w:rsid w:val="00250DA2"/>
    <w:rsid w:val="002510A0"/>
    <w:rsid w:val="00251BCC"/>
    <w:rsid w:val="00251C78"/>
    <w:rsid w:val="00251E2C"/>
    <w:rsid w:val="00252458"/>
    <w:rsid w:val="00252982"/>
    <w:rsid w:val="00253375"/>
    <w:rsid w:val="002533DC"/>
    <w:rsid w:val="002538F2"/>
    <w:rsid w:val="002540D8"/>
    <w:rsid w:val="00254625"/>
    <w:rsid w:val="00254741"/>
    <w:rsid w:val="00254851"/>
    <w:rsid w:val="0025485D"/>
    <w:rsid w:val="00254A07"/>
    <w:rsid w:val="00254B1B"/>
    <w:rsid w:val="00254C0B"/>
    <w:rsid w:val="0025528A"/>
    <w:rsid w:val="00255383"/>
    <w:rsid w:val="00255B1D"/>
    <w:rsid w:val="00255B29"/>
    <w:rsid w:val="002563F6"/>
    <w:rsid w:val="00256728"/>
    <w:rsid w:val="00256C65"/>
    <w:rsid w:val="00256D87"/>
    <w:rsid w:val="0025766C"/>
    <w:rsid w:val="002576C9"/>
    <w:rsid w:val="002578AE"/>
    <w:rsid w:val="002578B4"/>
    <w:rsid w:val="002606C6"/>
    <w:rsid w:val="00260A7B"/>
    <w:rsid w:val="00260D29"/>
    <w:rsid w:val="00261442"/>
    <w:rsid w:val="0026147B"/>
    <w:rsid w:val="0026257E"/>
    <w:rsid w:val="00262A20"/>
    <w:rsid w:val="00262C9A"/>
    <w:rsid w:val="00263597"/>
    <w:rsid w:val="002637F3"/>
    <w:rsid w:val="00263F60"/>
    <w:rsid w:val="00264021"/>
    <w:rsid w:val="00264138"/>
    <w:rsid w:val="0026457D"/>
    <w:rsid w:val="00264621"/>
    <w:rsid w:val="002646C7"/>
    <w:rsid w:val="00264E21"/>
    <w:rsid w:val="00265064"/>
    <w:rsid w:val="00265757"/>
    <w:rsid w:val="0026586B"/>
    <w:rsid w:val="00265BFA"/>
    <w:rsid w:val="0026604C"/>
    <w:rsid w:val="002669C6"/>
    <w:rsid w:val="00266A5C"/>
    <w:rsid w:val="00266B75"/>
    <w:rsid w:val="00266CEA"/>
    <w:rsid w:val="00266FE5"/>
    <w:rsid w:val="00267214"/>
    <w:rsid w:val="0026779D"/>
    <w:rsid w:val="00267D74"/>
    <w:rsid w:val="00267EB9"/>
    <w:rsid w:val="002700A5"/>
    <w:rsid w:val="002700F7"/>
    <w:rsid w:val="00270EB3"/>
    <w:rsid w:val="00271302"/>
    <w:rsid w:val="00271875"/>
    <w:rsid w:val="00271CC2"/>
    <w:rsid w:val="00271D36"/>
    <w:rsid w:val="002722D4"/>
    <w:rsid w:val="00272721"/>
    <w:rsid w:val="00273E8F"/>
    <w:rsid w:val="0027417F"/>
    <w:rsid w:val="002743A3"/>
    <w:rsid w:val="00274DD4"/>
    <w:rsid w:val="002754EB"/>
    <w:rsid w:val="002757AC"/>
    <w:rsid w:val="002758C4"/>
    <w:rsid w:val="00275F03"/>
    <w:rsid w:val="0027670B"/>
    <w:rsid w:val="00276DD3"/>
    <w:rsid w:val="00277295"/>
    <w:rsid w:val="00277632"/>
    <w:rsid w:val="002776F5"/>
    <w:rsid w:val="00277869"/>
    <w:rsid w:val="00277993"/>
    <w:rsid w:val="00277A72"/>
    <w:rsid w:val="00277D95"/>
    <w:rsid w:val="00277E02"/>
    <w:rsid w:val="002807FB"/>
    <w:rsid w:val="00280A06"/>
    <w:rsid w:val="00280B45"/>
    <w:rsid w:val="00280F64"/>
    <w:rsid w:val="0028132B"/>
    <w:rsid w:val="0028156B"/>
    <w:rsid w:val="002816B9"/>
    <w:rsid w:val="00281D6B"/>
    <w:rsid w:val="002821D0"/>
    <w:rsid w:val="002825A4"/>
    <w:rsid w:val="0028299A"/>
    <w:rsid w:val="00282B37"/>
    <w:rsid w:val="00283269"/>
    <w:rsid w:val="0028335B"/>
    <w:rsid w:val="00283D44"/>
    <w:rsid w:val="002848C2"/>
    <w:rsid w:val="00284C82"/>
    <w:rsid w:val="00284CA7"/>
    <w:rsid w:val="00284D6A"/>
    <w:rsid w:val="00285925"/>
    <w:rsid w:val="00285A11"/>
    <w:rsid w:val="002869B0"/>
    <w:rsid w:val="00287292"/>
    <w:rsid w:val="00287554"/>
    <w:rsid w:val="00287928"/>
    <w:rsid w:val="00287B8A"/>
    <w:rsid w:val="00287CB8"/>
    <w:rsid w:val="00290036"/>
    <w:rsid w:val="00290AA7"/>
    <w:rsid w:val="00290BD1"/>
    <w:rsid w:val="002919A2"/>
    <w:rsid w:val="00291DBD"/>
    <w:rsid w:val="00291E90"/>
    <w:rsid w:val="002920CA"/>
    <w:rsid w:val="0029229A"/>
    <w:rsid w:val="00292719"/>
    <w:rsid w:val="00292C41"/>
    <w:rsid w:val="00292DDE"/>
    <w:rsid w:val="00292F2F"/>
    <w:rsid w:val="002940E6"/>
    <w:rsid w:val="0029431D"/>
    <w:rsid w:val="00294347"/>
    <w:rsid w:val="0029455A"/>
    <w:rsid w:val="002948CE"/>
    <w:rsid w:val="00294DC9"/>
    <w:rsid w:val="00294FC4"/>
    <w:rsid w:val="002960BA"/>
    <w:rsid w:val="0029640D"/>
    <w:rsid w:val="0029641A"/>
    <w:rsid w:val="002967B6"/>
    <w:rsid w:val="00296CBD"/>
    <w:rsid w:val="00297884"/>
    <w:rsid w:val="002A00CD"/>
    <w:rsid w:val="002A0415"/>
    <w:rsid w:val="002A10B4"/>
    <w:rsid w:val="002A28EF"/>
    <w:rsid w:val="002A2C70"/>
    <w:rsid w:val="002A2DDB"/>
    <w:rsid w:val="002A331A"/>
    <w:rsid w:val="002A34ED"/>
    <w:rsid w:val="002A3820"/>
    <w:rsid w:val="002A3831"/>
    <w:rsid w:val="002A3A78"/>
    <w:rsid w:val="002A3C17"/>
    <w:rsid w:val="002A3CF8"/>
    <w:rsid w:val="002A3FA2"/>
    <w:rsid w:val="002A447E"/>
    <w:rsid w:val="002A4753"/>
    <w:rsid w:val="002A4870"/>
    <w:rsid w:val="002A4AE1"/>
    <w:rsid w:val="002A4C31"/>
    <w:rsid w:val="002A522D"/>
    <w:rsid w:val="002A5C6D"/>
    <w:rsid w:val="002A5D2E"/>
    <w:rsid w:val="002A5D3D"/>
    <w:rsid w:val="002A5DC6"/>
    <w:rsid w:val="002A5E5A"/>
    <w:rsid w:val="002A6012"/>
    <w:rsid w:val="002A6097"/>
    <w:rsid w:val="002A6329"/>
    <w:rsid w:val="002A694F"/>
    <w:rsid w:val="002A6CF1"/>
    <w:rsid w:val="002A73DD"/>
    <w:rsid w:val="002A7BB9"/>
    <w:rsid w:val="002B0333"/>
    <w:rsid w:val="002B0E0B"/>
    <w:rsid w:val="002B0F05"/>
    <w:rsid w:val="002B0F17"/>
    <w:rsid w:val="002B19CF"/>
    <w:rsid w:val="002B1A7C"/>
    <w:rsid w:val="002B1A91"/>
    <w:rsid w:val="002B1BB3"/>
    <w:rsid w:val="002B20B7"/>
    <w:rsid w:val="002B26E8"/>
    <w:rsid w:val="002B2B59"/>
    <w:rsid w:val="002B32A3"/>
    <w:rsid w:val="002B32F9"/>
    <w:rsid w:val="002B3669"/>
    <w:rsid w:val="002B37CE"/>
    <w:rsid w:val="002B398E"/>
    <w:rsid w:val="002B3AD1"/>
    <w:rsid w:val="002B3C8F"/>
    <w:rsid w:val="002B3D7E"/>
    <w:rsid w:val="002B43C3"/>
    <w:rsid w:val="002B4515"/>
    <w:rsid w:val="002B47BF"/>
    <w:rsid w:val="002B484D"/>
    <w:rsid w:val="002B5671"/>
    <w:rsid w:val="002B6355"/>
    <w:rsid w:val="002B7132"/>
    <w:rsid w:val="002B74EE"/>
    <w:rsid w:val="002B7CE8"/>
    <w:rsid w:val="002C0337"/>
    <w:rsid w:val="002C0843"/>
    <w:rsid w:val="002C0DA9"/>
    <w:rsid w:val="002C0DFD"/>
    <w:rsid w:val="002C0FF0"/>
    <w:rsid w:val="002C1029"/>
    <w:rsid w:val="002C10D1"/>
    <w:rsid w:val="002C165B"/>
    <w:rsid w:val="002C192F"/>
    <w:rsid w:val="002C1D1B"/>
    <w:rsid w:val="002C20B1"/>
    <w:rsid w:val="002C2E77"/>
    <w:rsid w:val="002C2E8D"/>
    <w:rsid w:val="002C31E2"/>
    <w:rsid w:val="002C41F0"/>
    <w:rsid w:val="002C4B56"/>
    <w:rsid w:val="002C55E7"/>
    <w:rsid w:val="002C59F7"/>
    <w:rsid w:val="002C5FEA"/>
    <w:rsid w:val="002C64AE"/>
    <w:rsid w:val="002C6526"/>
    <w:rsid w:val="002C66CA"/>
    <w:rsid w:val="002C7076"/>
    <w:rsid w:val="002C71DA"/>
    <w:rsid w:val="002C7239"/>
    <w:rsid w:val="002C7AC3"/>
    <w:rsid w:val="002C7C21"/>
    <w:rsid w:val="002D01E8"/>
    <w:rsid w:val="002D06CF"/>
    <w:rsid w:val="002D0F5F"/>
    <w:rsid w:val="002D1289"/>
    <w:rsid w:val="002D135E"/>
    <w:rsid w:val="002D1569"/>
    <w:rsid w:val="002D1665"/>
    <w:rsid w:val="002D2700"/>
    <w:rsid w:val="002D2DC7"/>
    <w:rsid w:val="002D2F27"/>
    <w:rsid w:val="002D30ED"/>
    <w:rsid w:val="002D3407"/>
    <w:rsid w:val="002D36D8"/>
    <w:rsid w:val="002D41E9"/>
    <w:rsid w:val="002D46FF"/>
    <w:rsid w:val="002D4C37"/>
    <w:rsid w:val="002D5319"/>
    <w:rsid w:val="002D5370"/>
    <w:rsid w:val="002D53CC"/>
    <w:rsid w:val="002D56EC"/>
    <w:rsid w:val="002D59CD"/>
    <w:rsid w:val="002D5D20"/>
    <w:rsid w:val="002D60EB"/>
    <w:rsid w:val="002D6201"/>
    <w:rsid w:val="002D634B"/>
    <w:rsid w:val="002D635B"/>
    <w:rsid w:val="002D6A71"/>
    <w:rsid w:val="002D6A80"/>
    <w:rsid w:val="002D6A93"/>
    <w:rsid w:val="002D7475"/>
    <w:rsid w:val="002E074E"/>
    <w:rsid w:val="002E0937"/>
    <w:rsid w:val="002E0E80"/>
    <w:rsid w:val="002E0FA5"/>
    <w:rsid w:val="002E11E2"/>
    <w:rsid w:val="002E15D4"/>
    <w:rsid w:val="002E16BE"/>
    <w:rsid w:val="002E1A34"/>
    <w:rsid w:val="002E26B2"/>
    <w:rsid w:val="002E2F6D"/>
    <w:rsid w:val="002E3B17"/>
    <w:rsid w:val="002E3BD7"/>
    <w:rsid w:val="002E3C1C"/>
    <w:rsid w:val="002E48BD"/>
    <w:rsid w:val="002E4961"/>
    <w:rsid w:val="002E49BD"/>
    <w:rsid w:val="002E4B45"/>
    <w:rsid w:val="002E4C9D"/>
    <w:rsid w:val="002E4D90"/>
    <w:rsid w:val="002E52BE"/>
    <w:rsid w:val="002E53FF"/>
    <w:rsid w:val="002E5C41"/>
    <w:rsid w:val="002E5C88"/>
    <w:rsid w:val="002E6708"/>
    <w:rsid w:val="002E6EEB"/>
    <w:rsid w:val="002E6F29"/>
    <w:rsid w:val="002E71CE"/>
    <w:rsid w:val="002E722E"/>
    <w:rsid w:val="002E76C8"/>
    <w:rsid w:val="002E7CAE"/>
    <w:rsid w:val="002F065B"/>
    <w:rsid w:val="002F0760"/>
    <w:rsid w:val="002F0A7F"/>
    <w:rsid w:val="002F0BF4"/>
    <w:rsid w:val="002F16B5"/>
    <w:rsid w:val="002F1C43"/>
    <w:rsid w:val="002F1C57"/>
    <w:rsid w:val="002F1DB2"/>
    <w:rsid w:val="002F1DBF"/>
    <w:rsid w:val="002F1E8D"/>
    <w:rsid w:val="002F20B2"/>
    <w:rsid w:val="002F2118"/>
    <w:rsid w:val="002F2C05"/>
    <w:rsid w:val="002F2EBC"/>
    <w:rsid w:val="002F3BBA"/>
    <w:rsid w:val="002F42DF"/>
    <w:rsid w:val="002F4379"/>
    <w:rsid w:val="002F48AC"/>
    <w:rsid w:val="002F4C37"/>
    <w:rsid w:val="002F4D25"/>
    <w:rsid w:val="002F52EB"/>
    <w:rsid w:val="002F5A0A"/>
    <w:rsid w:val="002F6AC2"/>
    <w:rsid w:val="002F6EAD"/>
    <w:rsid w:val="002F7325"/>
    <w:rsid w:val="002F75F9"/>
    <w:rsid w:val="002F760E"/>
    <w:rsid w:val="00300102"/>
    <w:rsid w:val="00300385"/>
    <w:rsid w:val="00300414"/>
    <w:rsid w:val="00300741"/>
    <w:rsid w:val="00300F97"/>
    <w:rsid w:val="003011AA"/>
    <w:rsid w:val="00301352"/>
    <w:rsid w:val="00302533"/>
    <w:rsid w:val="003025B9"/>
    <w:rsid w:val="00303021"/>
    <w:rsid w:val="00303817"/>
    <w:rsid w:val="0030447A"/>
    <w:rsid w:val="00304BC7"/>
    <w:rsid w:val="00304C28"/>
    <w:rsid w:val="0030542A"/>
    <w:rsid w:val="0030650F"/>
    <w:rsid w:val="00306649"/>
    <w:rsid w:val="0030677F"/>
    <w:rsid w:val="00306A32"/>
    <w:rsid w:val="00306AA4"/>
    <w:rsid w:val="00306D2B"/>
    <w:rsid w:val="00306D3C"/>
    <w:rsid w:val="00306DDA"/>
    <w:rsid w:val="00310177"/>
    <w:rsid w:val="003109FA"/>
    <w:rsid w:val="00310A36"/>
    <w:rsid w:val="00310A51"/>
    <w:rsid w:val="00310D6F"/>
    <w:rsid w:val="00310EAF"/>
    <w:rsid w:val="00310F7B"/>
    <w:rsid w:val="00311050"/>
    <w:rsid w:val="00311848"/>
    <w:rsid w:val="00312024"/>
    <w:rsid w:val="0031233C"/>
    <w:rsid w:val="003123B0"/>
    <w:rsid w:val="0031255B"/>
    <w:rsid w:val="003127DF"/>
    <w:rsid w:val="00312B0B"/>
    <w:rsid w:val="00312CAF"/>
    <w:rsid w:val="00312DDA"/>
    <w:rsid w:val="00313AD9"/>
    <w:rsid w:val="00313C60"/>
    <w:rsid w:val="003141FD"/>
    <w:rsid w:val="003144F8"/>
    <w:rsid w:val="00314590"/>
    <w:rsid w:val="00314728"/>
    <w:rsid w:val="003148E0"/>
    <w:rsid w:val="00314B00"/>
    <w:rsid w:val="003151D9"/>
    <w:rsid w:val="003156D9"/>
    <w:rsid w:val="00315841"/>
    <w:rsid w:val="00316531"/>
    <w:rsid w:val="003165F4"/>
    <w:rsid w:val="003169A0"/>
    <w:rsid w:val="003169DE"/>
    <w:rsid w:val="00316C37"/>
    <w:rsid w:val="00317F94"/>
    <w:rsid w:val="00320213"/>
    <w:rsid w:val="003204C2"/>
    <w:rsid w:val="00320D30"/>
    <w:rsid w:val="00320DCD"/>
    <w:rsid w:val="00320F0F"/>
    <w:rsid w:val="003212F3"/>
    <w:rsid w:val="0032164C"/>
    <w:rsid w:val="003216BC"/>
    <w:rsid w:val="003216D2"/>
    <w:rsid w:val="00321748"/>
    <w:rsid w:val="00321C8A"/>
    <w:rsid w:val="00321D6F"/>
    <w:rsid w:val="00321DAC"/>
    <w:rsid w:val="003220C4"/>
    <w:rsid w:val="00322336"/>
    <w:rsid w:val="0032300D"/>
    <w:rsid w:val="00323226"/>
    <w:rsid w:val="00323687"/>
    <w:rsid w:val="00323766"/>
    <w:rsid w:val="00323809"/>
    <w:rsid w:val="00323E29"/>
    <w:rsid w:val="00323F51"/>
    <w:rsid w:val="0032489A"/>
    <w:rsid w:val="00324F71"/>
    <w:rsid w:val="00325ACC"/>
    <w:rsid w:val="00325CE0"/>
    <w:rsid w:val="00326555"/>
    <w:rsid w:val="003265A8"/>
    <w:rsid w:val="00326827"/>
    <w:rsid w:val="00326AE6"/>
    <w:rsid w:val="00326BAA"/>
    <w:rsid w:val="00326D9D"/>
    <w:rsid w:val="00326E2E"/>
    <w:rsid w:val="0032703F"/>
    <w:rsid w:val="003276DA"/>
    <w:rsid w:val="00327752"/>
    <w:rsid w:val="00327874"/>
    <w:rsid w:val="00327CB8"/>
    <w:rsid w:val="00327D03"/>
    <w:rsid w:val="00327DFF"/>
    <w:rsid w:val="00327F13"/>
    <w:rsid w:val="00330589"/>
    <w:rsid w:val="0033080E"/>
    <w:rsid w:val="00330AED"/>
    <w:rsid w:val="00330C54"/>
    <w:rsid w:val="00330E63"/>
    <w:rsid w:val="00331233"/>
    <w:rsid w:val="003314EC"/>
    <w:rsid w:val="00331573"/>
    <w:rsid w:val="003316E4"/>
    <w:rsid w:val="00331E4B"/>
    <w:rsid w:val="0033287F"/>
    <w:rsid w:val="0033326D"/>
    <w:rsid w:val="00333AEE"/>
    <w:rsid w:val="00333EA4"/>
    <w:rsid w:val="00334C14"/>
    <w:rsid w:val="00334DB1"/>
    <w:rsid w:val="00334F90"/>
    <w:rsid w:val="003351BE"/>
    <w:rsid w:val="003351F4"/>
    <w:rsid w:val="003356A5"/>
    <w:rsid w:val="00335B81"/>
    <w:rsid w:val="00336102"/>
    <w:rsid w:val="00336228"/>
    <w:rsid w:val="003369E7"/>
    <w:rsid w:val="003370A0"/>
    <w:rsid w:val="00337557"/>
    <w:rsid w:val="00337AF2"/>
    <w:rsid w:val="00340A6B"/>
    <w:rsid w:val="00340AC9"/>
    <w:rsid w:val="00340B03"/>
    <w:rsid w:val="00340E45"/>
    <w:rsid w:val="00340ECF"/>
    <w:rsid w:val="00341778"/>
    <w:rsid w:val="00341D3B"/>
    <w:rsid w:val="00341E15"/>
    <w:rsid w:val="00342179"/>
    <w:rsid w:val="00342259"/>
    <w:rsid w:val="003424D8"/>
    <w:rsid w:val="0034279F"/>
    <w:rsid w:val="00342E0B"/>
    <w:rsid w:val="00343200"/>
    <w:rsid w:val="0034339C"/>
    <w:rsid w:val="00343733"/>
    <w:rsid w:val="00343F99"/>
    <w:rsid w:val="00344BE1"/>
    <w:rsid w:val="00344C0E"/>
    <w:rsid w:val="00344C7A"/>
    <w:rsid w:val="00344E63"/>
    <w:rsid w:val="00344F95"/>
    <w:rsid w:val="00344FF7"/>
    <w:rsid w:val="0034538D"/>
    <w:rsid w:val="003454AD"/>
    <w:rsid w:val="00345581"/>
    <w:rsid w:val="0034569A"/>
    <w:rsid w:val="00345944"/>
    <w:rsid w:val="003459A7"/>
    <w:rsid w:val="003459FE"/>
    <w:rsid w:val="00345EE3"/>
    <w:rsid w:val="0034685C"/>
    <w:rsid w:val="00346CCC"/>
    <w:rsid w:val="0034713F"/>
    <w:rsid w:val="00347541"/>
    <w:rsid w:val="00347E1D"/>
    <w:rsid w:val="0035047B"/>
    <w:rsid w:val="00351D63"/>
    <w:rsid w:val="00351DE8"/>
    <w:rsid w:val="00352324"/>
    <w:rsid w:val="0035312D"/>
    <w:rsid w:val="0035338E"/>
    <w:rsid w:val="00353794"/>
    <w:rsid w:val="003537E9"/>
    <w:rsid w:val="00353960"/>
    <w:rsid w:val="00353A10"/>
    <w:rsid w:val="00353A1C"/>
    <w:rsid w:val="00354023"/>
    <w:rsid w:val="00354094"/>
    <w:rsid w:val="003540B4"/>
    <w:rsid w:val="0035438F"/>
    <w:rsid w:val="00354DA6"/>
    <w:rsid w:val="00354DF1"/>
    <w:rsid w:val="00354EF0"/>
    <w:rsid w:val="0035513E"/>
    <w:rsid w:val="0035645F"/>
    <w:rsid w:val="00356787"/>
    <w:rsid w:val="00356F54"/>
    <w:rsid w:val="00357316"/>
    <w:rsid w:val="0035747F"/>
    <w:rsid w:val="0035760C"/>
    <w:rsid w:val="00357A4F"/>
    <w:rsid w:val="00357A74"/>
    <w:rsid w:val="00357B08"/>
    <w:rsid w:val="00360460"/>
    <w:rsid w:val="003608AC"/>
    <w:rsid w:val="00360FB8"/>
    <w:rsid w:val="0036124B"/>
    <w:rsid w:val="003615FC"/>
    <w:rsid w:val="00361807"/>
    <w:rsid w:val="00362DC2"/>
    <w:rsid w:val="00362DC9"/>
    <w:rsid w:val="0036348E"/>
    <w:rsid w:val="00364128"/>
    <w:rsid w:val="00364605"/>
    <w:rsid w:val="00365256"/>
    <w:rsid w:val="0036540C"/>
    <w:rsid w:val="0036584D"/>
    <w:rsid w:val="00366978"/>
    <w:rsid w:val="00366D40"/>
    <w:rsid w:val="00366FD8"/>
    <w:rsid w:val="00367880"/>
    <w:rsid w:val="00367B37"/>
    <w:rsid w:val="00367B7A"/>
    <w:rsid w:val="00367CFC"/>
    <w:rsid w:val="003706A9"/>
    <w:rsid w:val="00370729"/>
    <w:rsid w:val="00370AEA"/>
    <w:rsid w:val="00370CD7"/>
    <w:rsid w:val="00370D16"/>
    <w:rsid w:val="003712E0"/>
    <w:rsid w:val="0037165E"/>
    <w:rsid w:val="00371ACD"/>
    <w:rsid w:val="00372A96"/>
    <w:rsid w:val="00372C38"/>
    <w:rsid w:val="00373153"/>
    <w:rsid w:val="0037331B"/>
    <w:rsid w:val="00373417"/>
    <w:rsid w:val="00373822"/>
    <w:rsid w:val="003738FD"/>
    <w:rsid w:val="00373C3E"/>
    <w:rsid w:val="003742C4"/>
    <w:rsid w:val="0037446F"/>
    <w:rsid w:val="00374694"/>
    <w:rsid w:val="00374796"/>
    <w:rsid w:val="003750F9"/>
    <w:rsid w:val="00375194"/>
    <w:rsid w:val="003751C5"/>
    <w:rsid w:val="0037554E"/>
    <w:rsid w:val="00376422"/>
    <w:rsid w:val="003767B8"/>
    <w:rsid w:val="00377EE5"/>
    <w:rsid w:val="00380243"/>
    <w:rsid w:val="003802B3"/>
    <w:rsid w:val="00380ABF"/>
    <w:rsid w:val="00380BDE"/>
    <w:rsid w:val="00380E24"/>
    <w:rsid w:val="003810EC"/>
    <w:rsid w:val="0038143F"/>
    <w:rsid w:val="00381B06"/>
    <w:rsid w:val="00381FDB"/>
    <w:rsid w:val="00382FDC"/>
    <w:rsid w:val="003830E6"/>
    <w:rsid w:val="00383645"/>
    <w:rsid w:val="003838DA"/>
    <w:rsid w:val="00383B6F"/>
    <w:rsid w:val="00384C20"/>
    <w:rsid w:val="00384D5F"/>
    <w:rsid w:val="0038566F"/>
    <w:rsid w:val="0038567C"/>
    <w:rsid w:val="00385DBE"/>
    <w:rsid w:val="00385F2B"/>
    <w:rsid w:val="003865C2"/>
    <w:rsid w:val="0038695E"/>
    <w:rsid w:val="00386A0C"/>
    <w:rsid w:val="003877D0"/>
    <w:rsid w:val="00387E3D"/>
    <w:rsid w:val="0039028A"/>
    <w:rsid w:val="00390B1F"/>
    <w:rsid w:val="00390FBA"/>
    <w:rsid w:val="0039125C"/>
    <w:rsid w:val="00391280"/>
    <w:rsid w:val="003918BB"/>
    <w:rsid w:val="00391A4A"/>
    <w:rsid w:val="00391B82"/>
    <w:rsid w:val="00391DAE"/>
    <w:rsid w:val="00392749"/>
    <w:rsid w:val="00392A9F"/>
    <w:rsid w:val="00392F63"/>
    <w:rsid w:val="0039309A"/>
    <w:rsid w:val="00393196"/>
    <w:rsid w:val="00393554"/>
    <w:rsid w:val="0039357A"/>
    <w:rsid w:val="003935D3"/>
    <w:rsid w:val="00393659"/>
    <w:rsid w:val="0039377E"/>
    <w:rsid w:val="00393AA0"/>
    <w:rsid w:val="00393CE2"/>
    <w:rsid w:val="003947E9"/>
    <w:rsid w:val="00394870"/>
    <w:rsid w:val="0039499A"/>
    <w:rsid w:val="00394A45"/>
    <w:rsid w:val="00394CE2"/>
    <w:rsid w:val="00394E2A"/>
    <w:rsid w:val="00394E58"/>
    <w:rsid w:val="0039515F"/>
    <w:rsid w:val="00395BD3"/>
    <w:rsid w:val="00395C2B"/>
    <w:rsid w:val="0039624F"/>
    <w:rsid w:val="00396CD4"/>
    <w:rsid w:val="00396EE8"/>
    <w:rsid w:val="00397004"/>
    <w:rsid w:val="00397109"/>
    <w:rsid w:val="0039794F"/>
    <w:rsid w:val="003979ED"/>
    <w:rsid w:val="003A0197"/>
    <w:rsid w:val="003A0E0C"/>
    <w:rsid w:val="003A0EF8"/>
    <w:rsid w:val="003A0FF9"/>
    <w:rsid w:val="003A1021"/>
    <w:rsid w:val="003A114B"/>
    <w:rsid w:val="003A11EC"/>
    <w:rsid w:val="003A1A09"/>
    <w:rsid w:val="003A1A65"/>
    <w:rsid w:val="003A2341"/>
    <w:rsid w:val="003A2406"/>
    <w:rsid w:val="003A2C12"/>
    <w:rsid w:val="003A31C2"/>
    <w:rsid w:val="003A349E"/>
    <w:rsid w:val="003A3AFB"/>
    <w:rsid w:val="003A3D10"/>
    <w:rsid w:val="003A3F0D"/>
    <w:rsid w:val="003A408F"/>
    <w:rsid w:val="003A448E"/>
    <w:rsid w:val="003A49E0"/>
    <w:rsid w:val="003A5235"/>
    <w:rsid w:val="003A54C4"/>
    <w:rsid w:val="003A5732"/>
    <w:rsid w:val="003A5826"/>
    <w:rsid w:val="003A596A"/>
    <w:rsid w:val="003A597A"/>
    <w:rsid w:val="003A59AC"/>
    <w:rsid w:val="003A5AA2"/>
    <w:rsid w:val="003A5D65"/>
    <w:rsid w:val="003A5FB4"/>
    <w:rsid w:val="003A6EDD"/>
    <w:rsid w:val="003A7312"/>
    <w:rsid w:val="003A769D"/>
    <w:rsid w:val="003A796C"/>
    <w:rsid w:val="003A7BAC"/>
    <w:rsid w:val="003A7F3F"/>
    <w:rsid w:val="003B07F4"/>
    <w:rsid w:val="003B138B"/>
    <w:rsid w:val="003B1844"/>
    <w:rsid w:val="003B1C39"/>
    <w:rsid w:val="003B1D02"/>
    <w:rsid w:val="003B2C00"/>
    <w:rsid w:val="003B2D95"/>
    <w:rsid w:val="003B392E"/>
    <w:rsid w:val="003B397E"/>
    <w:rsid w:val="003B4938"/>
    <w:rsid w:val="003B6173"/>
    <w:rsid w:val="003B619F"/>
    <w:rsid w:val="003B66F2"/>
    <w:rsid w:val="003B6A2E"/>
    <w:rsid w:val="003B7158"/>
    <w:rsid w:val="003B73E2"/>
    <w:rsid w:val="003B74F6"/>
    <w:rsid w:val="003B7506"/>
    <w:rsid w:val="003B7CB2"/>
    <w:rsid w:val="003C01B1"/>
    <w:rsid w:val="003C029C"/>
    <w:rsid w:val="003C044C"/>
    <w:rsid w:val="003C07B1"/>
    <w:rsid w:val="003C07EB"/>
    <w:rsid w:val="003C0A18"/>
    <w:rsid w:val="003C12F9"/>
    <w:rsid w:val="003C16BA"/>
    <w:rsid w:val="003C1756"/>
    <w:rsid w:val="003C1931"/>
    <w:rsid w:val="003C1B9D"/>
    <w:rsid w:val="003C1C3C"/>
    <w:rsid w:val="003C2038"/>
    <w:rsid w:val="003C20E6"/>
    <w:rsid w:val="003C213C"/>
    <w:rsid w:val="003C295C"/>
    <w:rsid w:val="003C37B8"/>
    <w:rsid w:val="003C37FD"/>
    <w:rsid w:val="003C3ED5"/>
    <w:rsid w:val="003C454A"/>
    <w:rsid w:val="003C4705"/>
    <w:rsid w:val="003C4709"/>
    <w:rsid w:val="003C4AA6"/>
    <w:rsid w:val="003C5008"/>
    <w:rsid w:val="003C54F9"/>
    <w:rsid w:val="003C591C"/>
    <w:rsid w:val="003C5AFD"/>
    <w:rsid w:val="003C5E17"/>
    <w:rsid w:val="003C642F"/>
    <w:rsid w:val="003C69F7"/>
    <w:rsid w:val="003D0056"/>
    <w:rsid w:val="003D0218"/>
    <w:rsid w:val="003D045E"/>
    <w:rsid w:val="003D062F"/>
    <w:rsid w:val="003D06D8"/>
    <w:rsid w:val="003D0D5E"/>
    <w:rsid w:val="003D12EE"/>
    <w:rsid w:val="003D145C"/>
    <w:rsid w:val="003D1505"/>
    <w:rsid w:val="003D1B61"/>
    <w:rsid w:val="003D1D8D"/>
    <w:rsid w:val="003D1E8C"/>
    <w:rsid w:val="003D2298"/>
    <w:rsid w:val="003D2C1C"/>
    <w:rsid w:val="003D35B6"/>
    <w:rsid w:val="003D3C7D"/>
    <w:rsid w:val="003D4712"/>
    <w:rsid w:val="003D4736"/>
    <w:rsid w:val="003D4830"/>
    <w:rsid w:val="003D48ED"/>
    <w:rsid w:val="003D49DD"/>
    <w:rsid w:val="003D4A55"/>
    <w:rsid w:val="003D4F89"/>
    <w:rsid w:val="003D55DC"/>
    <w:rsid w:val="003D5657"/>
    <w:rsid w:val="003D657F"/>
    <w:rsid w:val="003D6950"/>
    <w:rsid w:val="003D69D2"/>
    <w:rsid w:val="003D69DA"/>
    <w:rsid w:val="003D69F4"/>
    <w:rsid w:val="003D6C9D"/>
    <w:rsid w:val="003D6E7D"/>
    <w:rsid w:val="003D70AC"/>
    <w:rsid w:val="003D7337"/>
    <w:rsid w:val="003D764C"/>
    <w:rsid w:val="003D7F85"/>
    <w:rsid w:val="003E06EA"/>
    <w:rsid w:val="003E0CD7"/>
    <w:rsid w:val="003E0D95"/>
    <w:rsid w:val="003E1291"/>
    <w:rsid w:val="003E1516"/>
    <w:rsid w:val="003E15DF"/>
    <w:rsid w:val="003E21EB"/>
    <w:rsid w:val="003E2251"/>
    <w:rsid w:val="003E22C0"/>
    <w:rsid w:val="003E2715"/>
    <w:rsid w:val="003E2E42"/>
    <w:rsid w:val="003E3652"/>
    <w:rsid w:val="003E3914"/>
    <w:rsid w:val="003E4062"/>
    <w:rsid w:val="003E42F7"/>
    <w:rsid w:val="003E4E2E"/>
    <w:rsid w:val="003E50D3"/>
    <w:rsid w:val="003E5AA7"/>
    <w:rsid w:val="003E5DDF"/>
    <w:rsid w:val="003E6080"/>
    <w:rsid w:val="003E631B"/>
    <w:rsid w:val="003E649A"/>
    <w:rsid w:val="003E6738"/>
    <w:rsid w:val="003E6AAE"/>
    <w:rsid w:val="003E6DC8"/>
    <w:rsid w:val="003E7032"/>
    <w:rsid w:val="003E7207"/>
    <w:rsid w:val="003F0318"/>
    <w:rsid w:val="003F0B36"/>
    <w:rsid w:val="003F0E92"/>
    <w:rsid w:val="003F0F7E"/>
    <w:rsid w:val="003F0FF5"/>
    <w:rsid w:val="003F1AC5"/>
    <w:rsid w:val="003F1BE8"/>
    <w:rsid w:val="003F280E"/>
    <w:rsid w:val="003F3270"/>
    <w:rsid w:val="003F3B76"/>
    <w:rsid w:val="003F3B7E"/>
    <w:rsid w:val="003F3D56"/>
    <w:rsid w:val="003F45AC"/>
    <w:rsid w:val="003F4777"/>
    <w:rsid w:val="003F47E6"/>
    <w:rsid w:val="003F512F"/>
    <w:rsid w:val="003F55EE"/>
    <w:rsid w:val="003F60AC"/>
    <w:rsid w:val="003F6429"/>
    <w:rsid w:val="003F68DB"/>
    <w:rsid w:val="003F7269"/>
    <w:rsid w:val="003F7CA6"/>
    <w:rsid w:val="003F7D43"/>
    <w:rsid w:val="00400227"/>
    <w:rsid w:val="00400466"/>
    <w:rsid w:val="00400606"/>
    <w:rsid w:val="0040061F"/>
    <w:rsid w:val="00400646"/>
    <w:rsid w:val="00400CB2"/>
    <w:rsid w:val="0040123C"/>
    <w:rsid w:val="00401E30"/>
    <w:rsid w:val="00401FD3"/>
    <w:rsid w:val="00401FEC"/>
    <w:rsid w:val="0040218A"/>
    <w:rsid w:val="004022CA"/>
    <w:rsid w:val="00402726"/>
    <w:rsid w:val="004028A2"/>
    <w:rsid w:val="00402D2E"/>
    <w:rsid w:val="00403582"/>
    <w:rsid w:val="00403C48"/>
    <w:rsid w:val="00403D26"/>
    <w:rsid w:val="00403F81"/>
    <w:rsid w:val="00404457"/>
    <w:rsid w:val="00404EF5"/>
    <w:rsid w:val="00406176"/>
    <w:rsid w:val="00406450"/>
    <w:rsid w:val="00407304"/>
    <w:rsid w:val="00407708"/>
    <w:rsid w:val="00410224"/>
    <w:rsid w:val="0041022E"/>
    <w:rsid w:val="0041067A"/>
    <w:rsid w:val="0041079C"/>
    <w:rsid w:val="0041084C"/>
    <w:rsid w:val="00410AFE"/>
    <w:rsid w:val="00410C2E"/>
    <w:rsid w:val="00410EC1"/>
    <w:rsid w:val="00410F83"/>
    <w:rsid w:val="0041181C"/>
    <w:rsid w:val="00411877"/>
    <w:rsid w:val="004118C3"/>
    <w:rsid w:val="00412012"/>
    <w:rsid w:val="00413087"/>
    <w:rsid w:val="004136F6"/>
    <w:rsid w:val="004137E3"/>
    <w:rsid w:val="0041406C"/>
    <w:rsid w:val="0041422E"/>
    <w:rsid w:val="0041429E"/>
    <w:rsid w:val="0041489B"/>
    <w:rsid w:val="00414BE2"/>
    <w:rsid w:val="004151CC"/>
    <w:rsid w:val="00415432"/>
    <w:rsid w:val="0041563E"/>
    <w:rsid w:val="00415D11"/>
    <w:rsid w:val="00415EB8"/>
    <w:rsid w:val="00415F34"/>
    <w:rsid w:val="00415F50"/>
    <w:rsid w:val="00416212"/>
    <w:rsid w:val="00416220"/>
    <w:rsid w:val="00416883"/>
    <w:rsid w:val="004169A0"/>
    <w:rsid w:val="00416AAD"/>
    <w:rsid w:val="00416AAE"/>
    <w:rsid w:val="00417551"/>
    <w:rsid w:val="00417553"/>
    <w:rsid w:val="004176BA"/>
    <w:rsid w:val="00417977"/>
    <w:rsid w:val="00417A27"/>
    <w:rsid w:val="0042003D"/>
    <w:rsid w:val="00420A2E"/>
    <w:rsid w:val="00420C37"/>
    <w:rsid w:val="00420C3E"/>
    <w:rsid w:val="00420E6B"/>
    <w:rsid w:val="00421087"/>
    <w:rsid w:val="00421205"/>
    <w:rsid w:val="00421BAB"/>
    <w:rsid w:val="004220B9"/>
    <w:rsid w:val="004221BF"/>
    <w:rsid w:val="004222DD"/>
    <w:rsid w:val="004225F7"/>
    <w:rsid w:val="004226F3"/>
    <w:rsid w:val="00422790"/>
    <w:rsid w:val="00422E07"/>
    <w:rsid w:val="00423402"/>
    <w:rsid w:val="0042351F"/>
    <w:rsid w:val="004235A6"/>
    <w:rsid w:val="00423761"/>
    <w:rsid w:val="00423916"/>
    <w:rsid w:val="00423D55"/>
    <w:rsid w:val="00423FED"/>
    <w:rsid w:val="004245CD"/>
    <w:rsid w:val="00424ABF"/>
    <w:rsid w:val="004255C4"/>
    <w:rsid w:val="0042578F"/>
    <w:rsid w:val="00425938"/>
    <w:rsid w:val="0042596F"/>
    <w:rsid w:val="00425A62"/>
    <w:rsid w:val="00425ADF"/>
    <w:rsid w:val="00426093"/>
    <w:rsid w:val="004260BC"/>
    <w:rsid w:val="004264D6"/>
    <w:rsid w:val="00426622"/>
    <w:rsid w:val="0042676B"/>
    <w:rsid w:val="00426B80"/>
    <w:rsid w:val="00426B92"/>
    <w:rsid w:val="00426F8E"/>
    <w:rsid w:val="004278B2"/>
    <w:rsid w:val="0042798F"/>
    <w:rsid w:val="00427CB5"/>
    <w:rsid w:val="00430160"/>
    <w:rsid w:val="00430557"/>
    <w:rsid w:val="00430CAA"/>
    <w:rsid w:val="004312CA"/>
    <w:rsid w:val="0043138F"/>
    <w:rsid w:val="004317F0"/>
    <w:rsid w:val="00431ADC"/>
    <w:rsid w:val="00431B1C"/>
    <w:rsid w:val="00431C1E"/>
    <w:rsid w:val="004321F1"/>
    <w:rsid w:val="00432351"/>
    <w:rsid w:val="004325D0"/>
    <w:rsid w:val="00432696"/>
    <w:rsid w:val="004326F3"/>
    <w:rsid w:val="00432857"/>
    <w:rsid w:val="004329BD"/>
    <w:rsid w:val="0043307B"/>
    <w:rsid w:val="004332D8"/>
    <w:rsid w:val="0043395F"/>
    <w:rsid w:val="00433EEA"/>
    <w:rsid w:val="00433F51"/>
    <w:rsid w:val="004349ED"/>
    <w:rsid w:val="0043577E"/>
    <w:rsid w:val="00435E49"/>
    <w:rsid w:val="00435EEA"/>
    <w:rsid w:val="00435FE4"/>
    <w:rsid w:val="004366B4"/>
    <w:rsid w:val="00436BBD"/>
    <w:rsid w:val="00437827"/>
    <w:rsid w:val="00437B46"/>
    <w:rsid w:val="00440B50"/>
    <w:rsid w:val="00440C8E"/>
    <w:rsid w:val="00440F10"/>
    <w:rsid w:val="004415DA"/>
    <w:rsid w:val="0044190D"/>
    <w:rsid w:val="004419DA"/>
    <w:rsid w:val="00441B7B"/>
    <w:rsid w:val="00441C07"/>
    <w:rsid w:val="00441D34"/>
    <w:rsid w:val="004424F0"/>
    <w:rsid w:val="0044284B"/>
    <w:rsid w:val="00443C78"/>
    <w:rsid w:val="004444F3"/>
    <w:rsid w:val="00444861"/>
    <w:rsid w:val="00444C5B"/>
    <w:rsid w:val="00445094"/>
    <w:rsid w:val="00445248"/>
    <w:rsid w:val="0044524E"/>
    <w:rsid w:val="00445506"/>
    <w:rsid w:val="00445643"/>
    <w:rsid w:val="004456A1"/>
    <w:rsid w:val="00445706"/>
    <w:rsid w:val="004459B4"/>
    <w:rsid w:val="004459EA"/>
    <w:rsid w:val="00445AEB"/>
    <w:rsid w:val="004461DC"/>
    <w:rsid w:val="00446EEB"/>
    <w:rsid w:val="0044759B"/>
    <w:rsid w:val="004478D2"/>
    <w:rsid w:val="00450180"/>
    <w:rsid w:val="00450391"/>
    <w:rsid w:val="004506B1"/>
    <w:rsid w:val="00450F0C"/>
    <w:rsid w:val="0045108C"/>
    <w:rsid w:val="0045118E"/>
    <w:rsid w:val="0045259C"/>
    <w:rsid w:val="00452848"/>
    <w:rsid w:val="0045289D"/>
    <w:rsid w:val="00452935"/>
    <w:rsid w:val="00452A36"/>
    <w:rsid w:val="0045305D"/>
    <w:rsid w:val="00453575"/>
    <w:rsid w:val="00453E28"/>
    <w:rsid w:val="0045576A"/>
    <w:rsid w:val="004558F9"/>
    <w:rsid w:val="00455CDB"/>
    <w:rsid w:val="00455DB0"/>
    <w:rsid w:val="00456880"/>
    <w:rsid w:val="00456AE8"/>
    <w:rsid w:val="004573B6"/>
    <w:rsid w:val="00457B20"/>
    <w:rsid w:val="0046010C"/>
    <w:rsid w:val="0046065A"/>
    <w:rsid w:val="00460F5C"/>
    <w:rsid w:val="004617D2"/>
    <w:rsid w:val="00461805"/>
    <w:rsid w:val="00461966"/>
    <w:rsid w:val="004619D7"/>
    <w:rsid w:val="004619FF"/>
    <w:rsid w:val="00461CB6"/>
    <w:rsid w:val="0046256E"/>
    <w:rsid w:val="004629CD"/>
    <w:rsid w:val="00462BFD"/>
    <w:rsid w:val="004633D8"/>
    <w:rsid w:val="00463A67"/>
    <w:rsid w:val="00464269"/>
    <w:rsid w:val="00464A91"/>
    <w:rsid w:val="00464FA8"/>
    <w:rsid w:val="00465036"/>
    <w:rsid w:val="004650BD"/>
    <w:rsid w:val="00465510"/>
    <w:rsid w:val="00465D28"/>
    <w:rsid w:val="00465D65"/>
    <w:rsid w:val="00465F52"/>
    <w:rsid w:val="0046623B"/>
    <w:rsid w:val="00466466"/>
    <w:rsid w:val="004664F7"/>
    <w:rsid w:val="00467293"/>
    <w:rsid w:val="00467679"/>
    <w:rsid w:val="00467AC2"/>
    <w:rsid w:val="00467BBE"/>
    <w:rsid w:val="00467EEC"/>
    <w:rsid w:val="00470EF1"/>
    <w:rsid w:val="00471C0A"/>
    <w:rsid w:val="00471ECB"/>
    <w:rsid w:val="004721F1"/>
    <w:rsid w:val="00472990"/>
    <w:rsid w:val="00472EBB"/>
    <w:rsid w:val="00472F58"/>
    <w:rsid w:val="0047332C"/>
    <w:rsid w:val="0047349E"/>
    <w:rsid w:val="0047353C"/>
    <w:rsid w:val="004737A9"/>
    <w:rsid w:val="004738C0"/>
    <w:rsid w:val="004747B8"/>
    <w:rsid w:val="00474E30"/>
    <w:rsid w:val="0047596F"/>
    <w:rsid w:val="00476796"/>
    <w:rsid w:val="00477AB1"/>
    <w:rsid w:val="00477DFD"/>
    <w:rsid w:val="00477E5B"/>
    <w:rsid w:val="004801E9"/>
    <w:rsid w:val="004802E8"/>
    <w:rsid w:val="0048057F"/>
    <w:rsid w:val="004809A6"/>
    <w:rsid w:val="00480D4F"/>
    <w:rsid w:val="004813CE"/>
    <w:rsid w:val="00481479"/>
    <w:rsid w:val="00481564"/>
    <w:rsid w:val="00481F14"/>
    <w:rsid w:val="00482341"/>
    <w:rsid w:val="0048260D"/>
    <w:rsid w:val="00482931"/>
    <w:rsid w:val="00482BD2"/>
    <w:rsid w:val="00482CC8"/>
    <w:rsid w:val="004834B2"/>
    <w:rsid w:val="00483516"/>
    <w:rsid w:val="0048399C"/>
    <w:rsid w:val="00483E1B"/>
    <w:rsid w:val="0048433C"/>
    <w:rsid w:val="004847BF"/>
    <w:rsid w:val="0048488C"/>
    <w:rsid w:val="0048511C"/>
    <w:rsid w:val="004861CE"/>
    <w:rsid w:val="00486372"/>
    <w:rsid w:val="0048687C"/>
    <w:rsid w:val="00486B3A"/>
    <w:rsid w:val="00486D70"/>
    <w:rsid w:val="00486F18"/>
    <w:rsid w:val="00487007"/>
    <w:rsid w:val="00487041"/>
    <w:rsid w:val="00487151"/>
    <w:rsid w:val="00487212"/>
    <w:rsid w:val="0048748F"/>
    <w:rsid w:val="00490120"/>
    <w:rsid w:val="004907F3"/>
    <w:rsid w:val="00490B8B"/>
    <w:rsid w:val="00490E85"/>
    <w:rsid w:val="0049129D"/>
    <w:rsid w:val="00491C8A"/>
    <w:rsid w:val="00491ED4"/>
    <w:rsid w:val="0049200D"/>
    <w:rsid w:val="00492300"/>
    <w:rsid w:val="004926B1"/>
    <w:rsid w:val="004929A7"/>
    <w:rsid w:val="0049312A"/>
    <w:rsid w:val="0049331A"/>
    <w:rsid w:val="004934BC"/>
    <w:rsid w:val="004937AF"/>
    <w:rsid w:val="00493EDF"/>
    <w:rsid w:val="004945F5"/>
    <w:rsid w:val="00494C8D"/>
    <w:rsid w:val="00494E6E"/>
    <w:rsid w:val="004950DF"/>
    <w:rsid w:val="00495160"/>
    <w:rsid w:val="00495C50"/>
    <w:rsid w:val="00495E5B"/>
    <w:rsid w:val="00496785"/>
    <w:rsid w:val="004976AE"/>
    <w:rsid w:val="00497D72"/>
    <w:rsid w:val="004A0039"/>
    <w:rsid w:val="004A06D8"/>
    <w:rsid w:val="004A06ED"/>
    <w:rsid w:val="004A0E90"/>
    <w:rsid w:val="004A0FCD"/>
    <w:rsid w:val="004A1154"/>
    <w:rsid w:val="004A1484"/>
    <w:rsid w:val="004A199A"/>
    <w:rsid w:val="004A1A0B"/>
    <w:rsid w:val="004A1D6D"/>
    <w:rsid w:val="004A2A78"/>
    <w:rsid w:val="004A2E8E"/>
    <w:rsid w:val="004A2F42"/>
    <w:rsid w:val="004A3A05"/>
    <w:rsid w:val="004A3A3E"/>
    <w:rsid w:val="004A3A6D"/>
    <w:rsid w:val="004A3ED8"/>
    <w:rsid w:val="004A403D"/>
    <w:rsid w:val="004A4155"/>
    <w:rsid w:val="004A46EA"/>
    <w:rsid w:val="004A5363"/>
    <w:rsid w:val="004A5802"/>
    <w:rsid w:val="004A5E35"/>
    <w:rsid w:val="004A5F25"/>
    <w:rsid w:val="004A6243"/>
    <w:rsid w:val="004A63B0"/>
    <w:rsid w:val="004A63F6"/>
    <w:rsid w:val="004A6739"/>
    <w:rsid w:val="004A6D8A"/>
    <w:rsid w:val="004A736A"/>
    <w:rsid w:val="004A7899"/>
    <w:rsid w:val="004B011C"/>
    <w:rsid w:val="004B0ECA"/>
    <w:rsid w:val="004B156C"/>
    <w:rsid w:val="004B1A5E"/>
    <w:rsid w:val="004B1DF3"/>
    <w:rsid w:val="004B1F23"/>
    <w:rsid w:val="004B203F"/>
    <w:rsid w:val="004B268E"/>
    <w:rsid w:val="004B2C2E"/>
    <w:rsid w:val="004B2F66"/>
    <w:rsid w:val="004B319A"/>
    <w:rsid w:val="004B3312"/>
    <w:rsid w:val="004B3D19"/>
    <w:rsid w:val="004B4128"/>
    <w:rsid w:val="004B4E75"/>
    <w:rsid w:val="004B52F5"/>
    <w:rsid w:val="004B5712"/>
    <w:rsid w:val="004B6149"/>
    <w:rsid w:val="004B6397"/>
    <w:rsid w:val="004B658A"/>
    <w:rsid w:val="004B65D3"/>
    <w:rsid w:val="004B6A0E"/>
    <w:rsid w:val="004B6BAD"/>
    <w:rsid w:val="004B6F0B"/>
    <w:rsid w:val="004B7B45"/>
    <w:rsid w:val="004C0971"/>
    <w:rsid w:val="004C0F0D"/>
    <w:rsid w:val="004C0F4F"/>
    <w:rsid w:val="004C19B3"/>
    <w:rsid w:val="004C1B85"/>
    <w:rsid w:val="004C1C9C"/>
    <w:rsid w:val="004C1D2B"/>
    <w:rsid w:val="004C2090"/>
    <w:rsid w:val="004C230F"/>
    <w:rsid w:val="004C23CA"/>
    <w:rsid w:val="004C267B"/>
    <w:rsid w:val="004C28C9"/>
    <w:rsid w:val="004C29BE"/>
    <w:rsid w:val="004C2A89"/>
    <w:rsid w:val="004C362E"/>
    <w:rsid w:val="004C4068"/>
    <w:rsid w:val="004C446C"/>
    <w:rsid w:val="004C4481"/>
    <w:rsid w:val="004C451A"/>
    <w:rsid w:val="004C513C"/>
    <w:rsid w:val="004C54E7"/>
    <w:rsid w:val="004C59A3"/>
    <w:rsid w:val="004C6001"/>
    <w:rsid w:val="004C6F10"/>
    <w:rsid w:val="004C7186"/>
    <w:rsid w:val="004C7600"/>
    <w:rsid w:val="004D0238"/>
    <w:rsid w:val="004D0BFB"/>
    <w:rsid w:val="004D0CF6"/>
    <w:rsid w:val="004D120C"/>
    <w:rsid w:val="004D213A"/>
    <w:rsid w:val="004D2A6D"/>
    <w:rsid w:val="004D2AE8"/>
    <w:rsid w:val="004D3169"/>
    <w:rsid w:val="004D366B"/>
    <w:rsid w:val="004D37F5"/>
    <w:rsid w:val="004D3962"/>
    <w:rsid w:val="004D3F63"/>
    <w:rsid w:val="004D403D"/>
    <w:rsid w:val="004D43B1"/>
    <w:rsid w:val="004D4BD4"/>
    <w:rsid w:val="004D4CE6"/>
    <w:rsid w:val="004D4D51"/>
    <w:rsid w:val="004D4F1F"/>
    <w:rsid w:val="004D5106"/>
    <w:rsid w:val="004D535B"/>
    <w:rsid w:val="004D56AF"/>
    <w:rsid w:val="004D593B"/>
    <w:rsid w:val="004D59FA"/>
    <w:rsid w:val="004D5E0D"/>
    <w:rsid w:val="004D5F04"/>
    <w:rsid w:val="004D7037"/>
    <w:rsid w:val="004D7081"/>
    <w:rsid w:val="004D771E"/>
    <w:rsid w:val="004D7832"/>
    <w:rsid w:val="004D7D40"/>
    <w:rsid w:val="004D7D5E"/>
    <w:rsid w:val="004D7DA9"/>
    <w:rsid w:val="004E0C40"/>
    <w:rsid w:val="004E13DC"/>
    <w:rsid w:val="004E14EC"/>
    <w:rsid w:val="004E159C"/>
    <w:rsid w:val="004E1925"/>
    <w:rsid w:val="004E1D11"/>
    <w:rsid w:val="004E2559"/>
    <w:rsid w:val="004E2E2F"/>
    <w:rsid w:val="004E2EE9"/>
    <w:rsid w:val="004E3132"/>
    <w:rsid w:val="004E318F"/>
    <w:rsid w:val="004E3234"/>
    <w:rsid w:val="004E3258"/>
    <w:rsid w:val="004E387F"/>
    <w:rsid w:val="004E439E"/>
    <w:rsid w:val="004E46AA"/>
    <w:rsid w:val="004E4797"/>
    <w:rsid w:val="004E47ED"/>
    <w:rsid w:val="004E4CC7"/>
    <w:rsid w:val="004E4ECA"/>
    <w:rsid w:val="004E5410"/>
    <w:rsid w:val="004E5B17"/>
    <w:rsid w:val="004E5E66"/>
    <w:rsid w:val="004E5EAC"/>
    <w:rsid w:val="004E6019"/>
    <w:rsid w:val="004E605B"/>
    <w:rsid w:val="004E60AA"/>
    <w:rsid w:val="004E69AC"/>
    <w:rsid w:val="004E71FC"/>
    <w:rsid w:val="004E76A4"/>
    <w:rsid w:val="004E781A"/>
    <w:rsid w:val="004E7831"/>
    <w:rsid w:val="004E7E4B"/>
    <w:rsid w:val="004F00B2"/>
    <w:rsid w:val="004F02CE"/>
    <w:rsid w:val="004F02F3"/>
    <w:rsid w:val="004F0AAD"/>
    <w:rsid w:val="004F0F6A"/>
    <w:rsid w:val="004F0FD1"/>
    <w:rsid w:val="004F1179"/>
    <w:rsid w:val="004F1763"/>
    <w:rsid w:val="004F18F5"/>
    <w:rsid w:val="004F1A41"/>
    <w:rsid w:val="004F1DCA"/>
    <w:rsid w:val="004F2E23"/>
    <w:rsid w:val="004F3231"/>
    <w:rsid w:val="004F3A2A"/>
    <w:rsid w:val="004F3DB8"/>
    <w:rsid w:val="004F43CD"/>
    <w:rsid w:val="004F513E"/>
    <w:rsid w:val="004F514F"/>
    <w:rsid w:val="004F52BB"/>
    <w:rsid w:val="004F56AC"/>
    <w:rsid w:val="004F58C9"/>
    <w:rsid w:val="004F59BB"/>
    <w:rsid w:val="004F5F55"/>
    <w:rsid w:val="004F6734"/>
    <w:rsid w:val="004F6B55"/>
    <w:rsid w:val="004F75C7"/>
    <w:rsid w:val="004F775A"/>
    <w:rsid w:val="004F7A61"/>
    <w:rsid w:val="004F7FF6"/>
    <w:rsid w:val="0050034B"/>
    <w:rsid w:val="0050069D"/>
    <w:rsid w:val="0050080F"/>
    <w:rsid w:val="00501157"/>
    <w:rsid w:val="005013A1"/>
    <w:rsid w:val="00501F7E"/>
    <w:rsid w:val="00502166"/>
    <w:rsid w:val="00502FE3"/>
    <w:rsid w:val="00503280"/>
    <w:rsid w:val="005035E7"/>
    <w:rsid w:val="00503DCA"/>
    <w:rsid w:val="00504AB0"/>
    <w:rsid w:val="005059FE"/>
    <w:rsid w:val="00505F14"/>
    <w:rsid w:val="00506576"/>
    <w:rsid w:val="005065CD"/>
    <w:rsid w:val="005069B9"/>
    <w:rsid w:val="00506D05"/>
    <w:rsid w:val="00506FF9"/>
    <w:rsid w:val="005071F8"/>
    <w:rsid w:val="005075B9"/>
    <w:rsid w:val="00507D93"/>
    <w:rsid w:val="00510642"/>
    <w:rsid w:val="0051098C"/>
    <w:rsid w:val="0051162D"/>
    <w:rsid w:val="005116F6"/>
    <w:rsid w:val="00511808"/>
    <w:rsid w:val="00511D2F"/>
    <w:rsid w:val="00511D6D"/>
    <w:rsid w:val="00511F1B"/>
    <w:rsid w:val="00511F28"/>
    <w:rsid w:val="0051211D"/>
    <w:rsid w:val="00512684"/>
    <w:rsid w:val="00513053"/>
    <w:rsid w:val="0051314B"/>
    <w:rsid w:val="00513593"/>
    <w:rsid w:val="0051384F"/>
    <w:rsid w:val="00513A98"/>
    <w:rsid w:val="00513C5A"/>
    <w:rsid w:val="00513C9E"/>
    <w:rsid w:val="00513D61"/>
    <w:rsid w:val="0051433F"/>
    <w:rsid w:val="0051445D"/>
    <w:rsid w:val="00514848"/>
    <w:rsid w:val="00514B46"/>
    <w:rsid w:val="00515363"/>
    <w:rsid w:val="00515BC2"/>
    <w:rsid w:val="00515C70"/>
    <w:rsid w:val="00516425"/>
    <w:rsid w:val="00516541"/>
    <w:rsid w:val="00516680"/>
    <w:rsid w:val="00516F7C"/>
    <w:rsid w:val="00517174"/>
    <w:rsid w:val="0051734A"/>
    <w:rsid w:val="005173D7"/>
    <w:rsid w:val="00520301"/>
    <w:rsid w:val="0052034D"/>
    <w:rsid w:val="005204CE"/>
    <w:rsid w:val="00520833"/>
    <w:rsid w:val="00522B04"/>
    <w:rsid w:val="00522C0D"/>
    <w:rsid w:val="00522C73"/>
    <w:rsid w:val="00522EE6"/>
    <w:rsid w:val="00523030"/>
    <w:rsid w:val="005237E5"/>
    <w:rsid w:val="00525035"/>
    <w:rsid w:val="00525148"/>
    <w:rsid w:val="005269EB"/>
    <w:rsid w:val="0052730D"/>
    <w:rsid w:val="0052741E"/>
    <w:rsid w:val="00527667"/>
    <w:rsid w:val="005276EA"/>
    <w:rsid w:val="00527DDE"/>
    <w:rsid w:val="005301F1"/>
    <w:rsid w:val="005303FE"/>
    <w:rsid w:val="00530745"/>
    <w:rsid w:val="00530B07"/>
    <w:rsid w:val="00531617"/>
    <w:rsid w:val="00531628"/>
    <w:rsid w:val="005319F6"/>
    <w:rsid w:val="00531A43"/>
    <w:rsid w:val="00532EF0"/>
    <w:rsid w:val="00532F13"/>
    <w:rsid w:val="00532F4B"/>
    <w:rsid w:val="00532F5D"/>
    <w:rsid w:val="005330D4"/>
    <w:rsid w:val="00533219"/>
    <w:rsid w:val="00533480"/>
    <w:rsid w:val="005335CC"/>
    <w:rsid w:val="00534709"/>
    <w:rsid w:val="005349F7"/>
    <w:rsid w:val="00534AD1"/>
    <w:rsid w:val="00535BC6"/>
    <w:rsid w:val="00536DB8"/>
    <w:rsid w:val="005373C7"/>
    <w:rsid w:val="00537A03"/>
    <w:rsid w:val="00537A60"/>
    <w:rsid w:val="00537B81"/>
    <w:rsid w:val="00537CEE"/>
    <w:rsid w:val="00537EFD"/>
    <w:rsid w:val="00537FE7"/>
    <w:rsid w:val="005409BA"/>
    <w:rsid w:val="005409F0"/>
    <w:rsid w:val="00540A68"/>
    <w:rsid w:val="00540AB0"/>
    <w:rsid w:val="00541065"/>
    <w:rsid w:val="00541185"/>
    <w:rsid w:val="0054128F"/>
    <w:rsid w:val="00541BD5"/>
    <w:rsid w:val="005421F2"/>
    <w:rsid w:val="005422F0"/>
    <w:rsid w:val="00542F72"/>
    <w:rsid w:val="005445AE"/>
    <w:rsid w:val="005448AF"/>
    <w:rsid w:val="00544A5B"/>
    <w:rsid w:val="00545124"/>
    <w:rsid w:val="00545622"/>
    <w:rsid w:val="005456E3"/>
    <w:rsid w:val="00545F39"/>
    <w:rsid w:val="00546730"/>
    <w:rsid w:val="005469DA"/>
    <w:rsid w:val="005474FF"/>
    <w:rsid w:val="00547651"/>
    <w:rsid w:val="005478A8"/>
    <w:rsid w:val="0055026B"/>
    <w:rsid w:val="0055072D"/>
    <w:rsid w:val="0055105C"/>
    <w:rsid w:val="00551469"/>
    <w:rsid w:val="00551AF6"/>
    <w:rsid w:val="00551EE7"/>
    <w:rsid w:val="005525AD"/>
    <w:rsid w:val="0055271B"/>
    <w:rsid w:val="00552758"/>
    <w:rsid w:val="00552776"/>
    <w:rsid w:val="00552F8E"/>
    <w:rsid w:val="00552F97"/>
    <w:rsid w:val="005530E0"/>
    <w:rsid w:val="00553554"/>
    <w:rsid w:val="00553737"/>
    <w:rsid w:val="00553EBE"/>
    <w:rsid w:val="00553EC6"/>
    <w:rsid w:val="005540B5"/>
    <w:rsid w:val="00554131"/>
    <w:rsid w:val="0055427F"/>
    <w:rsid w:val="005545EA"/>
    <w:rsid w:val="00554FD1"/>
    <w:rsid w:val="005555CA"/>
    <w:rsid w:val="005559D7"/>
    <w:rsid w:val="005559DF"/>
    <w:rsid w:val="00555CAE"/>
    <w:rsid w:val="00555F72"/>
    <w:rsid w:val="005562EC"/>
    <w:rsid w:val="00556654"/>
    <w:rsid w:val="00556A63"/>
    <w:rsid w:val="00556C94"/>
    <w:rsid w:val="005577B9"/>
    <w:rsid w:val="00557D07"/>
    <w:rsid w:val="005601F3"/>
    <w:rsid w:val="005605F8"/>
    <w:rsid w:val="00560638"/>
    <w:rsid w:val="0056094B"/>
    <w:rsid w:val="00560F5A"/>
    <w:rsid w:val="00561072"/>
    <w:rsid w:val="00561108"/>
    <w:rsid w:val="0056151F"/>
    <w:rsid w:val="00561835"/>
    <w:rsid w:val="00561841"/>
    <w:rsid w:val="00561FE7"/>
    <w:rsid w:val="0056299E"/>
    <w:rsid w:val="00562DB9"/>
    <w:rsid w:val="0056320D"/>
    <w:rsid w:val="00563D2C"/>
    <w:rsid w:val="00563DFA"/>
    <w:rsid w:val="00564045"/>
    <w:rsid w:val="00564E30"/>
    <w:rsid w:val="0056543B"/>
    <w:rsid w:val="00565C0F"/>
    <w:rsid w:val="00565DFD"/>
    <w:rsid w:val="00565EA1"/>
    <w:rsid w:val="005661B6"/>
    <w:rsid w:val="005662CE"/>
    <w:rsid w:val="005662F8"/>
    <w:rsid w:val="005667F4"/>
    <w:rsid w:val="00566B9F"/>
    <w:rsid w:val="00566C3C"/>
    <w:rsid w:val="00566F12"/>
    <w:rsid w:val="00567589"/>
    <w:rsid w:val="00567D7E"/>
    <w:rsid w:val="005705DA"/>
    <w:rsid w:val="00570B80"/>
    <w:rsid w:val="00570ED0"/>
    <w:rsid w:val="0057103A"/>
    <w:rsid w:val="00571BB5"/>
    <w:rsid w:val="00572782"/>
    <w:rsid w:val="00572887"/>
    <w:rsid w:val="0057291D"/>
    <w:rsid w:val="005731D5"/>
    <w:rsid w:val="00573573"/>
    <w:rsid w:val="005735E3"/>
    <w:rsid w:val="0057545A"/>
    <w:rsid w:val="00575695"/>
    <w:rsid w:val="0057642D"/>
    <w:rsid w:val="00576E64"/>
    <w:rsid w:val="00576EC0"/>
    <w:rsid w:val="00577B86"/>
    <w:rsid w:val="00580544"/>
    <w:rsid w:val="005808D3"/>
    <w:rsid w:val="00580977"/>
    <w:rsid w:val="00580E6C"/>
    <w:rsid w:val="00580FAE"/>
    <w:rsid w:val="00581521"/>
    <w:rsid w:val="005817D6"/>
    <w:rsid w:val="00582284"/>
    <w:rsid w:val="00582366"/>
    <w:rsid w:val="00582AC7"/>
    <w:rsid w:val="00582E01"/>
    <w:rsid w:val="00583571"/>
    <w:rsid w:val="005837C4"/>
    <w:rsid w:val="00583DFB"/>
    <w:rsid w:val="0058440D"/>
    <w:rsid w:val="00584B16"/>
    <w:rsid w:val="00585329"/>
    <w:rsid w:val="005858CF"/>
    <w:rsid w:val="00585BBB"/>
    <w:rsid w:val="005860E9"/>
    <w:rsid w:val="005862B5"/>
    <w:rsid w:val="00586F74"/>
    <w:rsid w:val="00587792"/>
    <w:rsid w:val="005877D4"/>
    <w:rsid w:val="0058781E"/>
    <w:rsid w:val="00587BC7"/>
    <w:rsid w:val="00587DD4"/>
    <w:rsid w:val="0059028B"/>
    <w:rsid w:val="00590314"/>
    <w:rsid w:val="00590557"/>
    <w:rsid w:val="00590586"/>
    <w:rsid w:val="00591001"/>
    <w:rsid w:val="0059128A"/>
    <w:rsid w:val="005912C2"/>
    <w:rsid w:val="00591435"/>
    <w:rsid w:val="0059153A"/>
    <w:rsid w:val="00591FD6"/>
    <w:rsid w:val="0059210A"/>
    <w:rsid w:val="00592254"/>
    <w:rsid w:val="00592A0C"/>
    <w:rsid w:val="005930A8"/>
    <w:rsid w:val="005931D7"/>
    <w:rsid w:val="0059347F"/>
    <w:rsid w:val="00593873"/>
    <w:rsid w:val="005949E0"/>
    <w:rsid w:val="00594A1D"/>
    <w:rsid w:val="00594E34"/>
    <w:rsid w:val="0059507E"/>
    <w:rsid w:val="00595C87"/>
    <w:rsid w:val="00596206"/>
    <w:rsid w:val="005967FE"/>
    <w:rsid w:val="00596EA1"/>
    <w:rsid w:val="00597AEA"/>
    <w:rsid w:val="00597EDE"/>
    <w:rsid w:val="00597F62"/>
    <w:rsid w:val="005A008C"/>
    <w:rsid w:val="005A044A"/>
    <w:rsid w:val="005A073A"/>
    <w:rsid w:val="005A0F6B"/>
    <w:rsid w:val="005A15B2"/>
    <w:rsid w:val="005A1775"/>
    <w:rsid w:val="005A1DF1"/>
    <w:rsid w:val="005A285B"/>
    <w:rsid w:val="005A334F"/>
    <w:rsid w:val="005A414F"/>
    <w:rsid w:val="005A496A"/>
    <w:rsid w:val="005A4E0D"/>
    <w:rsid w:val="005A4F1F"/>
    <w:rsid w:val="005A5DB2"/>
    <w:rsid w:val="005A630E"/>
    <w:rsid w:val="005A6665"/>
    <w:rsid w:val="005A6759"/>
    <w:rsid w:val="005A675F"/>
    <w:rsid w:val="005A6B92"/>
    <w:rsid w:val="005A70B0"/>
    <w:rsid w:val="005A7172"/>
    <w:rsid w:val="005A72F2"/>
    <w:rsid w:val="005A74B5"/>
    <w:rsid w:val="005A769D"/>
    <w:rsid w:val="005A7ECE"/>
    <w:rsid w:val="005A7FE0"/>
    <w:rsid w:val="005B057A"/>
    <w:rsid w:val="005B07B8"/>
    <w:rsid w:val="005B08BA"/>
    <w:rsid w:val="005B1240"/>
    <w:rsid w:val="005B1564"/>
    <w:rsid w:val="005B178F"/>
    <w:rsid w:val="005B1A84"/>
    <w:rsid w:val="005B1BE2"/>
    <w:rsid w:val="005B20AF"/>
    <w:rsid w:val="005B22CD"/>
    <w:rsid w:val="005B24C7"/>
    <w:rsid w:val="005B257E"/>
    <w:rsid w:val="005B2598"/>
    <w:rsid w:val="005B289B"/>
    <w:rsid w:val="005B2C95"/>
    <w:rsid w:val="005B3EA5"/>
    <w:rsid w:val="005B4185"/>
    <w:rsid w:val="005B4A5F"/>
    <w:rsid w:val="005B4C0A"/>
    <w:rsid w:val="005B4D5A"/>
    <w:rsid w:val="005B4E59"/>
    <w:rsid w:val="005B4FA2"/>
    <w:rsid w:val="005B5E30"/>
    <w:rsid w:val="005B5E63"/>
    <w:rsid w:val="005B6069"/>
    <w:rsid w:val="005B689A"/>
    <w:rsid w:val="005B7E32"/>
    <w:rsid w:val="005C050F"/>
    <w:rsid w:val="005C077D"/>
    <w:rsid w:val="005C0BDC"/>
    <w:rsid w:val="005C0D78"/>
    <w:rsid w:val="005C0FE9"/>
    <w:rsid w:val="005C10F3"/>
    <w:rsid w:val="005C1B78"/>
    <w:rsid w:val="005C1D01"/>
    <w:rsid w:val="005C1D14"/>
    <w:rsid w:val="005C2313"/>
    <w:rsid w:val="005C2ECD"/>
    <w:rsid w:val="005C3677"/>
    <w:rsid w:val="005C3829"/>
    <w:rsid w:val="005C39DF"/>
    <w:rsid w:val="005C50F1"/>
    <w:rsid w:val="005C5871"/>
    <w:rsid w:val="005C5E77"/>
    <w:rsid w:val="005C63BC"/>
    <w:rsid w:val="005C6B01"/>
    <w:rsid w:val="005C6F8E"/>
    <w:rsid w:val="005C704D"/>
    <w:rsid w:val="005C725F"/>
    <w:rsid w:val="005C72D4"/>
    <w:rsid w:val="005C72F4"/>
    <w:rsid w:val="005C75ED"/>
    <w:rsid w:val="005C76A1"/>
    <w:rsid w:val="005C76EA"/>
    <w:rsid w:val="005C7F1B"/>
    <w:rsid w:val="005D03B2"/>
    <w:rsid w:val="005D1130"/>
    <w:rsid w:val="005D129F"/>
    <w:rsid w:val="005D1ABA"/>
    <w:rsid w:val="005D1B67"/>
    <w:rsid w:val="005D2410"/>
    <w:rsid w:val="005D2E85"/>
    <w:rsid w:val="005D33D1"/>
    <w:rsid w:val="005D3421"/>
    <w:rsid w:val="005D3534"/>
    <w:rsid w:val="005D35A8"/>
    <w:rsid w:val="005D37F6"/>
    <w:rsid w:val="005D3809"/>
    <w:rsid w:val="005D42BF"/>
    <w:rsid w:val="005D43F8"/>
    <w:rsid w:val="005D55AD"/>
    <w:rsid w:val="005D5868"/>
    <w:rsid w:val="005D59F5"/>
    <w:rsid w:val="005D6C61"/>
    <w:rsid w:val="005D756C"/>
    <w:rsid w:val="005D79B3"/>
    <w:rsid w:val="005D7B58"/>
    <w:rsid w:val="005D7BEC"/>
    <w:rsid w:val="005D7CDF"/>
    <w:rsid w:val="005D7E9E"/>
    <w:rsid w:val="005E052C"/>
    <w:rsid w:val="005E09F8"/>
    <w:rsid w:val="005E0DCB"/>
    <w:rsid w:val="005E0E73"/>
    <w:rsid w:val="005E1CD7"/>
    <w:rsid w:val="005E21D9"/>
    <w:rsid w:val="005E2207"/>
    <w:rsid w:val="005E224D"/>
    <w:rsid w:val="005E265A"/>
    <w:rsid w:val="005E285D"/>
    <w:rsid w:val="005E2972"/>
    <w:rsid w:val="005E3678"/>
    <w:rsid w:val="005E37A4"/>
    <w:rsid w:val="005E3B43"/>
    <w:rsid w:val="005E44CA"/>
    <w:rsid w:val="005E4F6A"/>
    <w:rsid w:val="005E58A9"/>
    <w:rsid w:val="005E58B8"/>
    <w:rsid w:val="005E5EBA"/>
    <w:rsid w:val="005E6169"/>
    <w:rsid w:val="005E6F2F"/>
    <w:rsid w:val="005E716A"/>
    <w:rsid w:val="005E759D"/>
    <w:rsid w:val="005E7690"/>
    <w:rsid w:val="005E7D08"/>
    <w:rsid w:val="005F0CAB"/>
    <w:rsid w:val="005F1ECD"/>
    <w:rsid w:val="005F2088"/>
    <w:rsid w:val="005F22F8"/>
    <w:rsid w:val="005F2F6A"/>
    <w:rsid w:val="005F31A7"/>
    <w:rsid w:val="005F3268"/>
    <w:rsid w:val="005F3BF9"/>
    <w:rsid w:val="005F3C44"/>
    <w:rsid w:val="005F3F66"/>
    <w:rsid w:val="005F410A"/>
    <w:rsid w:val="005F4C31"/>
    <w:rsid w:val="005F501A"/>
    <w:rsid w:val="005F5777"/>
    <w:rsid w:val="005F5B09"/>
    <w:rsid w:val="005F5C9C"/>
    <w:rsid w:val="005F61FE"/>
    <w:rsid w:val="005F662E"/>
    <w:rsid w:val="005F6687"/>
    <w:rsid w:val="005F6AA9"/>
    <w:rsid w:val="005F6DDA"/>
    <w:rsid w:val="005F7461"/>
    <w:rsid w:val="005F751F"/>
    <w:rsid w:val="005F7542"/>
    <w:rsid w:val="00600438"/>
    <w:rsid w:val="00600462"/>
    <w:rsid w:val="00600A10"/>
    <w:rsid w:val="00600A2E"/>
    <w:rsid w:val="00600B9F"/>
    <w:rsid w:val="00600E0C"/>
    <w:rsid w:val="00600EDA"/>
    <w:rsid w:val="0060147D"/>
    <w:rsid w:val="00601A73"/>
    <w:rsid w:val="006022A3"/>
    <w:rsid w:val="006022F8"/>
    <w:rsid w:val="006025BA"/>
    <w:rsid w:val="00602E0E"/>
    <w:rsid w:val="00603140"/>
    <w:rsid w:val="00603280"/>
    <w:rsid w:val="006034FF"/>
    <w:rsid w:val="00603EC9"/>
    <w:rsid w:val="006043E0"/>
    <w:rsid w:val="006044CD"/>
    <w:rsid w:val="0060458A"/>
    <w:rsid w:val="006046E9"/>
    <w:rsid w:val="00604757"/>
    <w:rsid w:val="006047A8"/>
    <w:rsid w:val="0060509F"/>
    <w:rsid w:val="0060527B"/>
    <w:rsid w:val="00605326"/>
    <w:rsid w:val="0060540F"/>
    <w:rsid w:val="006054FC"/>
    <w:rsid w:val="00606662"/>
    <w:rsid w:val="00606729"/>
    <w:rsid w:val="00606CE5"/>
    <w:rsid w:val="00607141"/>
    <w:rsid w:val="00607258"/>
    <w:rsid w:val="006072BD"/>
    <w:rsid w:val="00607343"/>
    <w:rsid w:val="00607914"/>
    <w:rsid w:val="00607E61"/>
    <w:rsid w:val="006107A6"/>
    <w:rsid w:val="0061093D"/>
    <w:rsid w:val="006109A5"/>
    <w:rsid w:val="00610A52"/>
    <w:rsid w:val="00610B74"/>
    <w:rsid w:val="00610DD2"/>
    <w:rsid w:val="006112B8"/>
    <w:rsid w:val="00611475"/>
    <w:rsid w:val="00611D52"/>
    <w:rsid w:val="006123A4"/>
    <w:rsid w:val="00613405"/>
    <w:rsid w:val="00613687"/>
    <w:rsid w:val="00613C2C"/>
    <w:rsid w:val="00613FAE"/>
    <w:rsid w:val="00614482"/>
    <w:rsid w:val="006144CC"/>
    <w:rsid w:val="0061465A"/>
    <w:rsid w:val="00614724"/>
    <w:rsid w:val="00614E65"/>
    <w:rsid w:val="00614EE3"/>
    <w:rsid w:val="00614F10"/>
    <w:rsid w:val="006151D6"/>
    <w:rsid w:val="0061551B"/>
    <w:rsid w:val="006155CD"/>
    <w:rsid w:val="00615880"/>
    <w:rsid w:val="00615F4A"/>
    <w:rsid w:val="006161FC"/>
    <w:rsid w:val="00616411"/>
    <w:rsid w:val="006167EA"/>
    <w:rsid w:val="00616801"/>
    <w:rsid w:val="00616A95"/>
    <w:rsid w:val="00616C33"/>
    <w:rsid w:val="00616EA2"/>
    <w:rsid w:val="006172AD"/>
    <w:rsid w:val="0061744A"/>
    <w:rsid w:val="00617464"/>
    <w:rsid w:val="00617D70"/>
    <w:rsid w:val="006200BF"/>
    <w:rsid w:val="00620A38"/>
    <w:rsid w:val="0062107C"/>
    <w:rsid w:val="006211E4"/>
    <w:rsid w:val="006214B4"/>
    <w:rsid w:val="0062186E"/>
    <w:rsid w:val="00621CD0"/>
    <w:rsid w:val="0062201E"/>
    <w:rsid w:val="00622062"/>
    <w:rsid w:val="006226E0"/>
    <w:rsid w:val="00622785"/>
    <w:rsid w:val="00622D01"/>
    <w:rsid w:val="006230BC"/>
    <w:rsid w:val="00623291"/>
    <w:rsid w:val="006232CA"/>
    <w:rsid w:val="00623944"/>
    <w:rsid w:val="006239F7"/>
    <w:rsid w:val="00623EE6"/>
    <w:rsid w:val="00623F71"/>
    <w:rsid w:val="006247A5"/>
    <w:rsid w:val="006249D8"/>
    <w:rsid w:val="00624C9C"/>
    <w:rsid w:val="00624F59"/>
    <w:rsid w:val="00625E02"/>
    <w:rsid w:val="00625EF2"/>
    <w:rsid w:val="00625F7A"/>
    <w:rsid w:val="0062610C"/>
    <w:rsid w:val="006268BD"/>
    <w:rsid w:val="00626975"/>
    <w:rsid w:val="0062733F"/>
    <w:rsid w:val="00627908"/>
    <w:rsid w:val="00630046"/>
    <w:rsid w:val="0063019E"/>
    <w:rsid w:val="006304B0"/>
    <w:rsid w:val="0063051E"/>
    <w:rsid w:val="00630936"/>
    <w:rsid w:val="00631624"/>
    <w:rsid w:val="00632028"/>
    <w:rsid w:val="006324F2"/>
    <w:rsid w:val="00632524"/>
    <w:rsid w:val="00632CE6"/>
    <w:rsid w:val="00632D58"/>
    <w:rsid w:val="006330FB"/>
    <w:rsid w:val="00633314"/>
    <w:rsid w:val="0063394D"/>
    <w:rsid w:val="00633AA2"/>
    <w:rsid w:val="00634977"/>
    <w:rsid w:val="00634A98"/>
    <w:rsid w:val="006353E5"/>
    <w:rsid w:val="00635B65"/>
    <w:rsid w:val="00635F6A"/>
    <w:rsid w:val="00636015"/>
    <w:rsid w:val="00636B71"/>
    <w:rsid w:val="00636FD5"/>
    <w:rsid w:val="0063727B"/>
    <w:rsid w:val="006378FB"/>
    <w:rsid w:val="00637C15"/>
    <w:rsid w:val="006401DC"/>
    <w:rsid w:val="006402CA"/>
    <w:rsid w:val="006402ED"/>
    <w:rsid w:val="00640E11"/>
    <w:rsid w:val="006414F6"/>
    <w:rsid w:val="00641DA3"/>
    <w:rsid w:val="00642149"/>
    <w:rsid w:val="006421BF"/>
    <w:rsid w:val="006423A5"/>
    <w:rsid w:val="00642518"/>
    <w:rsid w:val="00642DB6"/>
    <w:rsid w:val="00642E0B"/>
    <w:rsid w:val="0064387F"/>
    <w:rsid w:val="006438AA"/>
    <w:rsid w:val="00643AFD"/>
    <w:rsid w:val="00643BF0"/>
    <w:rsid w:val="00643E0C"/>
    <w:rsid w:val="00643FD5"/>
    <w:rsid w:val="00644323"/>
    <w:rsid w:val="00644413"/>
    <w:rsid w:val="0064476D"/>
    <w:rsid w:val="00644905"/>
    <w:rsid w:val="00645636"/>
    <w:rsid w:val="00645C72"/>
    <w:rsid w:val="0064601C"/>
    <w:rsid w:val="00646050"/>
    <w:rsid w:val="006460EA"/>
    <w:rsid w:val="00646190"/>
    <w:rsid w:val="0064683A"/>
    <w:rsid w:val="00646A42"/>
    <w:rsid w:val="00646F7F"/>
    <w:rsid w:val="00647080"/>
    <w:rsid w:val="00647612"/>
    <w:rsid w:val="00647A81"/>
    <w:rsid w:val="00647C17"/>
    <w:rsid w:val="006506EE"/>
    <w:rsid w:val="006508F9"/>
    <w:rsid w:val="006512CF"/>
    <w:rsid w:val="0065146D"/>
    <w:rsid w:val="00651E8A"/>
    <w:rsid w:val="0065271A"/>
    <w:rsid w:val="00652853"/>
    <w:rsid w:val="00652868"/>
    <w:rsid w:val="00652944"/>
    <w:rsid w:val="00652CED"/>
    <w:rsid w:val="00653304"/>
    <w:rsid w:val="00653603"/>
    <w:rsid w:val="00653698"/>
    <w:rsid w:val="00653778"/>
    <w:rsid w:val="00654684"/>
    <w:rsid w:val="006547FA"/>
    <w:rsid w:val="00654A83"/>
    <w:rsid w:val="00654B6B"/>
    <w:rsid w:val="00654D59"/>
    <w:rsid w:val="00655013"/>
    <w:rsid w:val="00655490"/>
    <w:rsid w:val="006554B1"/>
    <w:rsid w:val="00655598"/>
    <w:rsid w:val="006557C4"/>
    <w:rsid w:val="00655BCA"/>
    <w:rsid w:val="00655D77"/>
    <w:rsid w:val="0065615C"/>
    <w:rsid w:val="00656D09"/>
    <w:rsid w:val="00656EE7"/>
    <w:rsid w:val="00657000"/>
    <w:rsid w:val="0065733B"/>
    <w:rsid w:val="00657392"/>
    <w:rsid w:val="0065759E"/>
    <w:rsid w:val="00657BE0"/>
    <w:rsid w:val="00660166"/>
    <w:rsid w:val="00660530"/>
    <w:rsid w:val="0066060F"/>
    <w:rsid w:val="006607C1"/>
    <w:rsid w:val="006609C4"/>
    <w:rsid w:val="006609DC"/>
    <w:rsid w:val="00660A11"/>
    <w:rsid w:val="00660A2A"/>
    <w:rsid w:val="00660AB3"/>
    <w:rsid w:val="006615D1"/>
    <w:rsid w:val="006624BB"/>
    <w:rsid w:val="006630D4"/>
    <w:rsid w:val="0066345F"/>
    <w:rsid w:val="00663667"/>
    <w:rsid w:val="00664372"/>
    <w:rsid w:val="006645A7"/>
    <w:rsid w:val="00664E23"/>
    <w:rsid w:val="00665CDA"/>
    <w:rsid w:val="00665E96"/>
    <w:rsid w:val="00666009"/>
    <w:rsid w:val="00666013"/>
    <w:rsid w:val="00666239"/>
    <w:rsid w:val="00666382"/>
    <w:rsid w:val="006666D8"/>
    <w:rsid w:val="00667D4C"/>
    <w:rsid w:val="00670458"/>
    <w:rsid w:val="0067051C"/>
    <w:rsid w:val="00670725"/>
    <w:rsid w:val="00670915"/>
    <w:rsid w:val="00670ACA"/>
    <w:rsid w:val="00670B6F"/>
    <w:rsid w:val="00670C28"/>
    <w:rsid w:val="00670C48"/>
    <w:rsid w:val="0067124B"/>
    <w:rsid w:val="006713C1"/>
    <w:rsid w:val="00671671"/>
    <w:rsid w:val="00671DCE"/>
    <w:rsid w:val="006723ED"/>
    <w:rsid w:val="00672A7F"/>
    <w:rsid w:val="00672CE8"/>
    <w:rsid w:val="00672EE0"/>
    <w:rsid w:val="006730E6"/>
    <w:rsid w:val="006732A3"/>
    <w:rsid w:val="00673AED"/>
    <w:rsid w:val="00673C9F"/>
    <w:rsid w:val="00673FDF"/>
    <w:rsid w:val="006744F2"/>
    <w:rsid w:val="006753DC"/>
    <w:rsid w:val="00675701"/>
    <w:rsid w:val="0067591B"/>
    <w:rsid w:val="00675B0F"/>
    <w:rsid w:val="00676375"/>
    <w:rsid w:val="006764C4"/>
    <w:rsid w:val="00676AAC"/>
    <w:rsid w:val="00676CF1"/>
    <w:rsid w:val="00676E16"/>
    <w:rsid w:val="0067771D"/>
    <w:rsid w:val="0067778A"/>
    <w:rsid w:val="006777AF"/>
    <w:rsid w:val="00677DB6"/>
    <w:rsid w:val="00680E1D"/>
    <w:rsid w:val="006810B5"/>
    <w:rsid w:val="00681184"/>
    <w:rsid w:val="00681221"/>
    <w:rsid w:val="00681A04"/>
    <w:rsid w:val="00681B9D"/>
    <w:rsid w:val="00681FF8"/>
    <w:rsid w:val="0068255C"/>
    <w:rsid w:val="0068257C"/>
    <w:rsid w:val="00682AD9"/>
    <w:rsid w:val="00682B4C"/>
    <w:rsid w:val="00682F75"/>
    <w:rsid w:val="00683092"/>
    <w:rsid w:val="00683221"/>
    <w:rsid w:val="006834B8"/>
    <w:rsid w:val="00683580"/>
    <w:rsid w:val="00683E1A"/>
    <w:rsid w:val="00683E8E"/>
    <w:rsid w:val="00683E8F"/>
    <w:rsid w:val="00684A5B"/>
    <w:rsid w:val="00684AAD"/>
    <w:rsid w:val="00684BA5"/>
    <w:rsid w:val="0068560F"/>
    <w:rsid w:val="006856A1"/>
    <w:rsid w:val="00685A24"/>
    <w:rsid w:val="00685F93"/>
    <w:rsid w:val="00686313"/>
    <w:rsid w:val="00686484"/>
    <w:rsid w:val="00686627"/>
    <w:rsid w:val="0068725D"/>
    <w:rsid w:val="006873D5"/>
    <w:rsid w:val="0068748C"/>
    <w:rsid w:val="0068764B"/>
    <w:rsid w:val="006877D5"/>
    <w:rsid w:val="00687B73"/>
    <w:rsid w:val="00690588"/>
    <w:rsid w:val="0069091E"/>
    <w:rsid w:val="00690E23"/>
    <w:rsid w:val="006914AF"/>
    <w:rsid w:val="00691613"/>
    <w:rsid w:val="00691A20"/>
    <w:rsid w:val="00691B26"/>
    <w:rsid w:val="00691F14"/>
    <w:rsid w:val="00691F62"/>
    <w:rsid w:val="00692646"/>
    <w:rsid w:val="00692F1A"/>
    <w:rsid w:val="00692F5D"/>
    <w:rsid w:val="006932EC"/>
    <w:rsid w:val="006934F2"/>
    <w:rsid w:val="00693D43"/>
    <w:rsid w:val="0069433E"/>
    <w:rsid w:val="00694437"/>
    <w:rsid w:val="00694496"/>
    <w:rsid w:val="00694A64"/>
    <w:rsid w:val="00694CA3"/>
    <w:rsid w:val="00694CE5"/>
    <w:rsid w:val="006951A7"/>
    <w:rsid w:val="0069572A"/>
    <w:rsid w:val="00695B0D"/>
    <w:rsid w:val="0069636F"/>
    <w:rsid w:val="00696583"/>
    <w:rsid w:val="006965D0"/>
    <w:rsid w:val="0069688C"/>
    <w:rsid w:val="00697002"/>
    <w:rsid w:val="006970EA"/>
    <w:rsid w:val="006972F8"/>
    <w:rsid w:val="006974F6"/>
    <w:rsid w:val="006977E9"/>
    <w:rsid w:val="00697C59"/>
    <w:rsid w:val="00697CC5"/>
    <w:rsid w:val="00697D3B"/>
    <w:rsid w:val="00697EC2"/>
    <w:rsid w:val="006A11DA"/>
    <w:rsid w:val="006A15BF"/>
    <w:rsid w:val="006A1701"/>
    <w:rsid w:val="006A184B"/>
    <w:rsid w:val="006A1909"/>
    <w:rsid w:val="006A2337"/>
    <w:rsid w:val="006A246D"/>
    <w:rsid w:val="006A24FE"/>
    <w:rsid w:val="006A2EAC"/>
    <w:rsid w:val="006A35F7"/>
    <w:rsid w:val="006A3908"/>
    <w:rsid w:val="006A396D"/>
    <w:rsid w:val="006A3A49"/>
    <w:rsid w:val="006A3F79"/>
    <w:rsid w:val="006A3F98"/>
    <w:rsid w:val="006A4B98"/>
    <w:rsid w:val="006A4CD6"/>
    <w:rsid w:val="006A4FFF"/>
    <w:rsid w:val="006A5468"/>
    <w:rsid w:val="006A5A94"/>
    <w:rsid w:val="006A5E45"/>
    <w:rsid w:val="006A5E4F"/>
    <w:rsid w:val="006A6122"/>
    <w:rsid w:val="006A6797"/>
    <w:rsid w:val="006A6986"/>
    <w:rsid w:val="006A6DDB"/>
    <w:rsid w:val="006A7B6D"/>
    <w:rsid w:val="006B047A"/>
    <w:rsid w:val="006B050B"/>
    <w:rsid w:val="006B0619"/>
    <w:rsid w:val="006B0AB5"/>
    <w:rsid w:val="006B0B08"/>
    <w:rsid w:val="006B0DA3"/>
    <w:rsid w:val="006B1346"/>
    <w:rsid w:val="006B193A"/>
    <w:rsid w:val="006B194C"/>
    <w:rsid w:val="006B1BFF"/>
    <w:rsid w:val="006B233A"/>
    <w:rsid w:val="006B23D5"/>
    <w:rsid w:val="006B2818"/>
    <w:rsid w:val="006B288F"/>
    <w:rsid w:val="006B2CD6"/>
    <w:rsid w:val="006B35DD"/>
    <w:rsid w:val="006B3739"/>
    <w:rsid w:val="006B3E98"/>
    <w:rsid w:val="006B48DE"/>
    <w:rsid w:val="006B52BC"/>
    <w:rsid w:val="006B5652"/>
    <w:rsid w:val="006B59A6"/>
    <w:rsid w:val="006B6162"/>
    <w:rsid w:val="006B61B2"/>
    <w:rsid w:val="006B6933"/>
    <w:rsid w:val="006B6B63"/>
    <w:rsid w:val="006B7061"/>
    <w:rsid w:val="006B73F8"/>
    <w:rsid w:val="006B79BB"/>
    <w:rsid w:val="006B7B39"/>
    <w:rsid w:val="006B7C77"/>
    <w:rsid w:val="006B7CC9"/>
    <w:rsid w:val="006B7F0B"/>
    <w:rsid w:val="006B7F56"/>
    <w:rsid w:val="006B7F5F"/>
    <w:rsid w:val="006C024A"/>
    <w:rsid w:val="006C0BBE"/>
    <w:rsid w:val="006C0C17"/>
    <w:rsid w:val="006C12BE"/>
    <w:rsid w:val="006C172F"/>
    <w:rsid w:val="006C17EF"/>
    <w:rsid w:val="006C1EB4"/>
    <w:rsid w:val="006C276A"/>
    <w:rsid w:val="006C2A1A"/>
    <w:rsid w:val="006C2AF7"/>
    <w:rsid w:val="006C2B84"/>
    <w:rsid w:val="006C2F22"/>
    <w:rsid w:val="006C36D1"/>
    <w:rsid w:val="006C3CD1"/>
    <w:rsid w:val="006C40D9"/>
    <w:rsid w:val="006C45C3"/>
    <w:rsid w:val="006C4CFE"/>
    <w:rsid w:val="006C4F86"/>
    <w:rsid w:val="006C50AA"/>
    <w:rsid w:val="006C581D"/>
    <w:rsid w:val="006C5D01"/>
    <w:rsid w:val="006C63A0"/>
    <w:rsid w:val="006C63BE"/>
    <w:rsid w:val="006C6A5E"/>
    <w:rsid w:val="006C6C05"/>
    <w:rsid w:val="006C791E"/>
    <w:rsid w:val="006C7C2F"/>
    <w:rsid w:val="006C7E40"/>
    <w:rsid w:val="006D006A"/>
    <w:rsid w:val="006D0338"/>
    <w:rsid w:val="006D0643"/>
    <w:rsid w:val="006D0DA8"/>
    <w:rsid w:val="006D1242"/>
    <w:rsid w:val="006D12F6"/>
    <w:rsid w:val="006D132C"/>
    <w:rsid w:val="006D1963"/>
    <w:rsid w:val="006D270A"/>
    <w:rsid w:val="006D344D"/>
    <w:rsid w:val="006D3D8F"/>
    <w:rsid w:val="006D3E19"/>
    <w:rsid w:val="006D3F2F"/>
    <w:rsid w:val="006D3FC5"/>
    <w:rsid w:val="006D4702"/>
    <w:rsid w:val="006D4BC4"/>
    <w:rsid w:val="006D4C06"/>
    <w:rsid w:val="006D4C53"/>
    <w:rsid w:val="006D4EAA"/>
    <w:rsid w:val="006D5069"/>
    <w:rsid w:val="006D524C"/>
    <w:rsid w:val="006D597C"/>
    <w:rsid w:val="006D5A5F"/>
    <w:rsid w:val="006D5F8C"/>
    <w:rsid w:val="006D64AA"/>
    <w:rsid w:val="006D6564"/>
    <w:rsid w:val="006D6693"/>
    <w:rsid w:val="006D6D6E"/>
    <w:rsid w:val="006D78D4"/>
    <w:rsid w:val="006D799F"/>
    <w:rsid w:val="006D7D72"/>
    <w:rsid w:val="006D7E46"/>
    <w:rsid w:val="006E00F9"/>
    <w:rsid w:val="006E03DA"/>
    <w:rsid w:val="006E0506"/>
    <w:rsid w:val="006E1803"/>
    <w:rsid w:val="006E18A8"/>
    <w:rsid w:val="006E1A3F"/>
    <w:rsid w:val="006E2104"/>
    <w:rsid w:val="006E22E2"/>
    <w:rsid w:val="006E22F9"/>
    <w:rsid w:val="006E27CA"/>
    <w:rsid w:val="006E2F39"/>
    <w:rsid w:val="006E3214"/>
    <w:rsid w:val="006E3325"/>
    <w:rsid w:val="006E346A"/>
    <w:rsid w:val="006E4074"/>
    <w:rsid w:val="006E423D"/>
    <w:rsid w:val="006E4592"/>
    <w:rsid w:val="006E4887"/>
    <w:rsid w:val="006E4A30"/>
    <w:rsid w:val="006E4B31"/>
    <w:rsid w:val="006E4D77"/>
    <w:rsid w:val="006E5879"/>
    <w:rsid w:val="006E6213"/>
    <w:rsid w:val="006E650F"/>
    <w:rsid w:val="006E66E9"/>
    <w:rsid w:val="006E6847"/>
    <w:rsid w:val="006E6978"/>
    <w:rsid w:val="006E6A8E"/>
    <w:rsid w:val="006E6FC8"/>
    <w:rsid w:val="006E7251"/>
    <w:rsid w:val="006E7706"/>
    <w:rsid w:val="006E7EFD"/>
    <w:rsid w:val="006F001F"/>
    <w:rsid w:val="006F0A0F"/>
    <w:rsid w:val="006F0C2B"/>
    <w:rsid w:val="006F1072"/>
    <w:rsid w:val="006F139A"/>
    <w:rsid w:val="006F1A60"/>
    <w:rsid w:val="006F1AE8"/>
    <w:rsid w:val="006F24C1"/>
    <w:rsid w:val="006F28FA"/>
    <w:rsid w:val="006F321B"/>
    <w:rsid w:val="006F3796"/>
    <w:rsid w:val="006F384D"/>
    <w:rsid w:val="006F39CE"/>
    <w:rsid w:val="006F39DF"/>
    <w:rsid w:val="006F3ED0"/>
    <w:rsid w:val="006F3EFA"/>
    <w:rsid w:val="006F4207"/>
    <w:rsid w:val="006F4471"/>
    <w:rsid w:val="006F447C"/>
    <w:rsid w:val="006F524A"/>
    <w:rsid w:val="006F574E"/>
    <w:rsid w:val="006F6003"/>
    <w:rsid w:val="006F61BB"/>
    <w:rsid w:val="006F698D"/>
    <w:rsid w:val="006F6F96"/>
    <w:rsid w:val="006F778A"/>
    <w:rsid w:val="007005DB"/>
    <w:rsid w:val="0070078D"/>
    <w:rsid w:val="007015E0"/>
    <w:rsid w:val="00701669"/>
    <w:rsid w:val="00701AAE"/>
    <w:rsid w:val="00701DB2"/>
    <w:rsid w:val="00702022"/>
    <w:rsid w:val="00702857"/>
    <w:rsid w:val="00703104"/>
    <w:rsid w:val="0070321F"/>
    <w:rsid w:val="007033FE"/>
    <w:rsid w:val="0070358C"/>
    <w:rsid w:val="007036D6"/>
    <w:rsid w:val="0070382F"/>
    <w:rsid w:val="00703A8F"/>
    <w:rsid w:val="00703C0F"/>
    <w:rsid w:val="00703DEC"/>
    <w:rsid w:val="00703EC9"/>
    <w:rsid w:val="00704927"/>
    <w:rsid w:val="00705317"/>
    <w:rsid w:val="00705FA8"/>
    <w:rsid w:val="00706026"/>
    <w:rsid w:val="007062AC"/>
    <w:rsid w:val="00706F65"/>
    <w:rsid w:val="00707072"/>
    <w:rsid w:val="00707943"/>
    <w:rsid w:val="00707BAA"/>
    <w:rsid w:val="00707BD4"/>
    <w:rsid w:val="00707DA8"/>
    <w:rsid w:val="00707EB1"/>
    <w:rsid w:val="007100A6"/>
    <w:rsid w:val="007105CC"/>
    <w:rsid w:val="00710BC9"/>
    <w:rsid w:val="0071139E"/>
    <w:rsid w:val="007117DB"/>
    <w:rsid w:val="00711ED5"/>
    <w:rsid w:val="00711FD5"/>
    <w:rsid w:val="00712A3D"/>
    <w:rsid w:val="00712E5E"/>
    <w:rsid w:val="00713333"/>
    <w:rsid w:val="007134DD"/>
    <w:rsid w:val="00713899"/>
    <w:rsid w:val="00713947"/>
    <w:rsid w:val="00713D6C"/>
    <w:rsid w:val="00713D93"/>
    <w:rsid w:val="00715364"/>
    <w:rsid w:val="00715C51"/>
    <w:rsid w:val="007167CC"/>
    <w:rsid w:val="00716B54"/>
    <w:rsid w:val="00717868"/>
    <w:rsid w:val="0071791F"/>
    <w:rsid w:val="00717B68"/>
    <w:rsid w:val="007204F2"/>
    <w:rsid w:val="00720F93"/>
    <w:rsid w:val="00721218"/>
    <w:rsid w:val="00721298"/>
    <w:rsid w:val="00721369"/>
    <w:rsid w:val="0072142A"/>
    <w:rsid w:val="00721887"/>
    <w:rsid w:val="00721B28"/>
    <w:rsid w:val="00721E69"/>
    <w:rsid w:val="00721FB0"/>
    <w:rsid w:val="00722875"/>
    <w:rsid w:val="00723405"/>
    <w:rsid w:val="007238F0"/>
    <w:rsid w:val="00723905"/>
    <w:rsid w:val="00723CA4"/>
    <w:rsid w:val="00724074"/>
    <w:rsid w:val="00724164"/>
    <w:rsid w:val="007254BC"/>
    <w:rsid w:val="007254E7"/>
    <w:rsid w:val="007256AF"/>
    <w:rsid w:val="0072578D"/>
    <w:rsid w:val="00725B05"/>
    <w:rsid w:val="00725CF9"/>
    <w:rsid w:val="00726159"/>
    <w:rsid w:val="00726991"/>
    <w:rsid w:val="00727669"/>
    <w:rsid w:val="007276A3"/>
    <w:rsid w:val="00727977"/>
    <w:rsid w:val="00727A60"/>
    <w:rsid w:val="00727D7C"/>
    <w:rsid w:val="00730FEF"/>
    <w:rsid w:val="007311CB"/>
    <w:rsid w:val="0073163C"/>
    <w:rsid w:val="00731750"/>
    <w:rsid w:val="00731A30"/>
    <w:rsid w:val="00732CA1"/>
    <w:rsid w:val="00732ED7"/>
    <w:rsid w:val="00733049"/>
    <w:rsid w:val="007331E4"/>
    <w:rsid w:val="0073320A"/>
    <w:rsid w:val="00733770"/>
    <w:rsid w:val="0073383D"/>
    <w:rsid w:val="00734401"/>
    <w:rsid w:val="00734416"/>
    <w:rsid w:val="0073446B"/>
    <w:rsid w:val="0073448C"/>
    <w:rsid w:val="00734938"/>
    <w:rsid w:val="007349EF"/>
    <w:rsid w:val="00734BE9"/>
    <w:rsid w:val="00734C3D"/>
    <w:rsid w:val="00735066"/>
    <w:rsid w:val="007351D9"/>
    <w:rsid w:val="007352E6"/>
    <w:rsid w:val="007356BF"/>
    <w:rsid w:val="00735D1B"/>
    <w:rsid w:val="00736757"/>
    <w:rsid w:val="0073675F"/>
    <w:rsid w:val="00736A69"/>
    <w:rsid w:val="00736AF7"/>
    <w:rsid w:val="00736D06"/>
    <w:rsid w:val="00736E00"/>
    <w:rsid w:val="00736F10"/>
    <w:rsid w:val="00736F77"/>
    <w:rsid w:val="00736FEC"/>
    <w:rsid w:val="0073778C"/>
    <w:rsid w:val="00740D4B"/>
    <w:rsid w:val="00740F53"/>
    <w:rsid w:val="00741285"/>
    <w:rsid w:val="0074162F"/>
    <w:rsid w:val="007417BA"/>
    <w:rsid w:val="00741AD9"/>
    <w:rsid w:val="0074233A"/>
    <w:rsid w:val="007423B0"/>
    <w:rsid w:val="00742597"/>
    <w:rsid w:val="00742CD9"/>
    <w:rsid w:val="0074313C"/>
    <w:rsid w:val="007433D8"/>
    <w:rsid w:val="00743415"/>
    <w:rsid w:val="007434BF"/>
    <w:rsid w:val="00743772"/>
    <w:rsid w:val="00743F2C"/>
    <w:rsid w:val="0074449F"/>
    <w:rsid w:val="00744A33"/>
    <w:rsid w:val="00745195"/>
    <w:rsid w:val="007453FF"/>
    <w:rsid w:val="00745DC8"/>
    <w:rsid w:val="00746182"/>
    <w:rsid w:val="0074620B"/>
    <w:rsid w:val="0074648C"/>
    <w:rsid w:val="00746D5F"/>
    <w:rsid w:val="00746FEE"/>
    <w:rsid w:val="007471DE"/>
    <w:rsid w:val="00747A92"/>
    <w:rsid w:val="00750675"/>
    <w:rsid w:val="007507FF"/>
    <w:rsid w:val="00751251"/>
    <w:rsid w:val="007515E6"/>
    <w:rsid w:val="007518E0"/>
    <w:rsid w:val="007521FD"/>
    <w:rsid w:val="007528E3"/>
    <w:rsid w:val="00752925"/>
    <w:rsid w:val="00752ABC"/>
    <w:rsid w:val="00752F7A"/>
    <w:rsid w:val="00753027"/>
    <w:rsid w:val="00753CD0"/>
    <w:rsid w:val="00753CD2"/>
    <w:rsid w:val="007543BF"/>
    <w:rsid w:val="007544C2"/>
    <w:rsid w:val="00754994"/>
    <w:rsid w:val="00754CC4"/>
    <w:rsid w:val="00755017"/>
    <w:rsid w:val="0075501D"/>
    <w:rsid w:val="00755095"/>
    <w:rsid w:val="00755765"/>
    <w:rsid w:val="00755FBD"/>
    <w:rsid w:val="0075601D"/>
    <w:rsid w:val="00756ACD"/>
    <w:rsid w:val="00756BD3"/>
    <w:rsid w:val="007571E7"/>
    <w:rsid w:val="0075744B"/>
    <w:rsid w:val="00757479"/>
    <w:rsid w:val="0075784A"/>
    <w:rsid w:val="007578BB"/>
    <w:rsid w:val="00757B07"/>
    <w:rsid w:val="00760B55"/>
    <w:rsid w:val="00760D67"/>
    <w:rsid w:val="00761110"/>
    <w:rsid w:val="00762871"/>
    <w:rsid w:val="00762ADE"/>
    <w:rsid w:val="00762DB5"/>
    <w:rsid w:val="00762DBF"/>
    <w:rsid w:val="007631EA"/>
    <w:rsid w:val="007634D6"/>
    <w:rsid w:val="007640DE"/>
    <w:rsid w:val="007649F5"/>
    <w:rsid w:val="00764DB2"/>
    <w:rsid w:val="00765473"/>
    <w:rsid w:val="007660B9"/>
    <w:rsid w:val="007666A6"/>
    <w:rsid w:val="00766729"/>
    <w:rsid w:val="00767878"/>
    <w:rsid w:val="007679A5"/>
    <w:rsid w:val="00767CA4"/>
    <w:rsid w:val="00767F07"/>
    <w:rsid w:val="007707E0"/>
    <w:rsid w:val="00770F7B"/>
    <w:rsid w:val="00771036"/>
    <w:rsid w:val="00771D7A"/>
    <w:rsid w:val="00772052"/>
    <w:rsid w:val="00772211"/>
    <w:rsid w:val="00772D14"/>
    <w:rsid w:val="00772D33"/>
    <w:rsid w:val="00772D65"/>
    <w:rsid w:val="00772F57"/>
    <w:rsid w:val="0077347C"/>
    <w:rsid w:val="007735B3"/>
    <w:rsid w:val="0077381B"/>
    <w:rsid w:val="007739C5"/>
    <w:rsid w:val="007740A7"/>
    <w:rsid w:val="00774115"/>
    <w:rsid w:val="0077458A"/>
    <w:rsid w:val="0077466A"/>
    <w:rsid w:val="00774D93"/>
    <w:rsid w:val="00775262"/>
    <w:rsid w:val="007753D2"/>
    <w:rsid w:val="00775D71"/>
    <w:rsid w:val="00776912"/>
    <w:rsid w:val="007769C0"/>
    <w:rsid w:val="00776AB6"/>
    <w:rsid w:val="00776FCC"/>
    <w:rsid w:val="0077724A"/>
    <w:rsid w:val="00777565"/>
    <w:rsid w:val="00777A8D"/>
    <w:rsid w:val="00777E66"/>
    <w:rsid w:val="00780080"/>
    <w:rsid w:val="00780128"/>
    <w:rsid w:val="00780363"/>
    <w:rsid w:val="007809E8"/>
    <w:rsid w:val="007813BD"/>
    <w:rsid w:val="007819CE"/>
    <w:rsid w:val="00781BE4"/>
    <w:rsid w:val="00781F4F"/>
    <w:rsid w:val="00782044"/>
    <w:rsid w:val="007828A6"/>
    <w:rsid w:val="00782D0C"/>
    <w:rsid w:val="007835C2"/>
    <w:rsid w:val="00783767"/>
    <w:rsid w:val="00783ADD"/>
    <w:rsid w:val="00783C26"/>
    <w:rsid w:val="00783F82"/>
    <w:rsid w:val="0078483D"/>
    <w:rsid w:val="007859D3"/>
    <w:rsid w:val="007860B1"/>
    <w:rsid w:val="00786753"/>
    <w:rsid w:val="007868F1"/>
    <w:rsid w:val="00786D93"/>
    <w:rsid w:val="0078760D"/>
    <w:rsid w:val="00787B79"/>
    <w:rsid w:val="00787CEA"/>
    <w:rsid w:val="00790E85"/>
    <w:rsid w:val="007911F0"/>
    <w:rsid w:val="007915A0"/>
    <w:rsid w:val="00791AE6"/>
    <w:rsid w:val="00791F55"/>
    <w:rsid w:val="0079215E"/>
    <w:rsid w:val="00792162"/>
    <w:rsid w:val="007928B1"/>
    <w:rsid w:val="007929E9"/>
    <w:rsid w:val="00792FA2"/>
    <w:rsid w:val="00793258"/>
    <w:rsid w:val="007932FE"/>
    <w:rsid w:val="00793622"/>
    <w:rsid w:val="00793744"/>
    <w:rsid w:val="0079375A"/>
    <w:rsid w:val="007938C5"/>
    <w:rsid w:val="00793B06"/>
    <w:rsid w:val="00793B8A"/>
    <w:rsid w:val="00793FF6"/>
    <w:rsid w:val="0079486E"/>
    <w:rsid w:val="00794907"/>
    <w:rsid w:val="007955AA"/>
    <w:rsid w:val="00795637"/>
    <w:rsid w:val="00795F42"/>
    <w:rsid w:val="00796508"/>
    <w:rsid w:val="0079693F"/>
    <w:rsid w:val="00796E30"/>
    <w:rsid w:val="00796E36"/>
    <w:rsid w:val="00796EE7"/>
    <w:rsid w:val="00797076"/>
    <w:rsid w:val="00797415"/>
    <w:rsid w:val="00797F96"/>
    <w:rsid w:val="007A006C"/>
    <w:rsid w:val="007A02DD"/>
    <w:rsid w:val="007A0DFA"/>
    <w:rsid w:val="007A0FBD"/>
    <w:rsid w:val="007A11B7"/>
    <w:rsid w:val="007A1ABE"/>
    <w:rsid w:val="007A1C49"/>
    <w:rsid w:val="007A238F"/>
    <w:rsid w:val="007A3004"/>
    <w:rsid w:val="007A3533"/>
    <w:rsid w:val="007A35CF"/>
    <w:rsid w:val="007A39D4"/>
    <w:rsid w:val="007A417C"/>
    <w:rsid w:val="007A47ED"/>
    <w:rsid w:val="007A4A79"/>
    <w:rsid w:val="007A4F97"/>
    <w:rsid w:val="007A5616"/>
    <w:rsid w:val="007A5717"/>
    <w:rsid w:val="007A57FC"/>
    <w:rsid w:val="007A5D22"/>
    <w:rsid w:val="007A66A7"/>
    <w:rsid w:val="007A6760"/>
    <w:rsid w:val="007A6FD3"/>
    <w:rsid w:val="007A735D"/>
    <w:rsid w:val="007A76EC"/>
    <w:rsid w:val="007A7B0A"/>
    <w:rsid w:val="007A7C6B"/>
    <w:rsid w:val="007A7FC9"/>
    <w:rsid w:val="007B00D9"/>
    <w:rsid w:val="007B0351"/>
    <w:rsid w:val="007B0D64"/>
    <w:rsid w:val="007B1090"/>
    <w:rsid w:val="007B1D38"/>
    <w:rsid w:val="007B2171"/>
    <w:rsid w:val="007B25F1"/>
    <w:rsid w:val="007B27E5"/>
    <w:rsid w:val="007B2E86"/>
    <w:rsid w:val="007B31C6"/>
    <w:rsid w:val="007B37C7"/>
    <w:rsid w:val="007B3886"/>
    <w:rsid w:val="007B3F1C"/>
    <w:rsid w:val="007B42D9"/>
    <w:rsid w:val="007B4AB6"/>
    <w:rsid w:val="007B53C9"/>
    <w:rsid w:val="007B55AE"/>
    <w:rsid w:val="007B6380"/>
    <w:rsid w:val="007B6CE2"/>
    <w:rsid w:val="007B761C"/>
    <w:rsid w:val="007B7AFC"/>
    <w:rsid w:val="007C04A1"/>
    <w:rsid w:val="007C0925"/>
    <w:rsid w:val="007C0F26"/>
    <w:rsid w:val="007C17A2"/>
    <w:rsid w:val="007C1978"/>
    <w:rsid w:val="007C2517"/>
    <w:rsid w:val="007C2A0A"/>
    <w:rsid w:val="007C2BA2"/>
    <w:rsid w:val="007C2C1F"/>
    <w:rsid w:val="007C3808"/>
    <w:rsid w:val="007C3A27"/>
    <w:rsid w:val="007C52F3"/>
    <w:rsid w:val="007C54F2"/>
    <w:rsid w:val="007C569E"/>
    <w:rsid w:val="007C5C16"/>
    <w:rsid w:val="007C5D23"/>
    <w:rsid w:val="007C5E85"/>
    <w:rsid w:val="007C5E93"/>
    <w:rsid w:val="007C69B8"/>
    <w:rsid w:val="007C6ACD"/>
    <w:rsid w:val="007C6B33"/>
    <w:rsid w:val="007C6D3C"/>
    <w:rsid w:val="007C6DAF"/>
    <w:rsid w:val="007C6F3E"/>
    <w:rsid w:val="007C708A"/>
    <w:rsid w:val="007C7BBD"/>
    <w:rsid w:val="007C7BE5"/>
    <w:rsid w:val="007C7C42"/>
    <w:rsid w:val="007D0091"/>
    <w:rsid w:val="007D03C7"/>
    <w:rsid w:val="007D0C42"/>
    <w:rsid w:val="007D0F34"/>
    <w:rsid w:val="007D16A8"/>
    <w:rsid w:val="007D1FC4"/>
    <w:rsid w:val="007D1FED"/>
    <w:rsid w:val="007D1FFD"/>
    <w:rsid w:val="007D25C9"/>
    <w:rsid w:val="007D26FC"/>
    <w:rsid w:val="007D2865"/>
    <w:rsid w:val="007D32EE"/>
    <w:rsid w:val="007D36BC"/>
    <w:rsid w:val="007D3EDB"/>
    <w:rsid w:val="007D4327"/>
    <w:rsid w:val="007D4371"/>
    <w:rsid w:val="007D44C6"/>
    <w:rsid w:val="007D4783"/>
    <w:rsid w:val="007D4CBA"/>
    <w:rsid w:val="007D54BB"/>
    <w:rsid w:val="007D5511"/>
    <w:rsid w:val="007D5C10"/>
    <w:rsid w:val="007D6155"/>
    <w:rsid w:val="007D629A"/>
    <w:rsid w:val="007D67E7"/>
    <w:rsid w:val="007D6EC3"/>
    <w:rsid w:val="007D7458"/>
    <w:rsid w:val="007D79A9"/>
    <w:rsid w:val="007D7CE1"/>
    <w:rsid w:val="007D7E8D"/>
    <w:rsid w:val="007D7F3C"/>
    <w:rsid w:val="007E08F3"/>
    <w:rsid w:val="007E13BB"/>
    <w:rsid w:val="007E1F61"/>
    <w:rsid w:val="007E2CCF"/>
    <w:rsid w:val="007E3605"/>
    <w:rsid w:val="007E37B4"/>
    <w:rsid w:val="007E3D42"/>
    <w:rsid w:val="007E43B4"/>
    <w:rsid w:val="007E4562"/>
    <w:rsid w:val="007E4DA5"/>
    <w:rsid w:val="007E50EB"/>
    <w:rsid w:val="007E570B"/>
    <w:rsid w:val="007E5726"/>
    <w:rsid w:val="007E6162"/>
    <w:rsid w:val="007E61C0"/>
    <w:rsid w:val="007E685C"/>
    <w:rsid w:val="007E69DA"/>
    <w:rsid w:val="007E6A39"/>
    <w:rsid w:val="007E6CA5"/>
    <w:rsid w:val="007E6F23"/>
    <w:rsid w:val="007E757A"/>
    <w:rsid w:val="007E792D"/>
    <w:rsid w:val="007E7A0C"/>
    <w:rsid w:val="007E7AF1"/>
    <w:rsid w:val="007F012E"/>
    <w:rsid w:val="007F035E"/>
    <w:rsid w:val="007F05F5"/>
    <w:rsid w:val="007F096B"/>
    <w:rsid w:val="007F0CB1"/>
    <w:rsid w:val="007F17B5"/>
    <w:rsid w:val="007F180B"/>
    <w:rsid w:val="007F181E"/>
    <w:rsid w:val="007F20B9"/>
    <w:rsid w:val="007F22CF"/>
    <w:rsid w:val="007F243B"/>
    <w:rsid w:val="007F266E"/>
    <w:rsid w:val="007F27A9"/>
    <w:rsid w:val="007F2E98"/>
    <w:rsid w:val="007F3419"/>
    <w:rsid w:val="007F36A8"/>
    <w:rsid w:val="007F413E"/>
    <w:rsid w:val="007F46FA"/>
    <w:rsid w:val="007F4743"/>
    <w:rsid w:val="007F4C46"/>
    <w:rsid w:val="007F5150"/>
    <w:rsid w:val="007F5A70"/>
    <w:rsid w:val="007F5B25"/>
    <w:rsid w:val="007F5B8D"/>
    <w:rsid w:val="007F6BD3"/>
    <w:rsid w:val="007F788B"/>
    <w:rsid w:val="007F79FF"/>
    <w:rsid w:val="007F7F59"/>
    <w:rsid w:val="007F7FC9"/>
    <w:rsid w:val="008008F5"/>
    <w:rsid w:val="00800A85"/>
    <w:rsid w:val="008017FE"/>
    <w:rsid w:val="00801FFB"/>
    <w:rsid w:val="0080284E"/>
    <w:rsid w:val="008029C9"/>
    <w:rsid w:val="008032D8"/>
    <w:rsid w:val="00803312"/>
    <w:rsid w:val="00803F92"/>
    <w:rsid w:val="008040C2"/>
    <w:rsid w:val="0080439F"/>
    <w:rsid w:val="008048ED"/>
    <w:rsid w:val="008049EA"/>
    <w:rsid w:val="00804BAF"/>
    <w:rsid w:val="008051C5"/>
    <w:rsid w:val="00805323"/>
    <w:rsid w:val="00805698"/>
    <w:rsid w:val="00805853"/>
    <w:rsid w:val="008059B7"/>
    <w:rsid w:val="00805F87"/>
    <w:rsid w:val="00806AB6"/>
    <w:rsid w:val="00806CE8"/>
    <w:rsid w:val="00806F74"/>
    <w:rsid w:val="00807210"/>
    <w:rsid w:val="0080735C"/>
    <w:rsid w:val="0080773C"/>
    <w:rsid w:val="008100CE"/>
    <w:rsid w:val="00810230"/>
    <w:rsid w:val="00810563"/>
    <w:rsid w:val="008107C0"/>
    <w:rsid w:val="00810DA0"/>
    <w:rsid w:val="00810E0F"/>
    <w:rsid w:val="00810F7C"/>
    <w:rsid w:val="00811003"/>
    <w:rsid w:val="0081161C"/>
    <w:rsid w:val="00811A44"/>
    <w:rsid w:val="00811C49"/>
    <w:rsid w:val="00812BA0"/>
    <w:rsid w:val="00812CF1"/>
    <w:rsid w:val="0081319F"/>
    <w:rsid w:val="008144D7"/>
    <w:rsid w:val="00814E03"/>
    <w:rsid w:val="008150FF"/>
    <w:rsid w:val="008154D8"/>
    <w:rsid w:val="00815ECD"/>
    <w:rsid w:val="0081670B"/>
    <w:rsid w:val="00816943"/>
    <w:rsid w:val="00816A9F"/>
    <w:rsid w:val="00816B67"/>
    <w:rsid w:val="008171A8"/>
    <w:rsid w:val="00817809"/>
    <w:rsid w:val="00817C9D"/>
    <w:rsid w:val="00817EF8"/>
    <w:rsid w:val="00820EA1"/>
    <w:rsid w:val="0082104C"/>
    <w:rsid w:val="00821C91"/>
    <w:rsid w:val="008228AF"/>
    <w:rsid w:val="00822A68"/>
    <w:rsid w:val="00822D7F"/>
    <w:rsid w:val="00822F03"/>
    <w:rsid w:val="00823721"/>
    <w:rsid w:val="0082377A"/>
    <w:rsid w:val="008237D2"/>
    <w:rsid w:val="008241B5"/>
    <w:rsid w:val="00824481"/>
    <w:rsid w:val="00825248"/>
    <w:rsid w:val="008256CE"/>
    <w:rsid w:val="00825BB7"/>
    <w:rsid w:val="00825F08"/>
    <w:rsid w:val="00826557"/>
    <w:rsid w:val="00826654"/>
    <w:rsid w:val="008267C6"/>
    <w:rsid w:val="0082683A"/>
    <w:rsid w:val="008268F8"/>
    <w:rsid w:val="00826D45"/>
    <w:rsid w:val="008273C7"/>
    <w:rsid w:val="008273FA"/>
    <w:rsid w:val="00827899"/>
    <w:rsid w:val="00827BC3"/>
    <w:rsid w:val="00827F4F"/>
    <w:rsid w:val="00830202"/>
    <w:rsid w:val="008304A3"/>
    <w:rsid w:val="008306F4"/>
    <w:rsid w:val="00830716"/>
    <w:rsid w:val="008308CF"/>
    <w:rsid w:val="00830AE4"/>
    <w:rsid w:val="00831231"/>
    <w:rsid w:val="008314DD"/>
    <w:rsid w:val="0083154F"/>
    <w:rsid w:val="008316D4"/>
    <w:rsid w:val="0083178F"/>
    <w:rsid w:val="00831796"/>
    <w:rsid w:val="00831851"/>
    <w:rsid w:val="00831CFE"/>
    <w:rsid w:val="008327A9"/>
    <w:rsid w:val="008327EC"/>
    <w:rsid w:val="008327FA"/>
    <w:rsid w:val="0083294A"/>
    <w:rsid w:val="00832DA9"/>
    <w:rsid w:val="00832DC9"/>
    <w:rsid w:val="00832FC9"/>
    <w:rsid w:val="00833C56"/>
    <w:rsid w:val="00833D79"/>
    <w:rsid w:val="0083419B"/>
    <w:rsid w:val="00834468"/>
    <w:rsid w:val="008348D1"/>
    <w:rsid w:val="00834972"/>
    <w:rsid w:val="008352A5"/>
    <w:rsid w:val="008353DD"/>
    <w:rsid w:val="00835A66"/>
    <w:rsid w:val="00836486"/>
    <w:rsid w:val="00836648"/>
    <w:rsid w:val="00837046"/>
    <w:rsid w:val="00837C12"/>
    <w:rsid w:val="00837CB8"/>
    <w:rsid w:val="00840544"/>
    <w:rsid w:val="0084086C"/>
    <w:rsid w:val="00841096"/>
    <w:rsid w:val="008412E1"/>
    <w:rsid w:val="00841647"/>
    <w:rsid w:val="0084188B"/>
    <w:rsid w:val="008423FE"/>
    <w:rsid w:val="00842979"/>
    <w:rsid w:val="00842DBB"/>
    <w:rsid w:val="00842F4B"/>
    <w:rsid w:val="008434BE"/>
    <w:rsid w:val="0084351C"/>
    <w:rsid w:val="00843A08"/>
    <w:rsid w:val="00843F76"/>
    <w:rsid w:val="00844A6E"/>
    <w:rsid w:val="008450ED"/>
    <w:rsid w:val="008450F9"/>
    <w:rsid w:val="0084511E"/>
    <w:rsid w:val="008458F8"/>
    <w:rsid w:val="00845B36"/>
    <w:rsid w:val="008462D5"/>
    <w:rsid w:val="00846EF7"/>
    <w:rsid w:val="008471B2"/>
    <w:rsid w:val="008477B9"/>
    <w:rsid w:val="00850014"/>
    <w:rsid w:val="0085056F"/>
    <w:rsid w:val="0085082E"/>
    <w:rsid w:val="0085127C"/>
    <w:rsid w:val="0085173C"/>
    <w:rsid w:val="0085225D"/>
    <w:rsid w:val="008522E5"/>
    <w:rsid w:val="00852C6F"/>
    <w:rsid w:val="00852E9E"/>
    <w:rsid w:val="00853897"/>
    <w:rsid w:val="00853901"/>
    <w:rsid w:val="008543C2"/>
    <w:rsid w:val="008543E3"/>
    <w:rsid w:val="00854671"/>
    <w:rsid w:val="008549EB"/>
    <w:rsid w:val="00854B3E"/>
    <w:rsid w:val="00854C97"/>
    <w:rsid w:val="00854FFA"/>
    <w:rsid w:val="00855375"/>
    <w:rsid w:val="008553E5"/>
    <w:rsid w:val="008558D1"/>
    <w:rsid w:val="00856074"/>
    <w:rsid w:val="008564F1"/>
    <w:rsid w:val="0085693B"/>
    <w:rsid w:val="00856CB3"/>
    <w:rsid w:val="00856D1E"/>
    <w:rsid w:val="00857044"/>
    <w:rsid w:val="00857168"/>
    <w:rsid w:val="00857493"/>
    <w:rsid w:val="0085794D"/>
    <w:rsid w:val="00857B99"/>
    <w:rsid w:val="00857DBF"/>
    <w:rsid w:val="00860F2C"/>
    <w:rsid w:val="00860FB2"/>
    <w:rsid w:val="0086119E"/>
    <w:rsid w:val="008613E9"/>
    <w:rsid w:val="00861773"/>
    <w:rsid w:val="008624BD"/>
    <w:rsid w:val="00862995"/>
    <w:rsid w:val="008630E4"/>
    <w:rsid w:val="0086347F"/>
    <w:rsid w:val="00863F38"/>
    <w:rsid w:val="00863F73"/>
    <w:rsid w:val="008640CC"/>
    <w:rsid w:val="00864518"/>
    <w:rsid w:val="008645F8"/>
    <w:rsid w:val="00864DE4"/>
    <w:rsid w:val="008653EC"/>
    <w:rsid w:val="00865687"/>
    <w:rsid w:val="0086612F"/>
    <w:rsid w:val="00866716"/>
    <w:rsid w:val="00867076"/>
    <w:rsid w:val="00867383"/>
    <w:rsid w:val="0086746E"/>
    <w:rsid w:val="00867A24"/>
    <w:rsid w:val="00867DB3"/>
    <w:rsid w:val="00870299"/>
    <w:rsid w:val="00870900"/>
    <w:rsid w:val="008712A3"/>
    <w:rsid w:val="00871EE6"/>
    <w:rsid w:val="00871EFE"/>
    <w:rsid w:val="0087201C"/>
    <w:rsid w:val="008726E3"/>
    <w:rsid w:val="0087307B"/>
    <w:rsid w:val="008735CC"/>
    <w:rsid w:val="008735FD"/>
    <w:rsid w:val="008738C5"/>
    <w:rsid w:val="008739C9"/>
    <w:rsid w:val="00873D5C"/>
    <w:rsid w:val="00874191"/>
    <w:rsid w:val="008741EB"/>
    <w:rsid w:val="00874257"/>
    <w:rsid w:val="00874B16"/>
    <w:rsid w:val="0087561A"/>
    <w:rsid w:val="008757DA"/>
    <w:rsid w:val="00876F36"/>
    <w:rsid w:val="008778A2"/>
    <w:rsid w:val="00877EC1"/>
    <w:rsid w:val="008804A1"/>
    <w:rsid w:val="0088081F"/>
    <w:rsid w:val="008812FF"/>
    <w:rsid w:val="00881489"/>
    <w:rsid w:val="00881889"/>
    <w:rsid w:val="00881A88"/>
    <w:rsid w:val="00881BFC"/>
    <w:rsid w:val="00881C91"/>
    <w:rsid w:val="008821BD"/>
    <w:rsid w:val="00882633"/>
    <w:rsid w:val="0088267B"/>
    <w:rsid w:val="00882BA2"/>
    <w:rsid w:val="008837AA"/>
    <w:rsid w:val="00883987"/>
    <w:rsid w:val="00883A82"/>
    <w:rsid w:val="00883D82"/>
    <w:rsid w:val="00883DA4"/>
    <w:rsid w:val="0088443B"/>
    <w:rsid w:val="008845D5"/>
    <w:rsid w:val="0088481F"/>
    <w:rsid w:val="00884FC5"/>
    <w:rsid w:val="00884FF4"/>
    <w:rsid w:val="00885052"/>
    <w:rsid w:val="008851ED"/>
    <w:rsid w:val="00885523"/>
    <w:rsid w:val="00885D45"/>
    <w:rsid w:val="00885D8A"/>
    <w:rsid w:val="00885E12"/>
    <w:rsid w:val="00886129"/>
    <w:rsid w:val="00886B4D"/>
    <w:rsid w:val="00886FC2"/>
    <w:rsid w:val="00887328"/>
    <w:rsid w:val="00887C6D"/>
    <w:rsid w:val="00887C90"/>
    <w:rsid w:val="00890352"/>
    <w:rsid w:val="008908DB"/>
    <w:rsid w:val="00891AD4"/>
    <w:rsid w:val="00891F94"/>
    <w:rsid w:val="0089281C"/>
    <w:rsid w:val="008929DC"/>
    <w:rsid w:val="00892F17"/>
    <w:rsid w:val="00892F92"/>
    <w:rsid w:val="00893097"/>
    <w:rsid w:val="008930D5"/>
    <w:rsid w:val="00893E03"/>
    <w:rsid w:val="00894BD8"/>
    <w:rsid w:val="00894E83"/>
    <w:rsid w:val="00894F5D"/>
    <w:rsid w:val="0089507E"/>
    <w:rsid w:val="008951C1"/>
    <w:rsid w:val="008954AE"/>
    <w:rsid w:val="0089567B"/>
    <w:rsid w:val="0089584F"/>
    <w:rsid w:val="00895C72"/>
    <w:rsid w:val="00895F8E"/>
    <w:rsid w:val="00896556"/>
    <w:rsid w:val="008966C1"/>
    <w:rsid w:val="00896709"/>
    <w:rsid w:val="008968C5"/>
    <w:rsid w:val="00896CA8"/>
    <w:rsid w:val="00897247"/>
    <w:rsid w:val="0089762D"/>
    <w:rsid w:val="00897869"/>
    <w:rsid w:val="00897932"/>
    <w:rsid w:val="00897B53"/>
    <w:rsid w:val="008A0845"/>
    <w:rsid w:val="008A0957"/>
    <w:rsid w:val="008A10C6"/>
    <w:rsid w:val="008A12DE"/>
    <w:rsid w:val="008A1B7D"/>
    <w:rsid w:val="008A2048"/>
    <w:rsid w:val="008A2101"/>
    <w:rsid w:val="008A25F1"/>
    <w:rsid w:val="008A2636"/>
    <w:rsid w:val="008A2D06"/>
    <w:rsid w:val="008A2D5A"/>
    <w:rsid w:val="008A3ADC"/>
    <w:rsid w:val="008A414A"/>
    <w:rsid w:val="008A4632"/>
    <w:rsid w:val="008A49A3"/>
    <w:rsid w:val="008A4AC9"/>
    <w:rsid w:val="008A5222"/>
    <w:rsid w:val="008A532E"/>
    <w:rsid w:val="008A5BC9"/>
    <w:rsid w:val="008A67F9"/>
    <w:rsid w:val="008A6BE0"/>
    <w:rsid w:val="008A6C7D"/>
    <w:rsid w:val="008A7241"/>
    <w:rsid w:val="008A759E"/>
    <w:rsid w:val="008A75BC"/>
    <w:rsid w:val="008A7D02"/>
    <w:rsid w:val="008A7F31"/>
    <w:rsid w:val="008B029D"/>
    <w:rsid w:val="008B05D2"/>
    <w:rsid w:val="008B08AA"/>
    <w:rsid w:val="008B0F9C"/>
    <w:rsid w:val="008B0FCC"/>
    <w:rsid w:val="008B1792"/>
    <w:rsid w:val="008B25BA"/>
    <w:rsid w:val="008B268A"/>
    <w:rsid w:val="008B2939"/>
    <w:rsid w:val="008B2F91"/>
    <w:rsid w:val="008B3B17"/>
    <w:rsid w:val="008B40BB"/>
    <w:rsid w:val="008B4646"/>
    <w:rsid w:val="008B4CD5"/>
    <w:rsid w:val="008B52A1"/>
    <w:rsid w:val="008B5384"/>
    <w:rsid w:val="008B541A"/>
    <w:rsid w:val="008B55A4"/>
    <w:rsid w:val="008B59D1"/>
    <w:rsid w:val="008B5CB7"/>
    <w:rsid w:val="008B5E0F"/>
    <w:rsid w:val="008B5F99"/>
    <w:rsid w:val="008B6302"/>
    <w:rsid w:val="008B644F"/>
    <w:rsid w:val="008B6C8C"/>
    <w:rsid w:val="008B7146"/>
    <w:rsid w:val="008B71E2"/>
    <w:rsid w:val="008B7295"/>
    <w:rsid w:val="008B769F"/>
    <w:rsid w:val="008B76BD"/>
    <w:rsid w:val="008B7E79"/>
    <w:rsid w:val="008C07F5"/>
    <w:rsid w:val="008C0E43"/>
    <w:rsid w:val="008C0FF4"/>
    <w:rsid w:val="008C104F"/>
    <w:rsid w:val="008C1B55"/>
    <w:rsid w:val="008C1D6A"/>
    <w:rsid w:val="008C1F6F"/>
    <w:rsid w:val="008C24A0"/>
    <w:rsid w:val="008C264E"/>
    <w:rsid w:val="008C280D"/>
    <w:rsid w:val="008C2C6F"/>
    <w:rsid w:val="008C2F1B"/>
    <w:rsid w:val="008C4655"/>
    <w:rsid w:val="008C5566"/>
    <w:rsid w:val="008C5CEB"/>
    <w:rsid w:val="008C66F8"/>
    <w:rsid w:val="008C6899"/>
    <w:rsid w:val="008C6979"/>
    <w:rsid w:val="008C6BA4"/>
    <w:rsid w:val="008C7023"/>
    <w:rsid w:val="008C708C"/>
    <w:rsid w:val="008C778F"/>
    <w:rsid w:val="008C79BC"/>
    <w:rsid w:val="008C7F59"/>
    <w:rsid w:val="008D0178"/>
    <w:rsid w:val="008D060F"/>
    <w:rsid w:val="008D0D3E"/>
    <w:rsid w:val="008D1001"/>
    <w:rsid w:val="008D120C"/>
    <w:rsid w:val="008D1240"/>
    <w:rsid w:val="008D13E8"/>
    <w:rsid w:val="008D1496"/>
    <w:rsid w:val="008D14BB"/>
    <w:rsid w:val="008D170B"/>
    <w:rsid w:val="008D17DE"/>
    <w:rsid w:val="008D1BAA"/>
    <w:rsid w:val="008D1EB5"/>
    <w:rsid w:val="008D1F7A"/>
    <w:rsid w:val="008D2019"/>
    <w:rsid w:val="008D20C6"/>
    <w:rsid w:val="008D2186"/>
    <w:rsid w:val="008D2869"/>
    <w:rsid w:val="008D2C0A"/>
    <w:rsid w:val="008D2DD1"/>
    <w:rsid w:val="008D3CB3"/>
    <w:rsid w:val="008D3F43"/>
    <w:rsid w:val="008D4205"/>
    <w:rsid w:val="008D4EFC"/>
    <w:rsid w:val="008D518B"/>
    <w:rsid w:val="008D59E3"/>
    <w:rsid w:val="008D5A41"/>
    <w:rsid w:val="008D5F81"/>
    <w:rsid w:val="008D61B4"/>
    <w:rsid w:val="008D64F5"/>
    <w:rsid w:val="008D7201"/>
    <w:rsid w:val="008D7896"/>
    <w:rsid w:val="008D7C2C"/>
    <w:rsid w:val="008D7C79"/>
    <w:rsid w:val="008E00C0"/>
    <w:rsid w:val="008E035E"/>
    <w:rsid w:val="008E0A67"/>
    <w:rsid w:val="008E0AFD"/>
    <w:rsid w:val="008E0B92"/>
    <w:rsid w:val="008E1228"/>
    <w:rsid w:val="008E1299"/>
    <w:rsid w:val="008E1C26"/>
    <w:rsid w:val="008E29F3"/>
    <w:rsid w:val="008E2F20"/>
    <w:rsid w:val="008E3156"/>
    <w:rsid w:val="008E33CA"/>
    <w:rsid w:val="008E3606"/>
    <w:rsid w:val="008E3862"/>
    <w:rsid w:val="008E398A"/>
    <w:rsid w:val="008E3C03"/>
    <w:rsid w:val="008E3ED6"/>
    <w:rsid w:val="008E3FE1"/>
    <w:rsid w:val="008E43AA"/>
    <w:rsid w:val="008E4524"/>
    <w:rsid w:val="008E474E"/>
    <w:rsid w:val="008E4B1F"/>
    <w:rsid w:val="008E4C63"/>
    <w:rsid w:val="008E60AD"/>
    <w:rsid w:val="008E6F98"/>
    <w:rsid w:val="008E7F8E"/>
    <w:rsid w:val="008F06CC"/>
    <w:rsid w:val="008F11BE"/>
    <w:rsid w:val="008F1CC9"/>
    <w:rsid w:val="008F2366"/>
    <w:rsid w:val="008F265B"/>
    <w:rsid w:val="008F2827"/>
    <w:rsid w:val="008F2C12"/>
    <w:rsid w:val="008F3049"/>
    <w:rsid w:val="008F4BCA"/>
    <w:rsid w:val="008F4C3C"/>
    <w:rsid w:val="008F4D9E"/>
    <w:rsid w:val="008F5272"/>
    <w:rsid w:val="008F5D2C"/>
    <w:rsid w:val="008F6146"/>
    <w:rsid w:val="008F67BD"/>
    <w:rsid w:val="008F7593"/>
    <w:rsid w:val="008F7EAE"/>
    <w:rsid w:val="009004AC"/>
    <w:rsid w:val="00900520"/>
    <w:rsid w:val="009005A2"/>
    <w:rsid w:val="009005FB"/>
    <w:rsid w:val="00900B99"/>
    <w:rsid w:val="00900E31"/>
    <w:rsid w:val="00901486"/>
    <w:rsid w:val="00901B25"/>
    <w:rsid w:val="00901D19"/>
    <w:rsid w:val="00901D30"/>
    <w:rsid w:val="009022CF"/>
    <w:rsid w:val="009025CC"/>
    <w:rsid w:val="009026CA"/>
    <w:rsid w:val="00903509"/>
    <w:rsid w:val="009038AE"/>
    <w:rsid w:val="00903C36"/>
    <w:rsid w:val="00903F37"/>
    <w:rsid w:val="00904F7A"/>
    <w:rsid w:val="00905270"/>
    <w:rsid w:val="0090528E"/>
    <w:rsid w:val="0090550B"/>
    <w:rsid w:val="009055DC"/>
    <w:rsid w:val="009059DD"/>
    <w:rsid w:val="00905C09"/>
    <w:rsid w:val="00905D21"/>
    <w:rsid w:val="00905EE5"/>
    <w:rsid w:val="009061E7"/>
    <w:rsid w:val="009066DD"/>
    <w:rsid w:val="00906A52"/>
    <w:rsid w:val="00906A8B"/>
    <w:rsid w:val="00906BED"/>
    <w:rsid w:val="009073BD"/>
    <w:rsid w:val="0090745A"/>
    <w:rsid w:val="00907907"/>
    <w:rsid w:val="009101FD"/>
    <w:rsid w:val="00910320"/>
    <w:rsid w:val="00910D3D"/>
    <w:rsid w:val="0091196D"/>
    <w:rsid w:val="00911A19"/>
    <w:rsid w:val="00911F06"/>
    <w:rsid w:val="009125EE"/>
    <w:rsid w:val="00912EF3"/>
    <w:rsid w:val="00913BF7"/>
    <w:rsid w:val="009145B0"/>
    <w:rsid w:val="00914996"/>
    <w:rsid w:val="00914CC4"/>
    <w:rsid w:val="00914DF8"/>
    <w:rsid w:val="0091545C"/>
    <w:rsid w:val="00915ECE"/>
    <w:rsid w:val="009162C4"/>
    <w:rsid w:val="0091720D"/>
    <w:rsid w:val="0091724F"/>
    <w:rsid w:val="009172BC"/>
    <w:rsid w:val="009175A7"/>
    <w:rsid w:val="00917B19"/>
    <w:rsid w:val="00920436"/>
    <w:rsid w:val="00920710"/>
    <w:rsid w:val="00920A43"/>
    <w:rsid w:val="00920BBB"/>
    <w:rsid w:val="00921164"/>
    <w:rsid w:val="009214D1"/>
    <w:rsid w:val="0092163A"/>
    <w:rsid w:val="00921836"/>
    <w:rsid w:val="00921954"/>
    <w:rsid w:val="00921A9D"/>
    <w:rsid w:val="00921AEF"/>
    <w:rsid w:val="00921CEC"/>
    <w:rsid w:val="00922360"/>
    <w:rsid w:val="00923441"/>
    <w:rsid w:val="00923ACC"/>
    <w:rsid w:val="00923DEB"/>
    <w:rsid w:val="0092419F"/>
    <w:rsid w:val="00924311"/>
    <w:rsid w:val="00924CAB"/>
    <w:rsid w:val="00924CEF"/>
    <w:rsid w:val="00924EA6"/>
    <w:rsid w:val="00924F1A"/>
    <w:rsid w:val="009250C7"/>
    <w:rsid w:val="009251D9"/>
    <w:rsid w:val="009251E9"/>
    <w:rsid w:val="0092525F"/>
    <w:rsid w:val="009253E3"/>
    <w:rsid w:val="009255F0"/>
    <w:rsid w:val="00926219"/>
    <w:rsid w:val="00926260"/>
    <w:rsid w:val="00926BFE"/>
    <w:rsid w:val="00926C9D"/>
    <w:rsid w:val="00926E8E"/>
    <w:rsid w:val="0092761D"/>
    <w:rsid w:val="00927753"/>
    <w:rsid w:val="00927CBE"/>
    <w:rsid w:val="00927D78"/>
    <w:rsid w:val="009303BA"/>
    <w:rsid w:val="0093046B"/>
    <w:rsid w:val="00930ABD"/>
    <w:rsid w:val="00930E67"/>
    <w:rsid w:val="00930E8E"/>
    <w:rsid w:val="0093168E"/>
    <w:rsid w:val="00931A85"/>
    <w:rsid w:val="00932008"/>
    <w:rsid w:val="0093271B"/>
    <w:rsid w:val="009329EF"/>
    <w:rsid w:val="00932EDE"/>
    <w:rsid w:val="00932FE7"/>
    <w:rsid w:val="00933533"/>
    <w:rsid w:val="00933F12"/>
    <w:rsid w:val="009342A1"/>
    <w:rsid w:val="00934567"/>
    <w:rsid w:val="009349A6"/>
    <w:rsid w:val="00934B36"/>
    <w:rsid w:val="00934BFE"/>
    <w:rsid w:val="00934D69"/>
    <w:rsid w:val="00934EE3"/>
    <w:rsid w:val="00936196"/>
    <w:rsid w:val="009369FB"/>
    <w:rsid w:val="00936C99"/>
    <w:rsid w:val="00936E8A"/>
    <w:rsid w:val="00937097"/>
    <w:rsid w:val="00937204"/>
    <w:rsid w:val="00937449"/>
    <w:rsid w:val="009376EE"/>
    <w:rsid w:val="00937A50"/>
    <w:rsid w:val="009402D6"/>
    <w:rsid w:val="00940F56"/>
    <w:rsid w:val="0094113C"/>
    <w:rsid w:val="00941312"/>
    <w:rsid w:val="009413CC"/>
    <w:rsid w:val="009414D0"/>
    <w:rsid w:val="00941616"/>
    <w:rsid w:val="00941A1E"/>
    <w:rsid w:val="00942782"/>
    <w:rsid w:val="00942F32"/>
    <w:rsid w:val="00943433"/>
    <w:rsid w:val="009434FB"/>
    <w:rsid w:val="00943631"/>
    <w:rsid w:val="009437DE"/>
    <w:rsid w:val="00943C5C"/>
    <w:rsid w:val="00943F10"/>
    <w:rsid w:val="00944434"/>
    <w:rsid w:val="00944883"/>
    <w:rsid w:val="00944A01"/>
    <w:rsid w:val="00944C1C"/>
    <w:rsid w:val="0094537C"/>
    <w:rsid w:val="00945380"/>
    <w:rsid w:val="0094540E"/>
    <w:rsid w:val="00945838"/>
    <w:rsid w:val="00945F2E"/>
    <w:rsid w:val="0094655D"/>
    <w:rsid w:val="009465F6"/>
    <w:rsid w:val="00946753"/>
    <w:rsid w:val="00946B34"/>
    <w:rsid w:val="00946CDE"/>
    <w:rsid w:val="00947064"/>
    <w:rsid w:val="009470EB"/>
    <w:rsid w:val="00947DFD"/>
    <w:rsid w:val="00947EA5"/>
    <w:rsid w:val="009501D4"/>
    <w:rsid w:val="00950683"/>
    <w:rsid w:val="00950B79"/>
    <w:rsid w:val="00950C2B"/>
    <w:rsid w:val="00950C93"/>
    <w:rsid w:val="00950D6C"/>
    <w:rsid w:val="009516A5"/>
    <w:rsid w:val="009518F7"/>
    <w:rsid w:val="00951BF4"/>
    <w:rsid w:val="00951DCB"/>
    <w:rsid w:val="009522C6"/>
    <w:rsid w:val="009527C6"/>
    <w:rsid w:val="009528A5"/>
    <w:rsid w:val="00952D7F"/>
    <w:rsid w:val="0095409E"/>
    <w:rsid w:val="00954685"/>
    <w:rsid w:val="00954899"/>
    <w:rsid w:val="009548F7"/>
    <w:rsid w:val="009552D5"/>
    <w:rsid w:val="009552E5"/>
    <w:rsid w:val="009552E6"/>
    <w:rsid w:val="009554F4"/>
    <w:rsid w:val="00955730"/>
    <w:rsid w:val="00956A65"/>
    <w:rsid w:val="00956CE7"/>
    <w:rsid w:val="00956CFC"/>
    <w:rsid w:val="00960672"/>
    <w:rsid w:val="00960C2F"/>
    <w:rsid w:val="0096131F"/>
    <w:rsid w:val="0096147D"/>
    <w:rsid w:val="00961559"/>
    <w:rsid w:val="00961816"/>
    <w:rsid w:val="00962283"/>
    <w:rsid w:val="009622FB"/>
    <w:rsid w:val="009623A0"/>
    <w:rsid w:val="00962CCA"/>
    <w:rsid w:val="00962E43"/>
    <w:rsid w:val="00963754"/>
    <w:rsid w:val="00963E75"/>
    <w:rsid w:val="009641A2"/>
    <w:rsid w:val="00964BD2"/>
    <w:rsid w:val="0096504F"/>
    <w:rsid w:val="009650C0"/>
    <w:rsid w:val="009651E1"/>
    <w:rsid w:val="0096560C"/>
    <w:rsid w:val="0096587B"/>
    <w:rsid w:val="00965C07"/>
    <w:rsid w:val="00966172"/>
    <w:rsid w:val="009667EE"/>
    <w:rsid w:val="009668C6"/>
    <w:rsid w:val="00966DE0"/>
    <w:rsid w:val="00966EC2"/>
    <w:rsid w:val="0096726C"/>
    <w:rsid w:val="009702CE"/>
    <w:rsid w:val="00970726"/>
    <w:rsid w:val="0097083B"/>
    <w:rsid w:val="009708F1"/>
    <w:rsid w:val="00970BCC"/>
    <w:rsid w:val="0097185B"/>
    <w:rsid w:val="009719CA"/>
    <w:rsid w:val="00971FA8"/>
    <w:rsid w:val="0097201D"/>
    <w:rsid w:val="00972703"/>
    <w:rsid w:val="00972A19"/>
    <w:rsid w:val="00972E82"/>
    <w:rsid w:val="00973024"/>
    <w:rsid w:val="009731EF"/>
    <w:rsid w:val="00973368"/>
    <w:rsid w:val="00973558"/>
    <w:rsid w:val="009735CC"/>
    <w:rsid w:val="009737B1"/>
    <w:rsid w:val="00973DFE"/>
    <w:rsid w:val="00973F2B"/>
    <w:rsid w:val="00974059"/>
    <w:rsid w:val="009742F7"/>
    <w:rsid w:val="00974902"/>
    <w:rsid w:val="00975468"/>
    <w:rsid w:val="009757A3"/>
    <w:rsid w:val="00975A21"/>
    <w:rsid w:val="009761A6"/>
    <w:rsid w:val="0097634F"/>
    <w:rsid w:val="0097660B"/>
    <w:rsid w:val="00976921"/>
    <w:rsid w:val="00976D05"/>
    <w:rsid w:val="00976D84"/>
    <w:rsid w:val="00977155"/>
    <w:rsid w:val="00977623"/>
    <w:rsid w:val="00977EB2"/>
    <w:rsid w:val="0098040F"/>
    <w:rsid w:val="00980ACB"/>
    <w:rsid w:val="00981470"/>
    <w:rsid w:val="009815B9"/>
    <w:rsid w:val="00981F60"/>
    <w:rsid w:val="00982560"/>
    <w:rsid w:val="00982AAD"/>
    <w:rsid w:val="00982B66"/>
    <w:rsid w:val="00982F73"/>
    <w:rsid w:val="00982FCA"/>
    <w:rsid w:val="009831B3"/>
    <w:rsid w:val="0098332F"/>
    <w:rsid w:val="0098426F"/>
    <w:rsid w:val="009842D7"/>
    <w:rsid w:val="009842F1"/>
    <w:rsid w:val="009843D8"/>
    <w:rsid w:val="0098470B"/>
    <w:rsid w:val="00984B14"/>
    <w:rsid w:val="00984BEE"/>
    <w:rsid w:val="00984E74"/>
    <w:rsid w:val="00985DAE"/>
    <w:rsid w:val="00985F39"/>
    <w:rsid w:val="009860DE"/>
    <w:rsid w:val="00986FDE"/>
    <w:rsid w:val="00987FEB"/>
    <w:rsid w:val="00990376"/>
    <w:rsid w:val="00990481"/>
    <w:rsid w:val="00990790"/>
    <w:rsid w:val="00991225"/>
    <w:rsid w:val="0099142E"/>
    <w:rsid w:val="0099216F"/>
    <w:rsid w:val="009928B2"/>
    <w:rsid w:val="0099321A"/>
    <w:rsid w:val="009935DE"/>
    <w:rsid w:val="00993EC3"/>
    <w:rsid w:val="00993F22"/>
    <w:rsid w:val="0099438A"/>
    <w:rsid w:val="00994545"/>
    <w:rsid w:val="00994617"/>
    <w:rsid w:val="009946E3"/>
    <w:rsid w:val="00995A59"/>
    <w:rsid w:val="00995B11"/>
    <w:rsid w:val="0099692B"/>
    <w:rsid w:val="00996A0A"/>
    <w:rsid w:val="00996AB1"/>
    <w:rsid w:val="00996B55"/>
    <w:rsid w:val="009971D5"/>
    <w:rsid w:val="00997207"/>
    <w:rsid w:val="0099729D"/>
    <w:rsid w:val="0099737B"/>
    <w:rsid w:val="00997DC9"/>
    <w:rsid w:val="009A0358"/>
    <w:rsid w:val="009A04DB"/>
    <w:rsid w:val="009A0535"/>
    <w:rsid w:val="009A0A06"/>
    <w:rsid w:val="009A0B69"/>
    <w:rsid w:val="009A1245"/>
    <w:rsid w:val="009A16BB"/>
    <w:rsid w:val="009A1F58"/>
    <w:rsid w:val="009A2019"/>
    <w:rsid w:val="009A20BB"/>
    <w:rsid w:val="009A2864"/>
    <w:rsid w:val="009A3AE6"/>
    <w:rsid w:val="009A3D46"/>
    <w:rsid w:val="009A3DC5"/>
    <w:rsid w:val="009A3EFD"/>
    <w:rsid w:val="009A4019"/>
    <w:rsid w:val="009A4704"/>
    <w:rsid w:val="009A4960"/>
    <w:rsid w:val="009A49E9"/>
    <w:rsid w:val="009A4E1F"/>
    <w:rsid w:val="009A5219"/>
    <w:rsid w:val="009A547E"/>
    <w:rsid w:val="009A548A"/>
    <w:rsid w:val="009A58CC"/>
    <w:rsid w:val="009A5C61"/>
    <w:rsid w:val="009A5CED"/>
    <w:rsid w:val="009A6111"/>
    <w:rsid w:val="009A63A4"/>
    <w:rsid w:val="009A64B7"/>
    <w:rsid w:val="009A65CF"/>
    <w:rsid w:val="009A6842"/>
    <w:rsid w:val="009A7129"/>
    <w:rsid w:val="009A734C"/>
    <w:rsid w:val="009A7A43"/>
    <w:rsid w:val="009B03B2"/>
    <w:rsid w:val="009B068A"/>
    <w:rsid w:val="009B0926"/>
    <w:rsid w:val="009B0C99"/>
    <w:rsid w:val="009B0E05"/>
    <w:rsid w:val="009B10A6"/>
    <w:rsid w:val="009B1407"/>
    <w:rsid w:val="009B1704"/>
    <w:rsid w:val="009B1E89"/>
    <w:rsid w:val="009B21A9"/>
    <w:rsid w:val="009B22E9"/>
    <w:rsid w:val="009B29CC"/>
    <w:rsid w:val="009B2C0E"/>
    <w:rsid w:val="009B2C6F"/>
    <w:rsid w:val="009B3140"/>
    <w:rsid w:val="009B359D"/>
    <w:rsid w:val="009B411A"/>
    <w:rsid w:val="009B4160"/>
    <w:rsid w:val="009B417F"/>
    <w:rsid w:val="009B4782"/>
    <w:rsid w:val="009B4949"/>
    <w:rsid w:val="009B4CEF"/>
    <w:rsid w:val="009B5EDC"/>
    <w:rsid w:val="009B5F5E"/>
    <w:rsid w:val="009B6181"/>
    <w:rsid w:val="009B621B"/>
    <w:rsid w:val="009B621D"/>
    <w:rsid w:val="009B6892"/>
    <w:rsid w:val="009B6ABE"/>
    <w:rsid w:val="009B733B"/>
    <w:rsid w:val="009B793A"/>
    <w:rsid w:val="009C053B"/>
    <w:rsid w:val="009C096E"/>
    <w:rsid w:val="009C0ED3"/>
    <w:rsid w:val="009C107B"/>
    <w:rsid w:val="009C1092"/>
    <w:rsid w:val="009C14A1"/>
    <w:rsid w:val="009C1739"/>
    <w:rsid w:val="009C18FD"/>
    <w:rsid w:val="009C2A98"/>
    <w:rsid w:val="009C2FB2"/>
    <w:rsid w:val="009C3094"/>
    <w:rsid w:val="009C318A"/>
    <w:rsid w:val="009C3951"/>
    <w:rsid w:val="009C3D2B"/>
    <w:rsid w:val="009C3DA9"/>
    <w:rsid w:val="009C420E"/>
    <w:rsid w:val="009C444F"/>
    <w:rsid w:val="009C4732"/>
    <w:rsid w:val="009C48A2"/>
    <w:rsid w:val="009C49F3"/>
    <w:rsid w:val="009C4B06"/>
    <w:rsid w:val="009C52B8"/>
    <w:rsid w:val="009C59A8"/>
    <w:rsid w:val="009C5BE3"/>
    <w:rsid w:val="009C6CB5"/>
    <w:rsid w:val="009C75D2"/>
    <w:rsid w:val="009C7A5A"/>
    <w:rsid w:val="009C7A69"/>
    <w:rsid w:val="009C7C52"/>
    <w:rsid w:val="009C7E29"/>
    <w:rsid w:val="009D0C64"/>
    <w:rsid w:val="009D11E4"/>
    <w:rsid w:val="009D232C"/>
    <w:rsid w:val="009D2813"/>
    <w:rsid w:val="009D2A3F"/>
    <w:rsid w:val="009D3133"/>
    <w:rsid w:val="009D316D"/>
    <w:rsid w:val="009D3509"/>
    <w:rsid w:val="009D376D"/>
    <w:rsid w:val="009D3AFB"/>
    <w:rsid w:val="009D3C2F"/>
    <w:rsid w:val="009D48A6"/>
    <w:rsid w:val="009D4CED"/>
    <w:rsid w:val="009D4D00"/>
    <w:rsid w:val="009D4EB8"/>
    <w:rsid w:val="009D5032"/>
    <w:rsid w:val="009D52EB"/>
    <w:rsid w:val="009D5E5F"/>
    <w:rsid w:val="009D6231"/>
    <w:rsid w:val="009D640C"/>
    <w:rsid w:val="009D705F"/>
    <w:rsid w:val="009D72EA"/>
    <w:rsid w:val="009D752C"/>
    <w:rsid w:val="009D7803"/>
    <w:rsid w:val="009D7909"/>
    <w:rsid w:val="009E0081"/>
    <w:rsid w:val="009E04C3"/>
    <w:rsid w:val="009E071A"/>
    <w:rsid w:val="009E09A3"/>
    <w:rsid w:val="009E12AB"/>
    <w:rsid w:val="009E12F8"/>
    <w:rsid w:val="009E1E71"/>
    <w:rsid w:val="009E227E"/>
    <w:rsid w:val="009E250F"/>
    <w:rsid w:val="009E2737"/>
    <w:rsid w:val="009E2913"/>
    <w:rsid w:val="009E2ADA"/>
    <w:rsid w:val="009E3857"/>
    <w:rsid w:val="009E3B4B"/>
    <w:rsid w:val="009E4C79"/>
    <w:rsid w:val="009E4ED6"/>
    <w:rsid w:val="009E52FE"/>
    <w:rsid w:val="009E5324"/>
    <w:rsid w:val="009E5364"/>
    <w:rsid w:val="009E56C0"/>
    <w:rsid w:val="009E56D0"/>
    <w:rsid w:val="009E58C9"/>
    <w:rsid w:val="009E5DCE"/>
    <w:rsid w:val="009E645F"/>
    <w:rsid w:val="009E6721"/>
    <w:rsid w:val="009E6B10"/>
    <w:rsid w:val="009E73EC"/>
    <w:rsid w:val="009E74DB"/>
    <w:rsid w:val="009E794F"/>
    <w:rsid w:val="009E7CD2"/>
    <w:rsid w:val="009F080A"/>
    <w:rsid w:val="009F0ECA"/>
    <w:rsid w:val="009F1028"/>
    <w:rsid w:val="009F12BF"/>
    <w:rsid w:val="009F1731"/>
    <w:rsid w:val="009F2A18"/>
    <w:rsid w:val="009F2A8F"/>
    <w:rsid w:val="009F2F0E"/>
    <w:rsid w:val="009F34F1"/>
    <w:rsid w:val="009F35CE"/>
    <w:rsid w:val="009F393F"/>
    <w:rsid w:val="009F39C0"/>
    <w:rsid w:val="009F416D"/>
    <w:rsid w:val="009F4881"/>
    <w:rsid w:val="009F4AA6"/>
    <w:rsid w:val="009F4C47"/>
    <w:rsid w:val="009F4C74"/>
    <w:rsid w:val="009F5663"/>
    <w:rsid w:val="009F5B4A"/>
    <w:rsid w:val="009F5FC5"/>
    <w:rsid w:val="009F60D3"/>
    <w:rsid w:val="009F69D1"/>
    <w:rsid w:val="009F74B2"/>
    <w:rsid w:val="009F7523"/>
    <w:rsid w:val="009F76F8"/>
    <w:rsid w:val="009F784B"/>
    <w:rsid w:val="009F7A71"/>
    <w:rsid w:val="009F7CAF"/>
    <w:rsid w:val="009F7E9D"/>
    <w:rsid w:val="00A005B1"/>
    <w:rsid w:val="00A0064D"/>
    <w:rsid w:val="00A010C4"/>
    <w:rsid w:val="00A01873"/>
    <w:rsid w:val="00A01A38"/>
    <w:rsid w:val="00A01E77"/>
    <w:rsid w:val="00A01F56"/>
    <w:rsid w:val="00A022A5"/>
    <w:rsid w:val="00A0249E"/>
    <w:rsid w:val="00A02B2F"/>
    <w:rsid w:val="00A02C35"/>
    <w:rsid w:val="00A02DCE"/>
    <w:rsid w:val="00A033DC"/>
    <w:rsid w:val="00A0389D"/>
    <w:rsid w:val="00A03A1B"/>
    <w:rsid w:val="00A04028"/>
    <w:rsid w:val="00A041E6"/>
    <w:rsid w:val="00A042A2"/>
    <w:rsid w:val="00A0443F"/>
    <w:rsid w:val="00A046F3"/>
    <w:rsid w:val="00A04C49"/>
    <w:rsid w:val="00A0501D"/>
    <w:rsid w:val="00A0535E"/>
    <w:rsid w:val="00A05557"/>
    <w:rsid w:val="00A0576B"/>
    <w:rsid w:val="00A059FA"/>
    <w:rsid w:val="00A06127"/>
    <w:rsid w:val="00A0614E"/>
    <w:rsid w:val="00A067D4"/>
    <w:rsid w:val="00A067E2"/>
    <w:rsid w:val="00A06923"/>
    <w:rsid w:val="00A06DC6"/>
    <w:rsid w:val="00A06FDB"/>
    <w:rsid w:val="00A07516"/>
    <w:rsid w:val="00A078F7"/>
    <w:rsid w:val="00A0797E"/>
    <w:rsid w:val="00A07EDC"/>
    <w:rsid w:val="00A101C6"/>
    <w:rsid w:val="00A10357"/>
    <w:rsid w:val="00A103DF"/>
    <w:rsid w:val="00A1059C"/>
    <w:rsid w:val="00A10900"/>
    <w:rsid w:val="00A1105F"/>
    <w:rsid w:val="00A1113A"/>
    <w:rsid w:val="00A114FC"/>
    <w:rsid w:val="00A115E9"/>
    <w:rsid w:val="00A11626"/>
    <w:rsid w:val="00A1188E"/>
    <w:rsid w:val="00A11910"/>
    <w:rsid w:val="00A12682"/>
    <w:rsid w:val="00A12784"/>
    <w:rsid w:val="00A12CF2"/>
    <w:rsid w:val="00A12CFD"/>
    <w:rsid w:val="00A12D23"/>
    <w:rsid w:val="00A12FFC"/>
    <w:rsid w:val="00A13768"/>
    <w:rsid w:val="00A13911"/>
    <w:rsid w:val="00A13A57"/>
    <w:rsid w:val="00A143E0"/>
    <w:rsid w:val="00A14BE1"/>
    <w:rsid w:val="00A152E5"/>
    <w:rsid w:val="00A1546C"/>
    <w:rsid w:val="00A15532"/>
    <w:rsid w:val="00A158EE"/>
    <w:rsid w:val="00A159B9"/>
    <w:rsid w:val="00A15DA7"/>
    <w:rsid w:val="00A1639A"/>
    <w:rsid w:val="00A168E4"/>
    <w:rsid w:val="00A16A82"/>
    <w:rsid w:val="00A16B80"/>
    <w:rsid w:val="00A170C2"/>
    <w:rsid w:val="00A175C7"/>
    <w:rsid w:val="00A175EC"/>
    <w:rsid w:val="00A177DB"/>
    <w:rsid w:val="00A179A7"/>
    <w:rsid w:val="00A208D8"/>
    <w:rsid w:val="00A20A68"/>
    <w:rsid w:val="00A211E0"/>
    <w:rsid w:val="00A214DE"/>
    <w:rsid w:val="00A2174D"/>
    <w:rsid w:val="00A21B08"/>
    <w:rsid w:val="00A21B16"/>
    <w:rsid w:val="00A21B80"/>
    <w:rsid w:val="00A21C77"/>
    <w:rsid w:val="00A2276D"/>
    <w:rsid w:val="00A22926"/>
    <w:rsid w:val="00A23673"/>
    <w:rsid w:val="00A23873"/>
    <w:rsid w:val="00A24360"/>
    <w:rsid w:val="00A24B24"/>
    <w:rsid w:val="00A24B46"/>
    <w:rsid w:val="00A24EB4"/>
    <w:rsid w:val="00A24F0F"/>
    <w:rsid w:val="00A2507E"/>
    <w:rsid w:val="00A251C9"/>
    <w:rsid w:val="00A253B2"/>
    <w:rsid w:val="00A25694"/>
    <w:rsid w:val="00A259C5"/>
    <w:rsid w:val="00A25B80"/>
    <w:rsid w:val="00A25D8E"/>
    <w:rsid w:val="00A260D9"/>
    <w:rsid w:val="00A261FE"/>
    <w:rsid w:val="00A2629F"/>
    <w:rsid w:val="00A262AB"/>
    <w:rsid w:val="00A2668A"/>
    <w:rsid w:val="00A267C4"/>
    <w:rsid w:val="00A267CB"/>
    <w:rsid w:val="00A26C9A"/>
    <w:rsid w:val="00A26C9E"/>
    <w:rsid w:val="00A26D7A"/>
    <w:rsid w:val="00A26FF0"/>
    <w:rsid w:val="00A27086"/>
    <w:rsid w:val="00A278BE"/>
    <w:rsid w:val="00A27A81"/>
    <w:rsid w:val="00A27C6F"/>
    <w:rsid w:val="00A27D27"/>
    <w:rsid w:val="00A30073"/>
    <w:rsid w:val="00A3051A"/>
    <w:rsid w:val="00A308FD"/>
    <w:rsid w:val="00A30910"/>
    <w:rsid w:val="00A30BEA"/>
    <w:rsid w:val="00A30D5E"/>
    <w:rsid w:val="00A3177A"/>
    <w:rsid w:val="00A31A84"/>
    <w:rsid w:val="00A31B26"/>
    <w:rsid w:val="00A31C15"/>
    <w:rsid w:val="00A322EF"/>
    <w:rsid w:val="00A32458"/>
    <w:rsid w:val="00A32895"/>
    <w:rsid w:val="00A32B91"/>
    <w:rsid w:val="00A3324C"/>
    <w:rsid w:val="00A3345C"/>
    <w:rsid w:val="00A33475"/>
    <w:rsid w:val="00A335CC"/>
    <w:rsid w:val="00A339CA"/>
    <w:rsid w:val="00A33ADA"/>
    <w:rsid w:val="00A34435"/>
    <w:rsid w:val="00A3470C"/>
    <w:rsid w:val="00A34893"/>
    <w:rsid w:val="00A34BA5"/>
    <w:rsid w:val="00A34CB7"/>
    <w:rsid w:val="00A358AB"/>
    <w:rsid w:val="00A36214"/>
    <w:rsid w:val="00A3691D"/>
    <w:rsid w:val="00A369D0"/>
    <w:rsid w:val="00A36E14"/>
    <w:rsid w:val="00A406B9"/>
    <w:rsid w:val="00A407BA"/>
    <w:rsid w:val="00A40845"/>
    <w:rsid w:val="00A41132"/>
    <w:rsid w:val="00A412AA"/>
    <w:rsid w:val="00A41BD3"/>
    <w:rsid w:val="00A41BF9"/>
    <w:rsid w:val="00A41D7E"/>
    <w:rsid w:val="00A41D85"/>
    <w:rsid w:val="00A42841"/>
    <w:rsid w:val="00A42C5A"/>
    <w:rsid w:val="00A42FAF"/>
    <w:rsid w:val="00A43397"/>
    <w:rsid w:val="00A437FC"/>
    <w:rsid w:val="00A4381C"/>
    <w:rsid w:val="00A43FC0"/>
    <w:rsid w:val="00A44377"/>
    <w:rsid w:val="00A4448F"/>
    <w:rsid w:val="00A44501"/>
    <w:rsid w:val="00A4490B"/>
    <w:rsid w:val="00A44CF9"/>
    <w:rsid w:val="00A44FB6"/>
    <w:rsid w:val="00A4534F"/>
    <w:rsid w:val="00A4594F"/>
    <w:rsid w:val="00A45E84"/>
    <w:rsid w:val="00A45F69"/>
    <w:rsid w:val="00A461BA"/>
    <w:rsid w:val="00A466A2"/>
    <w:rsid w:val="00A46EB5"/>
    <w:rsid w:val="00A47A24"/>
    <w:rsid w:val="00A47C35"/>
    <w:rsid w:val="00A47FAB"/>
    <w:rsid w:val="00A50060"/>
    <w:rsid w:val="00A502B6"/>
    <w:rsid w:val="00A50602"/>
    <w:rsid w:val="00A506D5"/>
    <w:rsid w:val="00A508FB"/>
    <w:rsid w:val="00A50BD5"/>
    <w:rsid w:val="00A51FE3"/>
    <w:rsid w:val="00A52611"/>
    <w:rsid w:val="00A52A9B"/>
    <w:rsid w:val="00A52B57"/>
    <w:rsid w:val="00A52D70"/>
    <w:rsid w:val="00A52F98"/>
    <w:rsid w:val="00A531AC"/>
    <w:rsid w:val="00A535BE"/>
    <w:rsid w:val="00A53D75"/>
    <w:rsid w:val="00A53F0D"/>
    <w:rsid w:val="00A541E9"/>
    <w:rsid w:val="00A54979"/>
    <w:rsid w:val="00A54BE4"/>
    <w:rsid w:val="00A54D6E"/>
    <w:rsid w:val="00A558C8"/>
    <w:rsid w:val="00A55EC7"/>
    <w:rsid w:val="00A56071"/>
    <w:rsid w:val="00A56217"/>
    <w:rsid w:val="00A5657D"/>
    <w:rsid w:val="00A56CA9"/>
    <w:rsid w:val="00A57310"/>
    <w:rsid w:val="00A5760A"/>
    <w:rsid w:val="00A576C7"/>
    <w:rsid w:val="00A57B4D"/>
    <w:rsid w:val="00A57BC0"/>
    <w:rsid w:val="00A60008"/>
    <w:rsid w:val="00A60898"/>
    <w:rsid w:val="00A60922"/>
    <w:rsid w:val="00A60C3F"/>
    <w:rsid w:val="00A612AF"/>
    <w:rsid w:val="00A6174F"/>
    <w:rsid w:val="00A61A44"/>
    <w:rsid w:val="00A629C1"/>
    <w:rsid w:val="00A63020"/>
    <w:rsid w:val="00A6302D"/>
    <w:rsid w:val="00A63072"/>
    <w:rsid w:val="00A64C1B"/>
    <w:rsid w:val="00A6551B"/>
    <w:rsid w:val="00A656F3"/>
    <w:rsid w:val="00A6596D"/>
    <w:rsid w:val="00A65D96"/>
    <w:rsid w:val="00A65F78"/>
    <w:rsid w:val="00A660BA"/>
    <w:rsid w:val="00A668B8"/>
    <w:rsid w:val="00A672CA"/>
    <w:rsid w:val="00A67F9E"/>
    <w:rsid w:val="00A70133"/>
    <w:rsid w:val="00A70EEB"/>
    <w:rsid w:val="00A71736"/>
    <w:rsid w:val="00A717ED"/>
    <w:rsid w:val="00A71B95"/>
    <w:rsid w:val="00A722F2"/>
    <w:rsid w:val="00A722FA"/>
    <w:rsid w:val="00A72306"/>
    <w:rsid w:val="00A72C22"/>
    <w:rsid w:val="00A734D7"/>
    <w:rsid w:val="00A73724"/>
    <w:rsid w:val="00A73950"/>
    <w:rsid w:val="00A739AD"/>
    <w:rsid w:val="00A739CD"/>
    <w:rsid w:val="00A73EDB"/>
    <w:rsid w:val="00A742E4"/>
    <w:rsid w:val="00A7442B"/>
    <w:rsid w:val="00A74880"/>
    <w:rsid w:val="00A748EE"/>
    <w:rsid w:val="00A7498F"/>
    <w:rsid w:val="00A74AF2"/>
    <w:rsid w:val="00A74B6D"/>
    <w:rsid w:val="00A74C4B"/>
    <w:rsid w:val="00A75749"/>
    <w:rsid w:val="00A75C0C"/>
    <w:rsid w:val="00A75C7C"/>
    <w:rsid w:val="00A75E16"/>
    <w:rsid w:val="00A75E58"/>
    <w:rsid w:val="00A760F1"/>
    <w:rsid w:val="00A76319"/>
    <w:rsid w:val="00A767A3"/>
    <w:rsid w:val="00A76AFE"/>
    <w:rsid w:val="00A775A2"/>
    <w:rsid w:val="00A7786D"/>
    <w:rsid w:val="00A77990"/>
    <w:rsid w:val="00A77B49"/>
    <w:rsid w:val="00A80089"/>
    <w:rsid w:val="00A80223"/>
    <w:rsid w:val="00A80A04"/>
    <w:rsid w:val="00A80CC9"/>
    <w:rsid w:val="00A80E77"/>
    <w:rsid w:val="00A80EC9"/>
    <w:rsid w:val="00A8131F"/>
    <w:rsid w:val="00A813A4"/>
    <w:rsid w:val="00A81526"/>
    <w:rsid w:val="00A81D1F"/>
    <w:rsid w:val="00A81D3B"/>
    <w:rsid w:val="00A81E9A"/>
    <w:rsid w:val="00A82561"/>
    <w:rsid w:val="00A82820"/>
    <w:rsid w:val="00A82DD9"/>
    <w:rsid w:val="00A8443B"/>
    <w:rsid w:val="00A84A1F"/>
    <w:rsid w:val="00A84A72"/>
    <w:rsid w:val="00A85DA7"/>
    <w:rsid w:val="00A85FDE"/>
    <w:rsid w:val="00A8600C"/>
    <w:rsid w:val="00A86377"/>
    <w:rsid w:val="00A868D5"/>
    <w:rsid w:val="00A9035C"/>
    <w:rsid w:val="00A9153E"/>
    <w:rsid w:val="00A915A1"/>
    <w:rsid w:val="00A917C4"/>
    <w:rsid w:val="00A91B0C"/>
    <w:rsid w:val="00A92511"/>
    <w:rsid w:val="00A925C4"/>
    <w:rsid w:val="00A92ADF"/>
    <w:rsid w:val="00A92C63"/>
    <w:rsid w:val="00A92D6E"/>
    <w:rsid w:val="00A92EB3"/>
    <w:rsid w:val="00A93342"/>
    <w:rsid w:val="00A93359"/>
    <w:rsid w:val="00A9340A"/>
    <w:rsid w:val="00A935A4"/>
    <w:rsid w:val="00A93754"/>
    <w:rsid w:val="00A9379A"/>
    <w:rsid w:val="00A93995"/>
    <w:rsid w:val="00A93B2A"/>
    <w:rsid w:val="00A93D21"/>
    <w:rsid w:val="00A9407A"/>
    <w:rsid w:val="00A94741"/>
    <w:rsid w:val="00A94EF5"/>
    <w:rsid w:val="00A951C6"/>
    <w:rsid w:val="00A95571"/>
    <w:rsid w:val="00A95986"/>
    <w:rsid w:val="00A95AC6"/>
    <w:rsid w:val="00A95ECD"/>
    <w:rsid w:val="00A962B6"/>
    <w:rsid w:val="00A96500"/>
    <w:rsid w:val="00A96645"/>
    <w:rsid w:val="00A96700"/>
    <w:rsid w:val="00A9698E"/>
    <w:rsid w:val="00A9704C"/>
    <w:rsid w:val="00A97426"/>
    <w:rsid w:val="00A97707"/>
    <w:rsid w:val="00A97C02"/>
    <w:rsid w:val="00AA0012"/>
    <w:rsid w:val="00AA0458"/>
    <w:rsid w:val="00AA064D"/>
    <w:rsid w:val="00AA0808"/>
    <w:rsid w:val="00AA0C2B"/>
    <w:rsid w:val="00AA0DB5"/>
    <w:rsid w:val="00AA1E30"/>
    <w:rsid w:val="00AA1ECC"/>
    <w:rsid w:val="00AA1EEF"/>
    <w:rsid w:val="00AA2203"/>
    <w:rsid w:val="00AA2AAE"/>
    <w:rsid w:val="00AA2E59"/>
    <w:rsid w:val="00AA330A"/>
    <w:rsid w:val="00AA3880"/>
    <w:rsid w:val="00AA39D6"/>
    <w:rsid w:val="00AA3CB6"/>
    <w:rsid w:val="00AA46A9"/>
    <w:rsid w:val="00AA5004"/>
    <w:rsid w:val="00AA5A2D"/>
    <w:rsid w:val="00AA5B79"/>
    <w:rsid w:val="00AA5BF1"/>
    <w:rsid w:val="00AA5D01"/>
    <w:rsid w:val="00AA6135"/>
    <w:rsid w:val="00AA69D1"/>
    <w:rsid w:val="00AA6A71"/>
    <w:rsid w:val="00AA71E6"/>
    <w:rsid w:val="00AA783A"/>
    <w:rsid w:val="00AB03EF"/>
    <w:rsid w:val="00AB1102"/>
    <w:rsid w:val="00AB13A6"/>
    <w:rsid w:val="00AB17F6"/>
    <w:rsid w:val="00AB1E06"/>
    <w:rsid w:val="00AB1E6D"/>
    <w:rsid w:val="00AB2F77"/>
    <w:rsid w:val="00AB3119"/>
    <w:rsid w:val="00AB3666"/>
    <w:rsid w:val="00AB38DD"/>
    <w:rsid w:val="00AB3AF0"/>
    <w:rsid w:val="00AB4294"/>
    <w:rsid w:val="00AB44DF"/>
    <w:rsid w:val="00AB491C"/>
    <w:rsid w:val="00AB4B37"/>
    <w:rsid w:val="00AB4E43"/>
    <w:rsid w:val="00AB4FFB"/>
    <w:rsid w:val="00AB5147"/>
    <w:rsid w:val="00AB5404"/>
    <w:rsid w:val="00AB590B"/>
    <w:rsid w:val="00AB5C2D"/>
    <w:rsid w:val="00AB5C46"/>
    <w:rsid w:val="00AB5F1E"/>
    <w:rsid w:val="00AB6F0B"/>
    <w:rsid w:val="00AB7D5C"/>
    <w:rsid w:val="00AC012F"/>
    <w:rsid w:val="00AC04E7"/>
    <w:rsid w:val="00AC096F"/>
    <w:rsid w:val="00AC0EF1"/>
    <w:rsid w:val="00AC14B1"/>
    <w:rsid w:val="00AC1BE3"/>
    <w:rsid w:val="00AC1F14"/>
    <w:rsid w:val="00AC235D"/>
    <w:rsid w:val="00AC23B9"/>
    <w:rsid w:val="00AC282B"/>
    <w:rsid w:val="00AC286E"/>
    <w:rsid w:val="00AC2CDD"/>
    <w:rsid w:val="00AC2D00"/>
    <w:rsid w:val="00AC2D68"/>
    <w:rsid w:val="00AC33B1"/>
    <w:rsid w:val="00AC3DF1"/>
    <w:rsid w:val="00AC3E4D"/>
    <w:rsid w:val="00AC4257"/>
    <w:rsid w:val="00AC4A0A"/>
    <w:rsid w:val="00AC4EB4"/>
    <w:rsid w:val="00AC512D"/>
    <w:rsid w:val="00AC634B"/>
    <w:rsid w:val="00AC64FF"/>
    <w:rsid w:val="00AC655A"/>
    <w:rsid w:val="00AC6610"/>
    <w:rsid w:val="00AC6778"/>
    <w:rsid w:val="00AC701D"/>
    <w:rsid w:val="00AC70D4"/>
    <w:rsid w:val="00AC7B5D"/>
    <w:rsid w:val="00AC7F08"/>
    <w:rsid w:val="00AD09CD"/>
    <w:rsid w:val="00AD0A04"/>
    <w:rsid w:val="00AD0CCE"/>
    <w:rsid w:val="00AD1145"/>
    <w:rsid w:val="00AD12FA"/>
    <w:rsid w:val="00AD183E"/>
    <w:rsid w:val="00AD1875"/>
    <w:rsid w:val="00AD2689"/>
    <w:rsid w:val="00AD28FF"/>
    <w:rsid w:val="00AD2D74"/>
    <w:rsid w:val="00AD2F85"/>
    <w:rsid w:val="00AD32BD"/>
    <w:rsid w:val="00AD32BE"/>
    <w:rsid w:val="00AD391B"/>
    <w:rsid w:val="00AD3971"/>
    <w:rsid w:val="00AD3C3F"/>
    <w:rsid w:val="00AD3F22"/>
    <w:rsid w:val="00AD555D"/>
    <w:rsid w:val="00AD559A"/>
    <w:rsid w:val="00AD5E97"/>
    <w:rsid w:val="00AD6695"/>
    <w:rsid w:val="00AD6C61"/>
    <w:rsid w:val="00AD7470"/>
    <w:rsid w:val="00AE0594"/>
    <w:rsid w:val="00AE0DC9"/>
    <w:rsid w:val="00AE0F1E"/>
    <w:rsid w:val="00AE1069"/>
    <w:rsid w:val="00AE12B2"/>
    <w:rsid w:val="00AE15E1"/>
    <w:rsid w:val="00AE161B"/>
    <w:rsid w:val="00AE1F6A"/>
    <w:rsid w:val="00AE2018"/>
    <w:rsid w:val="00AE27D0"/>
    <w:rsid w:val="00AE2C68"/>
    <w:rsid w:val="00AE2E41"/>
    <w:rsid w:val="00AE2F35"/>
    <w:rsid w:val="00AE3254"/>
    <w:rsid w:val="00AE34A2"/>
    <w:rsid w:val="00AE3969"/>
    <w:rsid w:val="00AE3B12"/>
    <w:rsid w:val="00AE3BD7"/>
    <w:rsid w:val="00AE3F92"/>
    <w:rsid w:val="00AE3FD4"/>
    <w:rsid w:val="00AE417A"/>
    <w:rsid w:val="00AE4C6B"/>
    <w:rsid w:val="00AE52BB"/>
    <w:rsid w:val="00AE5326"/>
    <w:rsid w:val="00AE5A38"/>
    <w:rsid w:val="00AE5E43"/>
    <w:rsid w:val="00AE60C3"/>
    <w:rsid w:val="00AE6170"/>
    <w:rsid w:val="00AE619E"/>
    <w:rsid w:val="00AE6326"/>
    <w:rsid w:val="00AE6738"/>
    <w:rsid w:val="00AE6EBF"/>
    <w:rsid w:val="00AE700D"/>
    <w:rsid w:val="00AE7298"/>
    <w:rsid w:val="00AE76A3"/>
    <w:rsid w:val="00AE7951"/>
    <w:rsid w:val="00AE7AE6"/>
    <w:rsid w:val="00AE7C66"/>
    <w:rsid w:val="00AE7D81"/>
    <w:rsid w:val="00AE7E3D"/>
    <w:rsid w:val="00AE7E7B"/>
    <w:rsid w:val="00AF01DB"/>
    <w:rsid w:val="00AF02AF"/>
    <w:rsid w:val="00AF094F"/>
    <w:rsid w:val="00AF102E"/>
    <w:rsid w:val="00AF164E"/>
    <w:rsid w:val="00AF1924"/>
    <w:rsid w:val="00AF2569"/>
    <w:rsid w:val="00AF26F5"/>
    <w:rsid w:val="00AF287A"/>
    <w:rsid w:val="00AF2F58"/>
    <w:rsid w:val="00AF367B"/>
    <w:rsid w:val="00AF3DCF"/>
    <w:rsid w:val="00AF4267"/>
    <w:rsid w:val="00AF447D"/>
    <w:rsid w:val="00AF49C3"/>
    <w:rsid w:val="00AF4A11"/>
    <w:rsid w:val="00AF4C4D"/>
    <w:rsid w:val="00AF4DA6"/>
    <w:rsid w:val="00AF5519"/>
    <w:rsid w:val="00AF5BEA"/>
    <w:rsid w:val="00AF5C5C"/>
    <w:rsid w:val="00AF6018"/>
    <w:rsid w:val="00AF6660"/>
    <w:rsid w:val="00AF673D"/>
    <w:rsid w:val="00AF68E2"/>
    <w:rsid w:val="00AF6BB8"/>
    <w:rsid w:val="00AF6E27"/>
    <w:rsid w:val="00AF6F13"/>
    <w:rsid w:val="00AF7170"/>
    <w:rsid w:val="00AF7871"/>
    <w:rsid w:val="00AF7B49"/>
    <w:rsid w:val="00B00262"/>
    <w:rsid w:val="00B0052E"/>
    <w:rsid w:val="00B00600"/>
    <w:rsid w:val="00B008C6"/>
    <w:rsid w:val="00B00A94"/>
    <w:rsid w:val="00B00D82"/>
    <w:rsid w:val="00B00F3C"/>
    <w:rsid w:val="00B017CA"/>
    <w:rsid w:val="00B019AB"/>
    <w:rsid w:val="00B01B3D"/>
    <w:rsid w:val="00B01E23"/>
    <w:rsid w:val="00B021E5"/>
    <w:rsid w:val="00B02231"/>
    <w:rsid w:val="00B023C9"/>
    <w:rsid w:val="00B029F2"/>
    <w:rsid w:val="00B031DC"/>
    <w:rsid w:val="00B0329C"/>
    <w:rsid w:val="00B03379"/>
    <w:rsid w:val="00B03A24"/>
    <w:rsid w:val="00B03FD6"/>
    <w:rsid w:val="00B04A4D"/>
    <w:rsid w:val="00B04A68"/>
    <w:rsid w:val="00B04C30"/>
    <w:rsid w:val="00B05015"/>
    <w:rsid w:val="00B052A6"/>
    <w:rsid w:val="00B053FB"/>
    <w:rsid w:val="00B055E0"/>
    <w:rsid w:val="00B05C39"/>
    <w:rsid w:val="00B05F28"/>
    <w:rsid w:val="00B06165"/>
    <w:rsid w:val="00B06402"/>
    <w:rsid w:val="00B06501"/>
    <w:rsid w:val="00B06602"/>
    <w:rsid w:val="00B06840"/>
    <w:rsid w:val="00B06E91"/>
    <w:rsid w:val="00B0705A"/>
    <w:rsid w:val="00B07FE2"/>
    <w:rsid w:val="00B100E0"/>
    <w:rsid w:val="00B10440"/>
    <w:rsid w:val="00B1067F"/>
    <w:rsid w:val="00B106F0"/>
    <w:rsid w:val="00B106F5"/>
    <w:rsid w:val="00B1074C"/>
    <w:rsid w:val="00B1079B"/>
    <w:rsid w:val="00B107AE"/>
    <w:rsid w:val="00B108C3"/>
    <w:rsid w:val="00B10948"/>
    <w:rsid w:val="00B11157"/>
    <w:rsid w:val="00B11574"/>
    <w:rsid w:val="00B11A23"/>
    <w:rsid w:val="00B11CB0"/>
    <w:rsid w:val="00B1345C"/>
    <w:rsid w:val="00B1359F"/>
    <w:rsid w:val="00B13AA5"/>
    <w:rsid w:val="00B1413D"/>
    <w:rsid w:val="00B142C5"/>
    <w:rsid w:val="00B14554"/>
    <w:rsid w:val="00B14661"/>
    <w:rsid w:val="00B149C4"/>
    <w:rsid w:val="00B14D28"/>
    <w:rsid w:val="00B14EDD"/>
    <w:rsid w:val="00B15077"/>
    <w:rsid w:val="00B157B2"/>
    <w:rsid w:val="00B1635B"/>
    <w:rsid w:val="00B1676F"/>
    <w:rsid w:val="00B169C1"/>
    <w:rsid w:val="00B16AC0"/>
    <w:rsid w:val="00B16F01"/>
    <w:rsid w:val="00B16F81"/>
    <w:rsid w:val="00B16FA0"/>
    <w:rsid w:val="00B1739A"/>
    <w:rsid w:val="00B17786"/>
    <w:rsid w:val="00B17A22"/>
    <w:rsid w:val="00B20D14"/>
    <w:rsid w:val="00B212F8"/>
    <w:rsid w:val="00B214CC"/>
    <w:rsid w:val="00B218C2"/>
    <w:rsid w:val="00B21927"/>
    <w:rsid w:val="00B219E1"/>
    <w:rsid w:val="00B21F0C"/>
    <w:rsid w:val="00B226A1"/>
    <w:rsid w:val="00B232E8"/>
    <w:rsid w:val="00B233E6"/>
    <w:rsid w:val="00B23BDB"/>
    <w:rsid w:val="00B23C59"/>
    <w:rsid w:val="00B24625"/>
    <w:rsid w:val="00B246E2"/>
    <w:rsid w:val="00B248EB"/>
    <w:rsid w:val="00B249E5"/>
    <w:rsid w:val="00B24FEF"/>
    <w:rsid w:val="00B25356"/>
    <w:rsid w:val="00B25563"/>
    <w:rsid w:val="00B25816"/>
    <w:rsid w:val="00B25B70"/>
    <w:rsid w:val="00B26069"/>
    <w:rsid w:val="00B2612A"/>
    <w:rsid w:val="00B265F7"/>
    <w:rsid w:val="00B26E47"/>
    <w:rsid w:val="00B27CF4"/>
    <w:rsid w:val="00B27DBB"/>
    <w:rsid w:val="00B27F14"/>
    <w:rsid w:val="00B307A4"/>
    <w:rsid w:val="00B30A09"/>
    <w:rsid w:val="00B31002"/>
    <w:rsid w:val="00B31049"/>
    <w:rsid w:val="00B310FF"/>
    <w:rsid w:val="00B3133E"/>
    <w:rsid w:val="00B31BEC"/>
    <w:rsid w:val="00B327A1"/>
    <w:rsid w:val="00B3324E"/>
    <w:rsid w:val="00B34277"/>
    <w:rsid w:val="00B342C6"/>
    <w:rsid w:val="00B34749"/>
    <w:rsid w:val="00B34E0F"/>
    <w:rsid w:val="00B34E53"/>
    <w:rsid w:val="00B34FE1"/>
    <w:rsid w:val="00B35A35"/>
    <w:rsid w:val="00B35B3F"/>
    <w:rsid w:val="00B35BAC"/>
    <w:rsid w:val="00B35FB2"/>
    <w:rsid w:val="00B3601B"/>
    <w:rsid w:val="00B364B2"/>
    <w:rsid w:val="00B36AB4"/>
    <w:rsid w:val="00B36E17"/>
    <w:rsid w:val="00B36F9D"/>
    <w:rsid w:val="00B373A3"/>
    <w:rsid w:val="00B375BA"/>
    <w:rsid w:val="00B37C1A"/>
    <w:rsid w:val="00B40583"/>
    <w:rsid w:val="00B405E6"/>
    <w:rsid w:val="00B40BD4"/>
    <w:rsid w:val="00B40F9F"/>
    <w:rsid w:val="00B41158"/>
    <w:rsid w:val="00B41C1B"/>
    <w:rsid w:val="00B420F0"/>
    <w:rsid w:val="00B422BB"/>
    <w:rsid w:val="00B422D2"/>
    <w:rsid w:val="00B4243F"/>
    <w:rsid w:val="00B42AC1"/>
    <w:rsid w:val="00B42E04"/>
    <w:rsid w:val="00B42E2C"/>
    <w:rsid w:val="00B4419E"/>
    <w:rsid w:val="00B44235"/>
    <w:rsid w:val="00B44414"/>
    <w:rsid w:val="00B44655"/>
    <w:rsid w:val="00B44FD6"/>
    <w:rsid w:val="00B4570D"/>
    <w:rsid w:val="00B45D32"/>
    <w:rsid w:val="00B45EE5"/>
    <w:rsid w:val="00B46217"/>
    <w:rsid w:val="00B4632A"/>
    <w:rsid w:val="00B464A7"/>
    <w:rsid w:val="00B46800"/>
    <w:rsid w:val="00B469E0"/>
    <w:rsid w:val="00B46C41"/>
    <w:rsid w:val="00B47428"/>
    <w:rsid w:val="00B474F7"/>
    <w:rsid w:val="00B47707"/>
    <w:rsid w:val="00B50237"/>
    <w:rsid w:val="00B50FF1"/>
    <w:rsid w:val="00B51252"/>
    <w:rsid w:val="00B517B1"/>
    <w:rsid w:val="00B5187C"/>
    <w:rsid w:val="00B51A77"/>
    <w:rsid w:val="00B51CC7"/>
    <w:rsid w:val="00B52601"/>
    <w:rsid w:val="00B5369D"/>
    <w:rsid w:val="00B537EA"/>
    <w:rsid w:val="00B5401E"/>
    <w:rsid w:val="00B54061"/>
    <w:rsid w:val="00B54139"/>
    <w:rsid w:val="00B547ED"/>
    <w:rsid w:val="00B55A90"/>
    <w:rsid w:val="00B55E6D"/>
    <w:rsid w:val="00B572F2"/>
    <w:rsid w:val="00B5741E"/>
    <w:rsid w:val="00B575EB"/>
    <w:rsid w:val="00B579D8"/>
    <w:rsid w:val="00B605A8"/>
    <w:rsid w:val="00B60ED5"/>
    <w:rsid w:val="00B613E1"/>
    <w:rsid w:val="00B6143C"/>
    <w:rsid w:val="00B61697"/>
    <w:rsid w:val="00B6178C"/>
    <w:rsid w:val="00B61F0F"/>
    <w:rsid w:val="00B6302F"/>
    <w:rsid w:val="00B640A3"/>
    <w:rsid w:val="00B6427E"/>
    <w:rsid w:val="00B65459"/>
    <w:rsid w:val="00B65640"/>
    <w:rsid w:val="00B658B6"/>
    <w:rsid w:val="00B65BEE"/>
    <w:rsid w:val="00B65C2C"/>
    <w:rsid w:val="00B65CA0"/>
    <w:rsid w:val="00B66297"/>
    <w:rsid w:val="00B6637F"/>
    <w:rsid w:val="00B6649A"/>
    <w:rsid w:val="00B666FA"/>
    <w:rsid w:val="00B66742"/>
    <w:rsid w:val="00B669BB"/>
    <w:rsid w:val="00B66D6D"/>
    <w:rsid w:val="00B66D7B"/>
    <w:rsid w:val="00B66E62"/>
    <w:rsid w:val="00B678D8"/>
    <w:rsid w:val="00B67D70"/>
    <w:rsid w:val="00B7010E"/>
    <w:rsid w:val="00B70798"/>
    <w:rsid w:val="00B70CC5"/>
    <w:rsid w:val="00B70FE1"/>
    <w:rsid w:val="00B71117"/>
    <w:rsid w:val="00B71379"/>
    <w:rsid w:val="00B717CF"/>
    <w:rsid w:val="00B71E5C"/>
    <w:rsid w:val="00B72484"/>
    <w:rsid w:val="00B72889"/>
    <w:rsid w:val="00B72CE5"/>
    <w:rsid w:val="00B72DFF"/>
    <w:rsid w:val="00B7366C"/>
    <w:rsid w:val="00B73749"/>
    <w:rsid w:val="00B7422A"/>
    <w:rsid w:val="00B74E91"/>
    <w:rsid w:val="00B74EEB"/>
    <w:rsid w:val="00B75400"/>
    <w:rsid w:val="00B754B1"/>
    <w:rsid w:val="00B756D7"/>
    <w:rsid w:val="00B7688B"/>
    <w:rsid w:val="00B76A67"/>
    <w:rsid w:val="00B76E3B"/>
    <w:rsid w:val="00B77270"/>
    <w:rsid w:val="00B80095"/>
    <w:rsid w:val="00B80609"/>
    <w:rsid w:val="00B80A43"/>
    <w:rsid w:val="00B80C86"/>
    <w:rsid w:val="00B81707"/>
    <w:rsid w:val="00B81959"/>
    <w:rsid w:val="00B81B7D"/>
    <w:rsid w:val="00B81BB4"/>
    <w:rsid w:val="00B82E3B"/>
    <w:rsid w:val="00B83B85"/>
    <w:rsid w:val="00B83F0E"/>
    <w:rsid w:val="00B83F6C"/>
    <w:rsid w:val="00B84650"/>
    <w:rsid w:val="00B85249"/>
    <w:rsid w:val="00B8562A"/>
    <w:rsid w:val="00B857EE"/>
    <w:rsid w:val="00B8581C"/>
    <w:rsid w:val="00B85987"/>
    <w:rsid w:val="00B85E91"/>
    <w:rsid w:val="00B863D9"/>
    <w:rsid w:val="00B86672"/>
    <w:rsid w:val="00B86740"/>
    <w:rsid w:val="00B868A0"/>
    <w:rsid w:val="00B86C79"/>
    <w:rsid w:val="00B87374"/>
    <w:rsid w:val="00B87AC8"/>
    <w:rsid w:val="00B9019A"/>
    <w:rsid w:val="00B90393"/>
    <w:rsid w:val="00B90744"/>
    <w:rsid w:val="00B9095B"/>
    <w:rsid w:val="00B90B70"/>
    <w:rsid w:val="00B90F59"/>
    <w:rsid w:val="00B90F8A"/>
    <w:rsid w:val="00B91357"/>
    <w:rsid w:val="00B91BBF"/>
    <w:rsid w:val="00B91C99"/>
    <w:rsid w:val="00B91F5A"/>
    <w:rsid w:val="00B92276"/>
    <w:rsid w:val="00B92A2D"/>
    <w:rsid w:val="00B92AD8"/>
    <w:rsid w:val="00B93267"/>
    <w:rsid w:val="00B932C5"/>
    <w:rsid w:val="00B93573"/>
    <w:rsid w:val="00B94007"/>
    <w:rsid w:val="00B9414A"/>
    <w:rsid w:val="00B9421B"/>
    <w:rsid w:val="00B943B5"/>
    <w:rsid w:val="00B947AC"/>
    <w:rsid w:val="00B95061"/>
    <w:rsid w:val="00B957F3"/>
    <w:rsid w:val="00B9581C"/>
    <w:rsid w:val="00B95B1A"/>
    <w:rsid w:val="00B961E6"/>
    <w:rsid w:val="00B9634A"/>
    <w:rsid w:val="00B96441"/>
    <w:rsid w:val="00B96966"/>
    <w:rsid w:val="00B96981"/>
    <w:rsid w:val="00B96B36"/>
    <w:rsid w:val="00B96F03"/>
    <w:rsid w:val="00B96F19"/>
    <w:rsid w:val="00B97284"/>
    <w:rsid w:val="00B972AC"/>
    <w:rsid w:val="00B97355"/>
    <w:rsid w:val="00B97BED"/>
    <w:rsid w:val="00BA0020"/>
    <w:rsid w:val="00BA014F"/>
    <w:rsid w:val="00BA02D4"/>
    <w:rsid w:val="00BA1070"/>
    <w:rsid w:val="00BA11FA"/>
    <w:rsid w:val="00BA1438"/>
    <w:rsid w:val="00BA17D7"/>
    <w:rsid w:val="00BA1998"/>
    <w:rsid w:val="00BA1C34"/>
    <w:rsid w:val="00BA1D7A"/>
    <w:rsid w:val="00BA20FB"/>
    <w:rsid w:val="00BA364D"/>
    <w:rsid w:val="00BA37C2"/>
    <w:rsid w:val="00BA3ACC"/>
    <w:rsid w:val="00BA3B4A"/>
    <w:rsid w:val="00BA3BC0"/>
    <w:rsid w:val="00BA41A0"/>
    <w:rsid w:val="00BA47B7"/>
    <w:rsid w:val="00BA4E1E"/>
    <w:rsid w:val="00BA556A"/>
    <w:rsid w:val="00BA5F58"/>
    <w:rsid w:val="00BA6767"/>
    <w:rsid w:val="00BA68DC"/>
    <w:rsid w:val="00BA6955"/>
    <w:rsid w:val="00BA6D42"/>
    <w:rsid w:val="00BA6EBD"/>
    <w:rsid w:val="00BA707F"/>
    <w:rsid w:val="00BA75D5"/>
    <w:rsid w:val="00BB0081"/>
    <w:rsid w:val="00BB00F1"/>
    <w:rsid w:val="00BB022E"/>
    <w:rsid w:val="00BB02A2"/>
    <w:rsid w:val="00BB0338"/>
    <w:rsid w:val="00BB039B"/>
    <w:rsid w:val="00BB0A28"/>
    <w:rsid w:val="00BB0BB4"/>
    <w:rsid w:val="00BB0C2E"/>
    <w:rsid w:val="00BB0F57"/>
    <w:rsid w:val="00BB0FC5"/>
    <w:rsid w:val="00BB1C3C"/>
    <w:rsid w:val="00BB1C95"/>
    <w:rsid w:val="00BB1FDF"/>
    <w:rsid w:val="00BB2F2F"/>
    <w:rsid w:val="00BB302D"/>
    <w:rsid w:val="00BB3634"/>
    <w:rsid w:val="00BB3647"/>
    <w:rsid w:val="00BB3AC0"/>
    <w:rsid w:val="00BB475C"/>
    <w:rsid w:val="00BB4A9E"/>
    <w:rsid w:val="00BB4C8B"/>
    <w:rsid w:val="00BB4E58"/>
    <w:rsid w:val="00BB512D"/>
    <w:rsid w:val="00BB51BB"/>
    <w:rsid w:val="00BB5240"/>
    <w:rsid w:val="00BB5720"/>
    <w:rsid w:val="00BB5721"/>
    <w:rsid w:val="00BB57FF"/>
    <w:rsid w:val="00BB5E00"/>
    <w:rsid w:val="00BB6770"/>
    <w:rsid w:val="00BB6B9B"/>
    <w:rsid w:val="00BB6E27"/>
    <w:rsid w:val="00BB71E8"/>
    <w:rsid w:val="00BB727B"/>
    <w:rsid w:val="00BB755A"/>
    <w:rsid w:val="00BB759E"/>
    <w:rsid w:val="00BB75ED"/>
    <w:rsid w:val="00BB76A2"/>
    <w:rsid w:val="00BB796F"/>
    <w:rsid w:val="00BC01D1"/>
    <w:rsid w:val="00BC05C3"/>
    <w:rsid w:val="00BC0600"/>
    <w:rsid w:val="00BC0E92"/>
    <w:rsid w:val="00BC1243"/>
    <w:rsid w:val="00BC174F"/>
    <w:rsid w:val="00BC18D3"/>
    <w:rsid w:val="00BC2707"/>
    <w:rsid w:val="00BC2760"/>
    <w:rsid w:val="00BC2B04"/>
    <w:rsid w:val="00BC2BA0"/>
    <w:rsid w:val="00BC3687"/>
    <w:rsid w:val="00BC3A56"/>
    <w:rsid w:val="00BC41BF"/>
    <w:rsid w:val="00BC451B"/>
    <w:rsid w:val="00BC45D7"/>
    <w:rsid w:val="00BC4B51"/>
    <w:rsid w:val="00BC54B8"/>
    <w:rsid w:val="00BC55E4"/>
    <w:rsid w:val="00BC5951"/>
    <w:rsid w:val="00BC5F97"/>
    <w:rsid w:val="00BC67D8"/>
    <w:rsid w:val="00BC6AB0"/>
    <w:rsid w:val="00BC727F"/>
    <w:rsid w:val="00BC7C92"/>
    <w:rsid w:val="00BC7F12"/>
    <w:rsid w:val="00BD05A3"/>
    <w:rsid w:val="00BD0B90"/>
    <w:rsid w:val="00BD0C99"/>
    <w:rsid w:val="00BD0ECA"/>
    <w:rsid w:val="00BD0FE4"/>
    <w:rsid w:val="00BD1C97"/>
    <w:rsid w:val="00BD1E40"/>
    <w:rsid w:val="00BD21AA"/>
    <w:rsid w:val="00BD23DD"/>
    <w:rsid w:val="00BD2424"/>
    <w:rsid w:val="00BD2CD0"/>
    <w:rsid w:val="00BD2F14"/>
    <w:rsid w:val="00BD304D"/>
    <w:rsid w:val="00BD338E"/>
    <w:rsid w:val="00BD3483"/>
    <w:rsid w:val="00BD37E6"/>
    <w:rsid w:val="00BD3B98"/>
    <w:rsid w:val="00BD4013"/>
    <w:rsid w:val="00BD407F"/>
    <w:rsid w:val="00BD41B5"/>
    <w:rsid w:val="00BD4354"/>
    <w:rsid w:val="00BD4F8E"/>
    <w:rsid w:val="00BD5449"/>
    <w:rsid w:val="00BD57A3"/>
    <w:rsid w:val="00BD5C76"/>
    <w:rsid w:val="00BD60B0"/>
    <w:rsid w:val="00BD6C7B"/>
    <w:rsid w:val="00BD6E94"/>
    <w:rsid w:val="00BD7563"/>
    <w:rsid w:val="00BD7A2D"/>
    <w:rsid w:val="00BD7BF4"/>
    <w:rsid w:val="00BD7C93"/>
    <w:rsid w:val="00BD7FDC"/>
    <w:rsid w:val="00BE0011"/>
    <w:rsid w:val="00BE06B7"/>
    <w:rsid w:val="00BE0EEE"/>
    <w:rsid w:val="00BE0F9B"/>
    <w:rsid w:val="00BE1C70"/>
    <w:rsid w:val="00BE1FFE"/>
    <w:rsid w:val="00BE2104"/>
    <w:rsid w:val="00BE21F8"/>
    <w:rsid w:val="00BE2252"/>
    <w:rsid w:val="00BE23AA"/>
    <w:rsid w:val="00BE2502"/>
    <w:rsid w:val="00BE29AE"/>
    <w:rsid w:val="00BE2A8D"/>
    <w:rsid w:val="00BE31A1"/>
    <w:rsid w:val="00BE3248"/>
    <w:rsid w:val="00BE3569"/>
    <w:rsid w:val="00BE38E6"/>
    <w:rsid w:val="00BE411B"/>
    <w:rsid w:val="00BE4912"/>
    <w:rsid w:val="00BE4AA7"/>
    <w:rsid w:val="00BE4FE2"/>
    <w:rsid w:val="00BE54BB"/>
    <w:rsid w:val="00BE55FB"/>
    <w:rsid w:val="00BE59E5"/>
    <w:rsid w:val="00BE5B46"/>
    <w:rsid w:val="00BE6462"/>
    <w:rsid w:val="00BE6648"/>
    <w:rsid w:val="00BE684A"/>
    <w:rsid w:val="00BE6F0C"/>
    <w:rsid w:val="00BE73AA"/>
    <w:rsid w:val="00BE7452"/>
    <w:rsid w:val="00BE7EE5"/>
    <w:rsid w:val="00BF0087"/>
    <w:rsid w:val="00BF0A14"/>
    <w:rsid w:val="00BF0A48"/>
    <w:rsid w:val="00BF116E"/>
    <w:rsid w:val="00BF127E"/>
    <w:rsid w:val="00BF17B7"/>
    <w:rsid w:val="00BF196B"/>
    <w:rsid w:val="00BF1F99"/>
    <w:rsid w:val="00BF26F2"/>
    <w:rsid w:val="00BF2A8F"/>
    <w:rsid w:val="00BF2C3F"/>
    <w:rsid w:val="00BF3438"/>
    <w:rsid w:val="00BF36FE"/>
    <w:rsid w:val="00BF3FCC"/>
    <w:rsid w:val="00BF400D"/>
    <w:rsid w:val="00BF41D7"/>
    <w:rsid w:val="00BF526F"/>
    <w:rsid w:val="00BF57EA"/>
    <w:rsid w:val="00BF5A0D"/>
    <w:rsid w:val="00BF5AF3"/>
    <w:rsid w:val="00BF5BCB"/>
    <w:rsid w:val="00BF5D0A"/>
    <w:rsid w:val="00BF6036"/>
    <w:rsid w:val="00BF61A8"/>
    <w:rsid w:val="00BF621C"/>
    <w:rsid w:val="00BF6369"/>
    <w:rsid w:val="00BF647E"/>
    <w:rsid w:val="00BF67D8"/>
    <w:rsid w:val="00BF68EE"/>
    <w:rsid w:val="00BF68F5"/>
    <w:rsid w:val="00BF7632"/>
    <w:rsid w:val="00BF7BA4"/>
    <w:rsid w:val="00BF7F15"/>
    <w:rsid w:val="00C00514"/>
    <w:rsid w:val="00C006B9"/>
    <w:rsid w:val="00C006DF"/>
    <w:rsid w:val="00C00865"/>
    <w:rsid w:val="00C016E2"/>
    <w:rsid w:val="00C01FB5"/>
    <w:rsid w:val="00C022F3"/>
    <w:rsid w:val="00C026A1"/>
    <w:rsid w:val="00C026D6"/>
    <w:rsid w:val="00C028A2"/>
    <w:rsid w:val="00C030AE"/>
    <w:rsid w:val="00C037C1"/>
    <w:rsid w:val="00C03C39"/>
    <w:rsid w:val="00C0445A"/>
    <w:rsid w:val="00C045CD"/>
    <w:rsid w:val="00C04AE0"/>
    <w:rsid w:val="00C05BAE"/>
    <w:rsid w:val="00C05F6F"/>
    <w:rsid w:val="00C0699F"/>
    <w:rsid w:val="00C06BA6"/>
    <w:rsid w:val="00C06BCC"/>
    <w:rsid w:val="00C06E04"/>
    <w:rsid w:val="00C077CD"/>
    <w:rsid w:val="00C10015"/>
    <w:rsid w:val="00C102F5"/>
    <w:rsid w:val="00C1037B"/>
    <w:rsid w:val="00C10578"/>
    <w:rsid w:val="00C106B0"/>
    <w:rsid w:val="00C107EE"/>
    <w:rsid w:val="00C109E1"/>
    <w:rsid w:val="00C10F18"/>
    <w:rsid w:val="00C10FFB"/>
    <w:rsid w:val="00C111D4"/>
    <w:rsid w:val="00C113A6"/>
    <w:rsid w:val="00C11901"/>
    <w:rsid w:val="00C11D1A"/>
    <w:rsid w:val="00C1214A"/>
    <w:rsid w:val="00C12E65"/>
    <w:rsid w:val="00C1325A"/>
    <w:rsid w:val="00C13BD9"/>
    <w:rsid w:val="00C14072"/>
    <w:rsid w:val="00C14185"/>
    <w:rsid w:val="00C141F0"/>
    <w:rsid w:val="00C144CE"/>
    <w:rsid w:val="00C14702"/>
    <w:rsid w:val="00C14909"/>
    <w:rsid w:val="00C14C69"/>
    <w:rsid w:val="00C152C8"/>
    <w:rsid w:val="00C1577C"/>
    <w:rsid w:val="00C15813"/>
    <w:rsid w:val="00C160EC"/>
    <w:rsid w:val="00C1635B"/>
    <w:rsid w:val="00C1661A"/>
    <w:rsid w:val="00C1669C"/>
    <w:rsid w:val="00C169F6"/>
    <w:rsid w:val="00C170ED"/>
    <w:rsid w:val="00C17448"/>
    <w:rsid w:val="00C175D4"/>
    <w:rsid w:val="00C17F03"/>
    <w:rsid w:val="00C2074F"/>
    <w:rsid w:val="00C209CB"/>
    <w:rsid w:val="00C20A67"/>
    <w:rsid w:val="00C20DA5"/>
    <w:rsid w:val="00C20F6E"/>
    <w:rsid w:val="00C21DE3"/>
    <w:rsid w:val="00C21DE5"/>
    <w:rsid w:val="00C225FB"/>
    <w:rsid w:val="00C22AC1"/>
    <w:rsid w:val="00C22BAE"/>
    <w:rsid w:val="00C23111"/>
    <w:rsid w:val="00C2371F"/>
    <w:rsid w:val="00C23B71"/>
    <w:rsid w:val="00C23E51"/>
    <w:rsid w:val="00C23F70"/>
    <w:rsid w:val="00C2466F"/>
    <w:rsid w:val="00C25306"/>
    <w:rsid w:val="00C25475"/>
    <w:rsid w:val="00C255FA"/>
    <w:rsid w:val="00C25814"/>
    <w:rsid w:val="00C25910"/>
    <w:rsid w:val="00C25C36"/>
    <w:rsid w:val="00C26584"/>
    <w:rsid w:val="00C269FB"/>
    <w:rsid w:val="00C26DBC"/>
    <w:rsid w:val="00C26E8D"/>
    <w:rsid w:val="00C2741B"/>
    <w:rsid w:val="00C279A1"/>
    <w:rsid w:val="00C27F5D"/>
    <w:rsid w:val="00C30810"/>
    <w:rsid w:val="00C3091B"/>
    <w:rsid w:val="00C309D9"/>
    <w:rsid w:val="00C30B0A"/>
    <w:rsid w:val="00C30E22"/>
    <w:rsid w:val="00C31491"/>
    <w:rsid w:val="00C315F3"/>
    <w:rsid w:val="00C31778"/>
    <w:rsid w:val="00C319E0"/>
    <w:rsid w:val="00C31A70"/>
    <w:rsid w:val="00C31CF0"/>
    <w:rsid w:val="00C31EB1"/>
    <w:rsid w:val="00C32400"/>
    <w:rsid w:val="00C32624"/>
    <w:rsid w:val="00C3276A"/>
    <w:rsid w:val="00C332DC"/>
    <w:rsid w:val="00C3341A"/>
    <w:rsid w:val="00C33752"/>
    <w:rsid w:val="00C33778"/>
    <w:rsid w:val="00C34097"/>
    <w:rsid w:val="00C340C1"/>
    <w:rsid w:val="00C34291"/>
    <w:rsid w:val="00C346C5"/>
    <w:rsid w:val="00C34B3F"/>
    <w:rsid w:val="00C34DC7"/>
    <w:rsid w:val="00C34F36"/>
    <w:rsid w:val="00C3516E"/>
    <w:rsid w:val="00C3580B"/>
    <w:rsid w:val="00C35D86"/>
    <w:rsid w:val="00C35F4A"/>
    <w:rsid w:val="00C3608C"/>
    <w:rsid w:val="00C360E3"/>
    <w:rsid w:val="00C361E8"/>
    <w:rsid w:val="00C367BC"/>
    <w:rsid w:val="00C36A0D"/>
    <w:rsid w:val="00C36BF3"/>
    <w:rsid w:val="00C36C00"/>
    <w:rsid w:val="00C36D76"/>
    <w:rsid w:val="00C36DE0"/>
    <w:rsid w:val="00C37822"/>
    <w:rsid w:val="00C402CA"/>
    <w:rsid w:val="00C40431"/>
    <w:rsid w:val="00C405B8"/>
    <w:rsid w:val="00C4122D"/>
    <w:rsid w:val="00C41B2D"/>
    <w:rsid w:val="00C41D13"/>
    <w:rsid w:val="00C42C82"/>
    <w:rsid w:val="00C42DD0"/>
    <w:rsid w:val="00C42DDA"/>
    <w:rsid w:val="00C42E17"/>
    <w:rsid w:val="00C4306B"/>
    <w:rsid w:val="00C43087"/>
    <w:rsid w:val="00C4319A"/>
    <w:rsid w:val="00C43240"/>
    <w:rsid w:val="00C43356"/>
    <w:rsid w:val="00C433E9"/>
    <w:rsid w:val="00C43452"/>
    <w:rsid w:val="00C435C3"/>
    <w:rsid w:val="00C43646"/>
    <w:rsid w:val="00C4378F"/>
    <w:rsid w:val="00C437DF"/>
    <w:rsid w:val="00C43AF4"/>
    <w:rsid w:val="00C44622"/>
    <w:rsid w:val="00C4487A"/>
    <w:rsid w:val="00C44CA6"/>
    <w:rsid w:val="00C44CC8"/>
    <w:rsid w:val="00C45B0F"/>
    <w:rsid w:val="00C45C05"/>
    <w:rsid w:val="00C460AD"/>
    <w:rsid w:val="00C46A8C"/>
    <w:rsid w:val="00C479CA"/>
    <w:rsid w:val="00C47D22"/>
    <w:rsid w:val="00C50223"/>
    <w:rsid w:val="00C50636"/>
    <w:rsid w:val="00C507A5"/>
    <w:rsid w:val="00C5107D"/>
    <w:rsid w:val="00C51272"/>
    <w:rsid w:val="00C51861"/>
    <w:rsid w:val="00C5217A"/>
    <w:rsid w:val="00C523B6"/>
    <w:rsid w:val="00C52C40"/>
    <w:rsid w:val="00C53626"/>
    <w:rsid w:val="00C53850"/>
    <w:rsid w:val="00C53C54"/>
    <w:rsid w:val="00C53E02"/>
    <w:rsid w:val="00C53E0C"/>
    <w:rsid w:val="00C54925"/>
    <w:rsid w:val="00C54ABC"/>
    <w:rsid w:val="00C54AC5"/>
    <w:rsid w:val="00C54B90"/>
    <w:rsid w:val="00C54EFF"/>
    <w:rsid w:val="00C55002"/>
    <w:rsid w:val="00C5521D"/>
    <w:rsid w:val="00C5566C"/>
    <w:rsid w:val="00C559DD"/>
    <w:rsid w:val="00C55BF9"/>
    <w:rsid w:val="00C5612D"/>
    <w:rsid w:val="00C563C0"/>
    <w:rsid w:val="00C5644F"/>
    <w:rsid w:val="00C5668B"/>
    <w:rsid w:val="00C5698A"/>
    <w:rsid w:val="00C56CD8"/>
    <w:rsid w:val="00C5763E"/>
    <w:rsid w:val="00C5791E"/>
    <w:rsid w:val="00C57BB5"/>
    <w:rsid w:val="00C57CC9"/>
    <w:rsid w:val="00C60237"/>
    <w:rsid w:val="00C603E4"/>
    <w:rsid w:val="00C60596"/>
    <w:rsid w:val="00C60BF0"/>
    <w:rsid w:val="00C60D0E"/>
    <w:rsid w:val="00C61019"/>
    <w:rsid w:val="00C611D4"/>
    <w:rsid w:val="00C61550"/>
    <w:rsid w:val="00C62AE9"/>
    <w:rsid w:val="00C62E6C"/>
    <w:rsid w:val="00C63BDD"/>
    <w:rsid w:val="00C64067"/>
    <w:rsid w:val="00C643F6"/>
    <w:rsid w:val="00C64449"/>
    <w:rsid w:val="00C6453B"/>
    <w:rsid w:val="00C648A0"/>
    <w:rsid w:val="00C64B5C"/>
    <w:rsid w:val="00C6510E"/>
    <w:rsid w:val="00C6539A"/>
    <w:rsid w:val="00C653BD"/>
    <w:rsid w:val="00C65A3A"/>
    <w:rsid w:val="00C66043"/>
    <w:rsid w:val="00C66076"/>
    <w:rsid w:val="00C66360"/>
    <w:rsid w:val="00C6638B"/>
    <w:rsid w:val="00C66795"/>
    <w:rsid w:val="00C66845"/>
    <w:rsid w:val="00C6699C"/>
    <w:rsid w:val="00C66D21"/>
    <w:rsid w:val="00C66F9C"/>
    <w:rsid w:val="00C670F9"/>
    <w:rsid w:val="00C67D4F"/>
    <w:rsid w:val="00C67E22"/>
    <w:rsid w:val="00C717DC"/>
    <w:rsid w:val="00C71DFB"/>
    <w:rsid w:val="00C7209C"/>
    <w:rsid w:val="00C721B9"/>
    <w:rsid w:val="00C72342"/>
    <w:rsid w:val="00C72DFD"/>
    <w:rsid w:val="00C72FE5"/>
    <w:rsid w:val="00C7313C"/>
    <w:rsid w:val="00C731B8"/>
    <w:rsid w:val="00C73860"/>
    <w:rsid w:val="00C73EE0"/>
    <w:rsid w:val="00C74044"/>
    <w:rsid w:val="00C740AE"/>
    <w:rsid w:val="00C7422E"/>
    <w:rsid w:val="00C747D7"/>
    <w:rsid w:val="00C7484B"/>
    <w:rsid w:val="00C74BE2"/>
    <w:rsid w:val="00C7539A"/>
    <w:rsid w:val="00C756DA"/>
    <w:rsid w:val="00C759F5"/>
    <w:rsid w:val="00C75DEF"/>
    <w:rsid w:val="00C76143"/>
    <w:rsid w:val="00C762AC"/>
    <w:rsid w:val="00C76A70"/>
    <w:rsid w:val="00C770F0"/>
    <w:rsid w:val="00C77157"/>
    <w:rsid w:val="00C772B5"/>
    <w:rsid w:val="00C773E6"/>
    <w:rsid w:val="00C773F1"/>
    <w:rsid w:val="00C77C50"/>
    <w:rsid w:val="00C80246"/>
    <w:rsid w:val="00C80460"/>
    <w:rsid w:val="00C80BE6"/>
    <w:rsid w:val="00C815E7"/>
    <w:rsid w:val="00C81DCD"/>
    <w:rsid w:val="00C82438"/>
    <w:rsid w:val="00C82439"/>
    <w:rsid w:val="00C825E2"/>
    <w:rsid w:val="00C825E4"/>
    <w:rsid w:val="00C82C5C"/>
    <w:rsid w:val="00C82CE1"/>
    <w:rsid w:val="00C82E4E"/>
    <w:rsid w:val="00C83407"/>
    <w:rsid w:val="00C8392C"/>
    <w:rsid w:val="00C83D2C"/>
    <w:rsid w:val="00C846BE"/>
    <w:rsid w:val="00C84765"/>
    <w:rsid w:val="00C84C6A"/>
    <w:rsid w:val="00C85BE5"/>
    <w:rsid w:val="00C85DFE"/>
    <w:rsid w:val="00C85F9D"/>
    <w:rsid w:val="00C863A5"/>
    <w:rsid w:val="00C86773"/>
    <w:rsid w:val="00C86782"/>
    <w:rsid w:val="00C86C05"/>
    <w:rsid w:val="00C86DEC"/>
    <w:rsid w:val="00C87115"/>
    <w:rsid w:val="00C8718B"/>
    <w:rsid w:val="00C8719F"/>
    <w:rsid w:val="00C8783E"/>
    <w:rsid w:val="00C87B97"/>
    <w:rsid w:val="00C9049E"/>
    <w:rsid w:val="00C905CE"/>
    <w:rsid w:val="00C90740"/>
    <w:rsid w:val="00C908D0"/>
    <w:rsid w:val="00C90B6C"/>
    <w:rsid w:val="00C90F9E"/>
    <w:rsid w:val="00C919C3"/>
    <w:rsid w:val="00C91E0E"/>
    <w:rsid w:val="00C91E42"/>
    <w:rsid w:val="00C91F0E"/>
    <w:rsid w:val="00C91FEF"/>
    <w:rsid w:val="00C92A33"/>
    <w:rsid w:val="00C92C8F"/>
    <w:rsid w:val="00C92F70"/>
    <w:rsid w:val="00C930A4"/>
    <w:rsid w:val="00C9364D"/>
    <w:rsid w:val="00C93A2C"/>
    <w:rsid w:val="00C93E14"/>
    <w:rsid w:val="00C9433F"/>
    <w:rsid w:val="00C94882"/>
    <w:rsid w:val="00C94DAB"/>
    <w:rsid w:val="00C94FD7"/>
    <w:rsid w:val="00C9501B"/>
    <w:rsid w:val="00C95294"/>
    <w:rsid w:val="00C95438"/>
    <w:rsid w:val="00C955F6"/>
    <w:rsid w:val="00C95B47"/>
    <w:rsid w:val="00C963A9"/>
    <w:rsid w:val="00C970D8"/>
    <w:rsid w:val="00CA0BD7"/>
    <w:rsid w:val="00CA1027"/>
    <w:rsid w:val="00CA12DE"/>
    <w:rsid w:val="00CA13CD"/>
    <w:rsid w:val="00CA15FA"/>
    <w:rsid w:val="00CA1701"/>
    <w:rsid w:val="00CA1952"/>
    <w:rsid w:val="00CA1EE3"/>
    <w:rsid w:val="00CA2C07"/>
    <w:rsid w:val="00CA3244"/>
    <w:rsid w:val="00CA340F"/>
    <w:rsid w:val="00CA3661"/>
    <w:rsid w:val="00CA3C61"/>
    <w:rsid w:val="00CA3EFF"/>
    <w:rsid w:val="00CA4CEB"/>
    <w:rsid w:val="00CA4F75"/>
    <w:rsid w:val="00CA53FC"/>
    <w:rsid w:val="00CA5A82"/>
    <w:rsid w:val="00CA6240"/>
    <w:rsid w:val="00CA6656"/>
    <w:rsid w:val="00CA6865"/>
    <w:rsid w:val="00CA6932"/>
    <w:rsid w:val="00CA6A88"/>
    <w:rsid w:val="00CA74AB"/>
    <w:rsid w:val="00CA78CA"/>
    <w:rsid w:val="00CB0057"/>
    <w:rsid w:val="00CB0BDF"/>
    <w:rsid w:val="00CB130E"/>
    <w:rsid w:val="00CB17A7"/>
    <w:rsid w:val="00CB19D1"/>
    <w:rsid w:val="00CB1E4A"/>
    <w:rsid w:val="00CB1FDE"/>
    <w:rsid w:val="00CB2064"/>
    <w:rsid w:val="00CB3BF0"/>
    <w:rsid w:val="00CB40D2"/>
    <w:rsid w:val="00CB4141"/>
    <w:rsid w:val="00CB433B"/>
    <w:rsid w:val="00CB44B4"/>
    <w:rsid w:val="00CB4A29"/>
    <w:rsid w:val="00CB5372"/>
    <w:rsid w:val="00CB5637"/>
    <w:rsid w:val="00CB66C1"/>
    <w:rsid w:val="00CB66FB"/>
    <w:rsid w:val="00CB698F"/>
    <w:rsid w:val="00CB6B1A"/>
    <w:rsid w:val="00CB6C36"/>
    <w:rsid w:val="00CB70FF"/>
    <w:rsid w:val="00CB72FF"/>
    <w:rsid w:val="00CB7895"/>
    <w:rsid w:val="00CB7D07"/>
    <w:rsid w:val="00CB7ECC"/>
    <w:rsid w:val="00CC001D"/>
    <w:rsid w:val="00CC0659"/>
    <w:rsid w:val="00CC0D57"/>
    <w:rsid w:val="00CC1046"/>
    <w:rsid w:val="00CC11C2"/>
    <w:rsid w:val="00CC1C72"/>
    <w:rsid w:val="00CC22BF"/>
    <w:rsid w:val="00CC29F2"/>
    <w:rsid w:val="00CC2BA4"/>
    <w:rsid w:val="00CC2D53"/>
    <w:rsid w:val="00CC31DB"/>
    <w:rsid w:val="00CC36A3"/>
    <w:rsid w:val="00CC39A2"/>
    <w:rsid w:val="00CC3CCE"/>
    <w:rsid w:val="00CC445F"/>
    <w:rsid w:val="00CC4AB5"/>
    <w:rsid w:val="00CC4B20"/>
    <w:rsid w:val="00CC51AD"/>
    <w:rsid w:val="00CC52B4"/>
    <w:rsid w:val="00CC62B6"/>
    <w:rsid w:val="00CC63EF"/>
    <w:rsid w:val="00CC654F"/>
    <w:rsid w:val="00CC67A6"/>
    <w:rsid w:val="00CC73DE"/>
    <w:rsid w:val="00CC7735"/>
    <w:rsid w:val="00CC7ACD"/>
    <w:rsid w:val="00CD048F"/>
    <w:rsid w:val="00CD0F8C"/>
    <w:rsid w:val="00CD1188"/>
    <w:rsid w:val="00CD177E"/>
    <w:rsid w:val="00CD1799"/>
    <w:rsid w:val="00CD1AE5"/>
    <w:rsid w:val="00CD1E5F"/>
    <w:rsid w:val="00CD2277"/>
    <w:rsid w:val="00CD248F"/>
    <w:rsid w:val="00CD251F"/>
    <w:rsid w:val="00CD2D98"/>
    <w:rsid w:val="00CD2F34"/>
    <w:rsid w:val="00CD3EA5"/>
    <w:rsid w:val="00CD4672"/>
    <w:rsid w:val="00CD4826"/>
    <w:rsid w:val="00CD4AA1"/>
    <w:rsid w:val="00CD4D1F"/>
    <w:rsid w:val="00CD4D29"/>
    <w:rsid w:val="00CD4E4B"/>
    <w:rsid w:val="00CD4F75"/>
    <w:rsid w:val="00CD4F84"/>
    <w:rsid w:val="00CD505B"/>
    <w:rsid w:val="00CD5E4A"/>
    <w:rsid w:val="00CD6BFD"/>
    <w:rsid w:val="00CD718F"/>
    <w:rsid w:val="00CD7793"/>
    <w:rsid w:val="00CE035B"/>
    <w:rsid w:val="00CE0451"/>
    <w:rsid w:val="00CE09AB"/>
    <w:rsid w:val="00CE0D98"/>
    <w:rsid w:val="00CE1CFE"/>
    <w:rsid w:val="00CE2653"/>
    <w:rsid w:val="00CE26DF"/>
    <w:rsid w:val="00CE2DC8"/>
    <w:rsid w:val="00CE2E67"/>
    <w:rsid w:val="00CE3139"/>
    <w:rsid w:val="00CE31EE"/>
    <w:rsid w:val="00CE3570"/>
    <w:rsid w:val="00CE3712"/>
    <w:rsid w:val="00CE3BD1"/>
    <w:rsid w:val="00CE42B2"/>
    <w:rsid w:val="00CE4970"/>
    <w:rsid w:val="00CE49DA"/>
    <w:rsid w:val="00CE52C6"/>
    <w:rsid w:val="00CE53AC"/>
    <w:rsid w:val="00CE5690"/>
    <w:rsid w:val="00CE59BE"/>
    <w:rsid w:val="00CE5D52"/>
    <w:rsid w:val="00CE5D93"/>
    <w:rsid w:val="00CE6026"/>
    <w:rsid w:val="00CE63A2"/>
    <w:rsid w:val="00CE6699"/>
    <w:rsid w:val="00CE66C2"/>
    <w:rsid w:val="00CE69A5"/>
    <w:rsid w:val="00CE6C91"/>
    <w:rsid w:val="00CE7332"/>
    <w:rsid w:val="00CE7585"/>
    <w:rsid w:val="00CE76CE"/>
    <w:rsid w:val="00CF05AC"/>
    <w:rsid w:val="00CF0834"/>
    <w:rsid w:val="00CF1361"/>
    <w:rsid w:val="00CF1543"/>
    <w:rsid w:val="00CF174D"/>
    <w:rsid w:val="00CF1FF2"/>
    <w:rsid w:val="00CF219F"/>
    <w:rsid w:val="00CF251B"/>
    <w:rsid w:val="00CF2A77"/>
    <w:rsid w:val="00CF2C8E"/>
    <w:rsid w:val="00CF2F7C"/>
    <w:rsid w:val="00CF3B5B"/>
    <w:rsid w:val="00CF43D5"/>
    <w:rsid w:val="00CF4CB6"/>
    <w:rsid w:val="00CF4D58"/>
    <w:rsid w:val="00CF5AAB"/>
    <w:rsid w:val="00CF5BB4"/>
    <w:rsid w:val="00CF5C39"/>
    <w:rsid w:val="00CF5E93"/>
    <w:rsid w:val="00CF6B8D"/>
    <w:rsid w:val="00CF6EF0"/>
    <w:rsid w:val="00CF7497"/>
    <w:rsid w:val="00CF7684"/>
    <w:rsid w:val="00D00234"/>
    <w:rsid w:val="00D0034A"/>
    <w:rsid w:val="00D016EA"/>
    <w:rsid w:val="00D01843"/>
    <w:rsid w:val="00D01B5B"/>
    <w:rsid w:val="00D01D81"/>
    <w:rsid w:val="00D01EDE"/>
    <w:rsid w:val="00D02230"/>
    <w:rsid w:val="00D02444"/>
    <w:rsid w:val="00D029C4"/>
    <w:rsid w:val="00D03121"/>
    <w:rsid w:val="00D033B2"/>
    <w:rsid w:val="00D03B5E"/>
    <w:rsid w:val="00D03D2C"/>
    <w:rsid w:val="00D04197"/>
    <w:rsid w:val="00D0464F"/>
    <w:rsid w:val="00D0467F"/>
    <w:rsid w:val="00D04854"/>
    <w:rsid w:val="00D048FA"/>
    <w:rsid w:val="00D04B69"/>
    <w:rsid w:val="00D04D94"/>
    <w:rsid w:val="00D04EB9"/>
    <w:rsid w:val="00D051D8"/>
    <w:rsid w:val="00D052D7"/>
    <w:rsid w:val="00D056DA"/>
    <w:rsid w:val="00D05946"/>
    <w:rsid w:val="00D05FEC"/>
    <w:rsid w:val="00D06449"/>
    <w:rsid w:val="00D06D9F"/>
    <w:rsid w:val="00D0727E"/>
    <w:rsid w:val="00D072A7"/>
    <w:rsid w:val="00D072E2"/>
    <w:rsid w:val="00D078FD"/>
    <w:rsid w:val="00D07AAB"/>
    <w:rsid w:val="00D104FE"/>
    <w:rsid w:val="00D10AAD"/>
    <w:rsid w:val="00D10D05"/>
    <w:rsid w:val="00D1113A"/>
    <w:rsid w:val="00D114EF"/>
    <w:rsid w:val="00D1151D"/>
    <w:rsid w:val="00D11645"/>
    <w:rsid w:val="00D116EA"/>
    <w:rsid w:val="00D11F1A"/>
    <w:rsid w:val="00D1217D"/>
    <w:rsid w:val="00D121B5"/>
    <w:rsid w:val="00D121F9"/>
    <w:rsid w:val="00D12239"/>
    <w:rsid w:val="00D12305"/>
    <w:rsid w:val="00D1268B"/>
    <w:rsid w:val="00D12F3F"/>
    <w:rsid w:val="00D131A2"/>
    <w:rsid w:val="00D1321D"/>
    <w:rsid w:val="00D13722"/>
    <w:rsid w:val="00D13923"/>
    <w:rsid w:val="00D143D4"/>
    <w:rsid w:val="00D146E0"/>
    <w:rsid w:val="00D14A86"/>
    <w:rsid w:val="00D14EF7"/>
    <w:rsid w:val="00D15CF4"/>
    <w:rsid w:val="00D15E60"/>
    <w:rsid w:val="00D15FE5"/>
    <w:rsid w:val="00D1621A"/>
    <w:rsid w:val="00D166D0"/>
    <w:rsid w:val="00D16B73"/>
    <w:rsid w:val="00D2014B"/>
    <w:rsid w:val="00D208C2"/>
    <w:rsid w:val="00D20C16"/>
    <w:rsid w:val="00D20F52"/>
    <w:rsid w:val="00D21357"/>
    <w:rsid w:val="00D216E3"/>
    <w:rsid w:val="00D21FDB"/>
    <w:rsid w:val="00D224A6"/>
    <w:rsid w:val="00D22EE4"/>
    <w:rsid w:val="00D2367E"/>
    <w:rsid w:val="00D23ADB"/>
    <w:rsid w:val="00D244EA"/>
    <w:rsid w:val="00D2452D"/>
    <w:rsid w:val="00D2512A"/>
    <w:rsid w:val="00D253E2"/>
    <w:rsid w:val="00D25B41"/>
    <w:rsid w:val="00D26B50"/>
    <w:rsid w:val="00D26D43"/>
    <w:rsid w:val="00D26E54"/>
    <w:rsid w:val="00D2762E"/>
    <w:rsid w:val="00D27691"/>
    <w:rsid w:val="00D303A5"/>
    <w:rsid w:val="00D30CBC"/>
    <w:rsid w:val="00D313EC"/>
    <w:rsid w:val="00D31493"/>
    <w:rsid w:val="00D315F0"/>
    <w:rsid w:val="00D317D7"/>
    <w:rsid w:val="00D318E4"/>
    <w:rsid w:val="00D32731"/>
    <w:rsid w:val="00D336E2"/>
    <w:rsid w:val="00D338A4"/>
    <w:rsid w:val="00D33A16"/>
    <w:rsid w:val="00D33D3D"/>
    <w:rsid w:val="00D33DE9"/>
    <w:rsid w:val="00D3418D"/>
    <w:rsid w:val="00D34277"/>
    <w:rsid w:val="00D346A6"/>
    <w:rsid w:val="00D3483D"/>
    <w:rsid w:val="00D34A9E"/>
    <w:rsid w:val="00D34CAA"/>
    <w:rsid w:val="00D35D1C"/>
    <w:rsid w:val="00D36391"/>
    <w:rsid w:val="00D367C1"/>
    <w:rsid w:val="00D36927"/>
    <w:rsid w:val="00D36B7D"/>
    <w:rsid w:val="00D36EFF"/>
    <w:rsid w:val="00D372FD"/>
    <w:rsid w:val="00D3752F"/>
    <w:rsid w:val="00D37662"/>
    <w:rsid w:val="00D37936"/>
    <w:rsid w:val="00D37CB1"/>
    <w:rsid w:val="00D37F77"/>
    <w:rsid w:val="00D40746"/>
    <w:rsid w:val="00D40C92"/>
    <w:rsid w:val="00D4115C"/>
    <w:rsid w:val="00D41711"/>
    <w:rsid w:val="00D419AB"/>
    <w:rsid w:val="00D42890"/>
    <w:rsid w:val="00D42AF9"/>
    <w:rsid w:val="00D42CC7"/>
    <w:rsid w:val="00D43399"/>
    <w:rsid w:val="00D434C1"/>
    <w:rsid w:val="00D43B1F"/>
    <w:rsid w:val="00D43CD1"/>
    <w:rsid w:val="00D43D40"/>
    <w:rsid w:val="00D44523"/>
    <w:rsid w:val="00D44598"/>
    <w:rsid w:val="00D44839"/>
    <w:rsid w:val="00D44DCB"/>
    <w:rsid w:val="00D456DE"/>
    <w:rsid w:val="00D45A90"/>
    <w:rsid w:val="00D46295"/>
    <w:rsid w:val="00D469F8"/>
    <w:rsid w:val="00D46DFC"/>
    <w:rsid w:val="00D46FD9"/>
    <w:rsid w:val="00D47549"/>
    <w:rsid w:val="00D50015"/>
    <w:rsid w:val="00D50386"/>
    <w:rsid w:val="00D5059F"/>
    <w:rsid w:val="00D513F5"/>
    <w:rsid w:val="00D51696"/>
    <w:rsid w:val="00D517CC"/>
    <w:rsid w:val="00D51A9F"/>
    <w:rsid w:val="00D51CE6"/>
    <w:rsid w:val="00D52094"/>
    <w:rsid w:val="00D520EE"/>
    <w:rsid w:val="00D52365"/>
    <w:rsid w:val="00D52B07"/>
    <w:rsid w:val="00D5328C"/>
    <w:rsid w:val="00D534CD"/>
    <w:rsid w:val="00D534E4"/>
    <w:rsid w:val="00D53524"/>
    <w:rsid w:val="00D5413A"/>
    <w:rsid w:val="00D54791"/>
    <w:rsid w:val="00D55606"/>
    <w:rsid w:val="00D55BA6"/>
    <w:rsid w:val="00D55C9E"/>
    <w:rsid w:val="00D56378"/>
    <w:rsid w:val="00D56BF2"/>
    <w:rsid w:val="00D56EE2"/>
    <w:rsid w:val="00D56F5C"/>
    <w:rsid w:val="00D57710"/>
    <w:rsid w:val="00D57783"/>
    <w:rsid w:val="00D57824"/>
    <w:rsid w:val="00D57F20"/>
    <w:rsid w:val="00D608A5"/>
    <w:rsid w:val="00D60EB5"/>
    <w:rsid w:val="00D613F5"/>
    <w:rsid w:val="00D6146E"/>
    <w:rsid w:val="00D617DE"/>
    <w:rsid w:val="00D6313D"/>
    <w:rsid w:val="00D63795"/>
    <w:rsid w:val="00D639DC"/>
    <w:rsid w:val="00D63A97"/>
    <w:rsid w:val="00D64460"/>
    <w:rsid w:val="00D64929"/>
    <w:rsid w:val="00D64E3E"/>
    <w:rsid w:val="00D65839"/>
    <w:rsid w:val="00D65C4B"/>
    <w:rsid w:val="00D65DAA"/>
    <w:rsid w:val="00D65FE7"/>
    <w:rsid w:val="00D663F3"/>
    <w:rsid w:val="00D66A81"/>
    <w:rsid w:val="00D671E8"/>
    <w:rsid w:val="00D67BC2"/>
    <w:rsid w:val="00D70076"/>
    <w:rsid w:val="00D70132"/>
    <w:rsid w:val="00D701C8"/>
    <w:rsid w:val="00D709E2"/>
    <w:rsid w:val="00D70F86"/>
    <w:rsid w:val="00D710CD"/>
    <w:rsid w:val="00D715C5"/>
    <w:rsid w:val="00D71AA3"/>
    <w:rsid w:val="00D71E41"/>
    <w:rsid w:val="00D71FF5"/>
    <w:rsid w:val="00D723AD"/>
    <w:rsid w:val="00D72638"/>
    <w:rsid w:val="00D73085"/>
    <w:rsid w:val="00D7359A"/>
    <w:rsid w:val="00D73D95"/>
    <w:rsid w:val="00D73E0E"/>
    <w:rsid w:val="00D74075"/>
    <w:rsid w:val="00D7438B"/>
    <w:rsid w:val="00D74421"/>
    <w:rsid w:val="00D747FE"/>
    <w:rsid w:val="00D7535F"/>
    <w:rsid w:val="00D7542B"/>
    <w:rsid w:val="00D75D4D"/>
    <w:rsid w:val="00D764FE"/>
    <w:rsid w:val="00D765C5"/>
    <w:rsid w:val="00D76971"/>
    <w:rsid w:val="00D77571"/>
    <w:rsid w:val="00D77573"/>
    <w:rsid w:val="00D77672"/>
    <w:rsid w:val="00D77817"/>
    <w:rsid w:val="00D8048B"/>
    <w:rsid w:val="00D80571"/>
    <w:rsid w:val="00D8061C"/>
    <w:rsid w:val="00D80638"/>
    <w:rsid w:val="00D80779"/>
    <w:rsid w:val="00D81118"/>
    <w:rsid w:val="00D81828"/>
    <w:rsid w:val="00D81CC5"/>
    <w:rsid w:val="00D81DEB"/>
    <w:rsid w:val="00D81E4F"/>
    <w:rsid w:val="00D81FE0"/>
    <w:rsid w:val="00D8251B"/>
    <w:rsid w:val="00D82F75"/>
    <w:rsid w:val="00D83488"/>
    <w:rsid w:val="00D83A02"/>
    <w:rsid w:val="00D840B1"/>
    <w:rsid w:val="00D84427"/>
    <w:rsid w:val="00D84A9A"/>
    <w:rsid w:val="00D84C9C"/>
    <w:rsid w:val="00D8505D"/>
    <w:rsid w:val="00D8577A"/>
    <w:rsid w:val="00D85C55"/>
    <w:rsid w:val="00D85DF9"/>
    <w:rsid w:val="00D86248"/>
    <w:rsid w:val="00D864C5"/>
    <w:rsid w:val="00D87234"/>
    <w:rsid w:val="00D872EC"/>
    <w:rsid w:val="00D87404"/>
    <w:rsid w:val="00D875A2"/>
    <w:rsid w:val="00D8789E"/>
    <w:rsid w:val="00D87AC5"/>
    <w:rsid w:val="00D87BD0"/>
    <w:rsid w:val="00D87C0E"/>
    <w:rsid w:val="00D90394"/>
    <w:rsid w:val="00D9048D"/>
    <w:rsid w:val="00D90DA9"/>
    <w:rsid w:val="00D911BD"/>
    <w:rsid w:val="00D915E0"/>
    <w:rsid w:val="00D9181B"/>
    <w:rsid w:val="00D91B2B"/>
    <w:rsid w:val="00D922CC"/>
    <w:rsid w:val="00D922FB"/>
    <w:rsid w:val="00D924D3"/>
    <w:rsid w:val="00D9253B"/>
    <w:rsid w:val="00D931BB"/>
    <w:rsid w:val="00D93C66"/>
    <w:rsid w:val="00D93CC7"/>
    <w:rsid w:val="00D942D9"/>
    <w:rsid w:val="00D94544"/>
    <w:rsid w:val="00D94F14"/>
    <w:rsid w:val="00D94F2E"/>
    <w:rsid w:val="00D952DB"/>
    <w:rsid w:val="00D95DD9"/>
    <w:rsid w:val="00D960D5"/>
    <w:rsid w:val="00D963DE"/>
    <w:rsid w:val="00D97100"/>
    <w:rsid w:val="00D97462"/>
    <w:rsid w:val="00D97ADF"/>
    <w:rsid w:val="00D97CD7"/>
    <w:rsid w:val="00D97CE4"/>
    <w:rsid w:val="00D97D8A"/>
    <w:rsid w:val="00DA0345"/>
    <w:rsid w:val="00DA0506"/>
    <w:rsid w:val="00DA2415"/>
    <w:rsid w:val="00DA2A5A"/>
    <w:rsid w:val="00DA2CB1"/>
    <w:rsid w:val="00DA2CE1"/>
    <w:rsid w:val="00DA37EA"/>
    <w:rsid w:val="00DA3A72"/>
    <w:rsid w:val="00DA3DF3"/>
    <w:rsid w:val="00DA41E0"/>
    <w:rsid w:val="00DA4392"/>
    <w:rsid w:val="00DA4778"/>
    <w:rsid w:val="00DA4941"/>
    <w:rsid w:val="00DA4974"/>
    <w:rsid w:val="00DA4F47"/>
    <w:rsid w:val="00DA503B"/>
    <w:rsid w:val="00DA52A9"/>
    <w:rsid w:val="00DA5559"/>
    <w:rsid w:val="00DA63F3"/>
    <w:rsid w:val="00DA660E"/>
    <w:rsid w:val="00DA6910"/>
    <w:rsid w:val="00DA6CA0"/>
    <w:rsid w:val="00DA706D"/>
    <w:rsid w:val="00DA712C"/>
    <w:rsid w:val="00DA77A4"/>
    <w:rsid w:val="00DA77C0"/>
    <w:rsid w:val="00DA7924"/>
    <w:rsid w:val="00DA7B14"/>
    <w:rsid w:val="00DA7F19"/>
    <w:rsid w:val="00DA7F2D"/>
    <w:rsid w:val="00DB0B58"/>
    <w:rsid w:val="00DB12B3"/>
    <w:rsid w:val="00DB15FA"/>
    <w:rsid w:val="00DB1765"/>
    <w:rsid w:val="00DB1BB1"/>
    <w:rsid w:val="00DB1C17"/>
    <w:rsid w:val="00DB2049"/>
    <w:rsid w:val="00DB208B"/>
    <w:rsid w:val="00DB3121"/>
    <w:rsid w:val="00DB3825"/>
    <w:rsid w:val="00DB3F79"/>
    <w:rsid w:val="00DB430C"/>
    <w:rsid w:val="00DB48E9"/>
    <w:rsid w:val="00DB499A"/>
    <w:rsid w:val="00DB4CA5"/>
    <w:rsid w:val="00DB5772"/>
    <w:rsid w:val="00DB62CD"/>
    <w:rsid w:val="00DB62FB"/>
    <w:rsid w:val="00DB6396"/>
    <w:rsid w:val="00DB6692"/>
    <w:rsid w:val="00DB7016"/>
    <w:rsid w:val="00DB709D"/>
    <w:rsid w:val="00DB78EC"/>
    <w:rsid w:val="00DC03D1"/>
    <w:rsid w:val="00DC0DE3"/>
    <w:rsid w:val="00DC1477"/>
    <w:rsid w:val="00DC191E"/>
    <w:rsid w:val="00DC1AC3"/>
    <w:rsid w:val="00DC1BB9"/>
    <w:rsid w:val="00DC1D41"/>
    <w:rsid w:val="00DC206F"/>
    <w:rsid w:val="00DC23B5"/>
    <w:rsid w:val="00DC2515"/>
    <w:rsid w:val="00DC2741"/>
    <w:rsid w:val="00DC33D6"/>
    <w:rsid w:val="00DC35EB"/>
    <w:rsid w:val="00DC3634"/>
    <w:rsid w:val="00DC3819"/>
    <w:rsid w:val="00DC39BF"/>
    <w:rsid w:val="00DC412A"/>
    <w:rsid w:val="00DC5EAC"/>
    <w:rsid w:val="00DC5F13"/>
    <w:rsid w:val="00DC6142"/>
    <w:rsid w:val="00DC6607"/>
    <w:rsid w:val="00DC69DD"/>
    <w:rsid w:val="00DC6EF5"/>
    <w:rsid w:val="00DC7C67"/>
    <w:rsid w:val="00DC7C73"/>
    <w:rsid w:val="00DC7CF9"/>
    <w:rsid w:val="00DC7E36"/>
    <w:rsid w:val="00DD02DD"/>
    <w:rsid w:val="00DD084D"/>
    <w:rsid w:val="00DD0BC1"/>
    <w:rsid w:val="00DD0C56"/>
    <w:rsid w:val="00DD148C"/>
    <w:rsid w:val="00DD1ECA"/>
    <w:rsid w:val="00DD2DAD"/>
    <w:rsid w:val="00DD2E85"/>
    <w:rsid w:val="00DD3323"/>
    <w:rsid w:val="00DD389A"/>
    <w:rsid w:val="00DD3A1C"/>
    <w:rsid w:val="00DD4041"/>
    <w:rsid w:val="00DD4EC8"/>
    <w:rsid w:val="00DD5D65"/>
    <w:rsid w:val="00DD6AEC"/>
    <w:rsid w:val="00DD74D0"/>
    <w:rsid w:val="00DD7D50"/>
    <w:rsid w:val="00DD7E5D"/>
    <w:rsid w:val="00DE08ED"/>
    <w:rsid w:val="00DE0B01"/>
    <w:rsid w:val="00DE0D42"/>
    <w:rsid w:val="00DE0E4D"/>
    <w:rsid w:val="00DE0E94"/>
    <w:rsid w:val="00DE1306"/>
    <w:rsid w:val="00DE1382"/>
    <w:rsid w:val="00DE1CB6"/>
    <w:rsid w:val="00DE2108"/>
    <w:rsid w:val="00DE22BE"/>
    <w:rsid w:val="00DE3591"/>
    <w:rsid w:val="00DE35A7"/>
    <w:rsid w:val="00DE3A80"/>
    <w:rsid w:val="00DE3C57"/>
    <w:rsid w:val="00DE42A3"/>
    <w:rsid w:val="00DE4739"/>
    <w:rsid w:val="00DE4A3C"/>
    <w:rsid w:val="00DE4DAF"/>
    <w:rsid w:val="00DE5707"/>
    <w:rsid w:val="00DE5893"/>
    <w:rsid w:val="00DE58DA"/>
    <w:rsid w:val="00DE5EEB"/>
    <w:rsid w:val="00DE5F3C"/>
    <w:rsid w:val="00DE6308"/>
    <w:rsid w:val="00DE63F6"/>
    <w:rsid w:val="00DE6872"/>
    <w:rsid w:val="00DE6C1E"/>
    <w:rsid w:val="00DE6D13"/>
    <w:rsid w:val="00DE776D"/>
    <w:rsid w:val="00DE7BC7"/>
    <w:rsid w:val="00DE7F8F"/>
    <w:rsid w:val="00DF03DA"/>
    <w:rsid w:val="00DF03E7"/>
    <w:rsid w:val="00DF0423"/>
    <w:rsid w:val="00DF0D59"/>
    <w:rsid w:val="00DF13A7"/>
    <w:rsid w:val="00DF214D"/>
    <w:rsid w:val="00DF2188"/>
    <w:rsid w:val="00DF2ED4"/>
    <w:rsid w:val="00DF3220"/>
    <w:rsid w:val="00DF4271"/>
    <w:rsid w:val="00DF451B"/>
    <w:rsid w:val="00DF4854"/>
    <w:rsid w:val="00DF4FBD"/>
    <w:rsid w:val="00DF533E"/>
    <w:rsid w:val="00DF66F2"/>
    <w:rsid w:val="00DF6812"/>
    <w:rsid w:val="00DF6EDF"/>
    <w:rsid w:val="00DF77FB"/>
    <w:rsid w:val="00DF7C6C"/>
    <w:rsid w:val="00E001D8"/>
    <w:rsid w:val="00E00DC2"/>
    <w:rsid w:val="00E00F18"/>
    <w:rsid w:val="00E00FB8"/>
    <w:rsid w:val="00E0101C"/>
    <w:rsid w:val="00E0119C"/>
    <w:rsid w:val="00E0123B"/>
    <w:rsid w:val="00E01399"/>
    <w:rsid w:val="00E01868"/>
    <w:rsid w:val="00E01B33"/>
    <w:rsid w:val="00E01DC5"/>
    <w:rsid w:val="00E01E08"/>
    <w:rsid w:val="00E0201B"/>
    <w:rsid w:val="00E020F4"/>
    <w:rsid w:val="00E0236E"/>
    <w:rsid w:val="00E02B99"/>
    <w:rsid w:val="00E038D3"/>
    <w:rsid w:val="00E04B24"/>
    <w:rsid w:val="00E04B9E"/>
    <w:rsid w:val="00E05133"/>
    <w:rsid w:val="00E055EE"/>
    <w:rsid w:val="00E058E1"/>
    <w:rsid w:val="00E05CDD"/>
    <w:rsid w:val="00E05ECC"/>
    <w:rsid w:val="00E061CF"/>
    <w:rsid w:val="00E06D39"/>
    <w:rsid w:val="00E06F8B"/>
    <w:rsid w:val="00E07753"/>
    <w:rsid w:val="00E07A90"/>
    <w:rsid w:val="00E07DB5"/>
    <w:rsid w:val="00E1015B"/>
    <w:rsid w:val="00E11068"/>
    <w:rsid w:val="00E114BC"/>
    <w:rsid w:val="00E1159F"/>
    <w:rsid w:val="00E11B1E"/>
    <w:rsid w:val="00E11B3E"/>
    <w:rsid w:val="00E11FDE"/>
    <w:rsid w:val="00E125A2"/>
    <w:rsid w:val="00E1262F"/>
    <w:rsid w:val="00E12731"/>
    <w:rsid w:val="00E13219"/>
    <w:rsid w:val="00E133E2"/>
    <w:rsid w:val="00E1372A"/>
    <w:rsid w:val="00E154A5"/>
    <w:rsid w:val="00E15550"/>
    <w:rsid w:val="00E17110"/>
    <w:rsid w:val="00E17DD1"/>
    <w:rsid w:val="00E17E8B"/>
    <w:rsid w:val="00E17F50"/>
    <w:rsid w:val="00E17F99"/>
    <w:rsid w:val="00E200CD"/>
    <w:rsid w:val="00E203A1"/>
    <w:rsid w:val="00E204F5"/>
    <w:rsid w:val="00E206AB"/>
    <w:rsid w:val="00E209E0"/>
    <w:rsid w:val="00E20E01"/>
    <w:rsid w:val="00E20E7C"/>
    <w:rsid w:val="00E20F69"/>
    <w:rsid w:val="00E21007"/>
    <w:rsid w:val="00E2142C"/>
    <w:rsid w:val="00E215B6"/>
    <w:rsid w:val="00E2160F"/>
    <w:rsid w:val="00E2184B"/>
    <w:rsid w:val="00E2209E"/>
    <w:rsid w:val="00E2227A"/>
    <w:rsid w:val="00E222F1"/>
    <w:rsid w:val="00E22A9A"/>
    <w:rsid w:val="00E22D09"/>
    <w:rsid w:val="00E22E33"/>
    <w:rsid w:val="00E22EDB"/>
    <w:rsid w:val="00E231B8"/>
    <w:rsid w:val="00E23B43"/>
    <w:rsid w:val="00E23E20"/>
    <w:rsid w:val="00E24500"/>
    <w:rsid w:val="00E2473C"/>
    <w:rsid w:val="00E24837"/>
    <w:rsid w:val="00E248D4"/>
    <w:rsid w:val="00E2491B"/>
    <w:rsid w:val="00E24A6E"/>
    <w:rsid w:val="00E24D61"/>
    <w:rsid w:val="00E259AF"/>
    <w:rsid w:val="00E26FCE"/>
    <w:rsid w:val="00E2707E"/>
    <w:rsid w:val="00E270EF"/>
    <w:rsid w:val="00E2777C"/>
    <w:rsid w:val="00E2796C"/>
    <w:rsid w:val="00E27EAD"/>
    <w:rsid w:val="00E27F0E"/>
    <w:rsid w:val="00E27F53"/>
    <w:rsid w:val="00E300DB"/>
    <w:rsid w:val="00E3082A"/>
    <w:rsid w:val="00E308E5"/>
    <w:rsid w:val="00E30C1A"/>
    <w:rsid w:val="00E30C2D"/>
    <w:rsid w:val="00E30FC6"/>
    <w:rsid w:val="00E31023"/>
    <w:rsid w:val="00E31282"/>
    <w:rsid w:val="00E3165F"/>
    <w:rsid w:val="00E31B6D"/>
    <w:rsid w:val="00E3200E"/>
    <w:rsid w:val="00E32218"/>
    <w:rsid w:val="00E32375"/>
    <w:rsid w:val="00E324F0"/>
    <w:rsid w:val="00E32C9B"/>
    <w:rsid w:val="00E32E46"/>
    <w:rsid w:val="00E331C6"/>
    <w:rsid w:val="00E33394"/>
    <w:rsid w:val="00E33446"/>
    <w:rsid w:val="00E335A9"/>
    <w:rsid w:val="00E33939"/>
    <w:rsid w:val="00E33A8B"/>
    <w:rsid w:val="00E341F5"/>
    <w:rsid w:val="00E35384"/>
    <w:rsid w:val="00E3561B"/>
    <w:rsid w:val="00E35705"/>
    <w:rsid w:val="00E357E7"/>
    <w:rsid w:val="00E359DF"/>
    <w:rsid w:val="00E35D03"/>
    <w:rsid w:val="00E36104"/>
    <w:rsid w:val="00E361AB"/>
    <w:rsid w:val="00E363BB"/>
    <w:rsid w:val="00E36976"/>
    <w:rsid w:val="00E3702F"/>
    <w:rsid w:val="00E376FE"/>
    <w:rsid w:val="00E37F9B"/>
    <w:rsid w:val="00E402E1"/>
    <w:rsid w:val="00E4032A"/>
    <w:rsid w:val="00E40453"/>
    <w:rsid w:val="00E40A90"/>
    <w:rsid w:val="00E418E3"/>
    <w:rsid w:val="00E41D21"/>
    <w:rsid w:val="00E41D96"/>
    <w:rsid w:val="00E422A0"/>
    <w:rsid w:val="00E42776"/>
    <w:rsid w:val="00E42CD3"/>
    <w:rsid w:val="00E42E18"/>
    <w:rsid w:val="00E42FB1"/>
    <w:rsid w:val="00E439EC"/>
    <w:rsid w:val="00E43FC7"/>
    <w:rsid w:val="00E445EB"/>
    <w:rsid w:val="00E4478D"/>
    <w:rsid w:val="00E44B27"/>
    <w:rsid w:val="00E44C4F"/>
    <w:rsid w:val="00E44E0F"/>
    <w:rsid w:val="00E456D4"/>
    <w:rsid w:val="00E45F4F"/>
    <w:rsid w:val="00E4633F"/>
    <w:rsid w:val="00E470C0"/>
    <w:rsid w:val="00E478D5"/>
    <w:rsid w:val="00E4796D"/>
    <w:rsid w:val="00E47A56"/>
    <w:rsid w:val="00E47AEA"/>
    <w:rsid w:val="00E50021"/>
    <w:rsid w:val="00E51462"/>
    <w:rsid w:val="00E51816"/>
    <w:rsid w:val="00E5189C"/>
    <w:rsid w:val="00E51B98"/>
    <w:rsid w:val="00E53007"/>
    <w:rsid w:val="00E53132"/>
    <w:rsid w:val="00E538A8"/>
    <w:rsid w:val="00E53B3B"/>
    <w:rsid w:val="00E544B2"/>
    <w:rsid w:val="00E54D75"/>
    <w:rsid w:val="00E54F58"/>
    <w:rsid w:val="00E55293"/>
    <w:rsid w:val="00E552D0"/>
    <w:rsid w:val="00E55D80"/>
    <w:rsid w:val="00E5647B"/>
    <w:rsid w:val="00E56A71"/>
    <w:rsid w:val="00E57D90"/>
    <w:rsid w:val="00E600DA"/>
    <w:rsid w:val="00E6092B"/>
    <w:rsid w:val="00E60F1E"/>
    <w:rsid w:val="00E613F6"/>
    <w:rsid w:val="00E61A11"/>
    <w:rsid w:val="00E61D78"/>
    <w:rsid w:val="00E623B8"/>
    <w:rsid w:val="00E62670"/>
    <w:rsid w:val="00E628FD"/>
    <w:rsid w:val="00E62FAC"/>
    <w:rsid w:val="00E632BF"/>
    <w:rsid w:val="00E637C8"/>
    <w:rsid w:val="00E6389C"/>
    <w:rsid w:val="00E63CAF"/>
    <w:rsid w:val="00E63D37"/>
    <w:rsid w:val="00E643C4"/>
    <w:rsid w:val="00E64CC0"/>
    <w:rsid w:val="00E64D1E"/>
    <w:rsid w:val="00E65156"/>
    <w:rsid w:val="00E65353"/>
    <w:rsid w:val="00E65366"/>
    <w:rsid w:val="00E657FB"/>
    <w:rsid w:val="00E661B2"/>
    <w:rsid w:val="00E66511"/>
    <w:rsid w:val="00E6682D"/>
    <w:rsid w:val="00E67421"/>
    <w:rsid w:val="00E67477"/>
    <w:rsid w:val="00E67513"/>
    <w:rsid w:val="00E70E0B"/>
    <w:rsid w:val="00E717F0"/>
    <w:rsid w:val="00E71CAF"/>
    <w:rsid w:val="00E71DA0"/>
    <w:rsid w:val="00E72332"/>
    <w:rsid w:val="00E72738"/>
    <w:rsid w:val="00E7299D"/>
    <w:rsid w:val="00E72CD0"/>
    <w:rsid w:val="00E72E74"/>
    <w:rsid w:val="00E73801"/>
    <w:rsid w:val="00E73CA3"/>
    <w:rsid w:val="00E740A0"/>
    <w:rsid w:val="00E7412F"/>
    <w:rsid w:val="00E742E1"/>
    <w:rsid w:val="00E75519"/>
    <w:rsid w:val="00E75CEB"/>
    <w:rsid w:val="00E75E02"/>
    <w:rsid w:val="00E7608A"/>
    <w:rsid w:val="00E763A1"/>
    <w:rsid w:val="00E7644B"/>
    <w:rsid w:val="00E76590"/>
    <w:rsid w:val="00E76710"/>
    <w:rsid w:val="00E77478"/>
    <w:rsid w:val="00E776AB"/>
    <w:rsid w:val="00E80611"/>
    <w:rsid w:val="00E81607"/>
    <w:rsid w:val="00E81943"/>
    <w:rsid w:val="00E81FE5"/>
    <w:rsid w:val="00E82BC0"/>
    <w:rsid w:val="00E82D9A"/>
    <w:rsid w:val="00E82E8C"/>
    <w:rsid w:val="00E82E92"/>
    <w:rsid w:val="00E82EE8"/>
    <w:rsid w:val="00E830A1"/>
    <w:rsid w:val="00E830CE"/>
    <w:rsid w:val="00E83105"/>
    <w:rsid w:val="00E8343C"/>
    <w:rsid w:val="00E8347D"/>
    <w:rsid w:val="00E8358A"/>
    <w:rsid w:val="00E8358B"/>
    <w:rsid w:val="00E83D0C"/>
    <w:rsid w:val="00E845ED"/>
    <w:rsid w:val="00E84610"/>
    <w:rsid w:val="00E84CF7"/>
    <w:rsid w:val="00E84FF6"/>
    <w:rsid w:val="00E8549C"/>
    <w:rsid w:val="00E85BE7"/>
    <w:rsid w:val="00E85CC8"/>
    <w:rsid w:val="00E85E33"/>
    <w:rsid w:val="00E85FF6"/>
    <w:rsid w:val="00E861B9"/>
    <w:rsid w:val="00E875E0"/>
    <w:rsid w:val="00E87686"/>
    <w:rsid w:val="00E87710"/>
    <w:rsid w:val="00E878C9"/>
    <w:rsid w:val="00E87C32"/>
    <w:rsid w:val="00E908F5"/>
    <w:rsid w:val="00E90F2F"/>
    <w:rsid w:val="00E91AE2"/>
    <w:rsid w:val="00E91D46"/>
    <w:rsid w:val="00E925CA"/>
    <w:rsid w:val="00E92F73"/>
    <w:rsid w:val="00E93301"/>
    <w:rsid w:val="00E94119"/>
    <w:rsid w:val="00E94450"/>
    <w:rsid w:val="00E94E93"/>
    <w:rsid w:val="00E9502D"/>
    <w:rsid w:val="00E95BCE"/>
    <w:rsid w:val="00E95E2A"/>
    <w:rsid w:val="00E95F98"/>
    <w:rsid w:val="00E968CC"/>
    <w:rsid w:val="00E96D1B"/>
    <w:rsid w:val="00E974CA"/>
    <w:rsid w:val="00E977DB"/>
    <w:rsid w:val="00EA028A"/>
    <w:rsid w:val="00EA0C5E"/>
    <w:rsid w:val="00EA181C"/>
    <w:rsid w:val="00EA1984"/>
    <w:rsid w:val="00EA1FC5"/>
    <w:rsid w:val="00EA23CC"/>
    <w:rsid w:val="00EA26A3"/>
    <w:rsid w:val="00EA2DC5"/>
    <w:rsid w:val="00EA3207"/>
    <w:rsid w:val="00EA3356"/>
    <w:rsid w:val="00EA3628"/>
    <w:rsid w:val="00EA3759"/>
    <w:rsid w:val="00EA3C63"/>
    <w:rsid w:val="00EA3CA0"/>
    <w:rsid w:val="00EA4BAD"/>
    <w:rsid w:val="00EA4F9C"/>
    <w:rsid w:val="00EA5163"/>
    <w:rsid w:val="00EA5381"/>
    <w:rsid w:val="00EA5750"/>
    <w:rsid w:val="00EA5757"/>
    <w:rsid w:val="00EA6CD0"/>
    <w:rsid w:val="00EA6D78"/>
    <w:rsid w:val="00EA70F6"/>
    <w:rsid w:val="00EA7160"/>
    <w:rsid w:val="00EA7243"/>
    <w:rsid w:val="00EA73EC"/>
    <w:rsid w:val="00EA775F"/>
    <w:rsid w:val="00EA7F45"/>
    <w:rsid w:val="00EA7F7E"/>
    <w:rsid w:val="00EB0079"/>
    <w:rsid w:val="00EB00AD"/>
    <w:rsid w:val="00EB0A21"/>
    <w:rsid w:val="00EB0A31"/>
    <w:rsid w:val="00EB0CB4"/>
    <w:rsid w:val="00EB0D0D"/>
    <w:rsid w:val="00EB1392"/>
    <w:rsid w:val="00EB14A7"/>
    <w:rsid w:val="00EB1713"/>
    <w:rsid w:val="00EB19EA"/>
    <w:rsid w:val="00EB1D0B"/>
    <w:rsid w:val="00EB1E09"/>
    <w:rsid w:val="00EB25B2"/>
    <w:rsid w:val="00EB2D18"/>
    <w:rsid w:val="00EB30BD"/>
    <w:rsid w:val="00EB3495"/>
    <w:rsid w:val="00EB356C"/>
    <w:rsid w:val="00EB3994"/>
    <w:rsid w:val="00EB3BFE"/>
    <w:rsid w:val="00EB3D14"/>
    <w:rsid w:val="00EB47A0"/>
    <w:rsid w:val="00EB4A5F"/>
    <w:rsid w:val="00EB4E59"/>
    <w:rsid w:val="00EB500B"/>
    <w:rsid w:val="00EB5133"/>
    <w:rsid w:val="00EB5367"/>
    <w:rsid w:val="00EB57D1"/>
    <w:rsid w:val="00EB5CD3"/>
    <w:rsid w:val="00EB5D37"/>
    <w:rsid w:val="00EB614F"/>
    <w:rsid w:val="00EB6300"/>
    <w:rsid w:val="00EB6405"/>
    <w:rsid w:val="00EB65A5"/>
    <w:rsid w:val="00EB678C"/>
    <w:rsid w:val="00EB6A6D"/>
    <w:rsid w:val="00EB6C6F"/>
    <w:rsid w:val="00EB6D4D"/>
    <w:rsid w:val="00EB6F01"/>
    <w:rsid w:val="00EB77EA"/>
    <w:rsid w:val="00EB79FC"/>
    <w:rsid w:val="00EB7EBD"/>
    <w:rsid w:val="00EC066F"/>
    <w:rsid w:val="00EC06C5"/>
    <w:rsid w:val="00EC1032"/>
    <w:rsid w:val="00EC1695"/>
    <w:rsid w:val="00EC1828"/>
    <w:rsid w:val="00EC19B0"/>
    <w:rsid w:val="00EC1BF2"/>
    <w:rsid w:val="00EC1E13"/>
    <w:rsid w:val="00EC2161"/>
    <w:rsid w:val="00EC2720"/>
    <w:rsid w:val="00EC29E4"/>
    <w:rsid w:val="00EC2A3C"/>
    <w:rsid w:val="00EC3625"/>
    <w:rsid w:val="00EC37D6"/>
    <w:rsid w:val="00EC38D8"/>
    <w:rsid w:val="00EC3932"/>
    <w:rsid w:val="00EC3BC7"/>
    <w:rsid w:val="00EC3ED4"/>
    <w:rsid w:val="00EC4AD2"/>
    <w:rsid w:val="00EC4BA6"/>
    <w:rsid w:val="00EC4E72"/>
    <w:rsid w:val="00EC4F94"/>
    <w:rsid w:val="00EC5077"/>
    <w:rsid w:val="00EC55BF"/>
    <w:rsid w:val="00EC5939"/>
    <w:rsid w:val="00EC5A23"/>
    <w:rsid w:val="00EC5B32"/>
    <w:rsid w:val="00EC64AD"/>
    <w:rsid w:val="00EC67EB"/>
    <w:rsid w:val="00EC6C48"/>
    <w:rsid w:val="00EC7040"/>
    <w:rsid w:val="00EC73F8"/>
    <w:rsid w:val="00EC7B00"/>
    <w:rsid w:val="00ED0412"/>
    <w:rsid w:val="00ED0F4B"/>
    <w:rsid w:val="00ED1E93"/>
    <w:rsid w:val="00ED1F29"/>
    <w:rsid w:val="00ED2150"/>
    <w:rsid w:val="00ED24FE"/>
    <w:rsid w:val="00ED2E35"/>
    <w:rsid w:val="00ED2EAD"/>
    <w:rsid w:val="00ED2F4D"/>
    <w:rsid w:val="00ED30FB"/>
    <w:rsid w:val="00ED33B4"/>
    <w:rsid w:val="00ED41B6"/>
    <w:rsid w:val="00ED5A15"/>
    <w:rsid w:val="00ED5EE8"/>
    <w:rsid w:val="00ED5FD0"/>
    <w:rsid w:val="00ED6167"/>
    <w:rsid w:val="00ED694A"/>
    <w:rsid w:val="00ED7766"/>
    <w:rsid w:val="00EE0180"/>
    <w:rsid w:val="00EE044E"/>
    <w:rsid w:val="00EE0DC9"/>
    <w:rsid w:val="00EE1268"/>
    <w:rsid w:val="00EE13E6"/>
    <w:rsid w:val="00EE175A"/>
    <w:rsid w:val="00EE1B06"/>
    <w:rsid w:val="00EE1D8B"/>
    <w:rsid w:val="00EE245D"/>
    <w:rsid w:val="00EE2665"/>
    <w:rsid w:val="00EE2A89"/>
    <w:rsid w:val="00EE2EA9"/>
    <w:rsid w:val="00EE32F2"/>
    <w:rsid w:val="00EE38A3"/>
    <w:rsid w:val="00EE39DC"/>
    <w:rsid w:val="00EE4153"/>
    <w:rsid w:val="00EE4219"/>
    <w:rsid w:val="00EE43FB"/>
    <w:rsid w:val="00EE4A03"/>
    <w:rsid w:val="00EE4A3C"/>
    <w:rsid w:val="00EE4CF1"/>
    <w:rsid w:val="00EE54F4"/>
    <w:rsid w:val="00EE5D4A"/>
    <w:rsid w:val="00EE5E53"/>
    <w:rsid w:val="00EE658E"/>
    <w:rsid w:val="00EE6976"/>
    <w:rsid w:val="00EE69C3"/>
    <w:rsid w:val="00EE6D08"/>
    <w:rsid w:val="00EE6DD7"/>
    <w:rsid w:val="00EE70EF"/>
    <w:rsid w:val="00EE7343"/>
    <w:rsid w:val="00EE7A32"/>
    <w:rsid w:val="00EF02AF"/>
    <w:rsid w:val="00EF039C"/>
    <w:rsid w:val="00EF0576"/>
    <w:rsid w:val="00EF0920"/>
    <w:rsid w:val="00EF162F"/>
    <w:rsid w:val="00EF16AA"/>
    <w:rsid w:val="00EF1AFE"/>
    <w:rsid w:val="00EF1DDE"/>
    <w:rsid w:val="00EF27DA"/>
    <w:rsid w:val="00EF2881"/>
    <w:rsid w:val="00EF29BD"/>
    <w:rsid w:val="00EF2E09"/>
    <w:rsid w:val="00EF3655"/>
    <w:rsid w:val="00EF3D43"/>
    <w:rsid w:val="00EF3E3F"/>
    <w:rsid w:val="00EF411C"/>
    <w:rsid w:val="00EF4684"/>
    <w:rsid w:val="00EF47C8"/>
    <w:rsid w:val="00EF4C19"/>
    <w:rsid w:val="00EF5236"/>
    <w:rsid w:val="00EF535B"/>
    <w:rsid w:val="00EF5750"/>
    <w:rsid w:val="00EF5893"/>
    <w:rsid w:val="00EF5C55"/>
    <w:rsid w:val="00EF6176"/>
    <w:rsid w:val="00EF6239"/>
    <w:rsid w:val="00EF6508"/>
    <w:rsid w:val="00EF6BCD"/>
    <w:rsid w:val="00EF71C2"/>
    <w:rsid w:val="00F00487"/>
    <w:rsid w:val="00F00B7E"/>
    <w:rsid w:val="00F0118D"/>
    <w:rsid w:val="00F0131E"/>
    <w:rsid w:val="00F01512"/>
    <w:rsid w:val="00F01A23"/>
    <w:rsid w:val="00F0298D"/>
    <w:rsid w:val="00F02A31"/>
    <w:rsid w:val="00F02F5D"/>
    <w:rsid w:val="00F03269"/>
    <w:rsid w:val="00F03A5B"/>
    <w:rsid w:val="00F03E63"/>
    <w:rsid w:val="00F04A0D"/>
    <w:rsid w:val="00F0544E"/>
    <w:rsid w:val="00F06A8F"/>
    <w:rsid w:val="00F071DB"/>
    <w:rsid w:val="00F07534"/>
    <w:rsid w:val="00F07C94"/>
    <w:rsid w:val="00F101C4"/>
    <w:rsid w:val="00F10431"/>
    <w:rsid w:val="00F10516"/>
    <w:rsid w:val="00F10A4B"/>
    <w:rsid w:val="00F10B13"/>
    <w:rsid w:val="00F10BAF"/>
    <w:rsid w:val="00F10BC6"/>
    <w:rsid w:val="00F10BEA"/>
    <w:rsid w:val="00F10CA4"/>
    <w:rsid w:val="00F10D2F"/>
    <w:rsid w:val="00F10E1B"/>
    <w:rsid w:val="00F11474"/>
    <w:rsid w:val="00F116CF"/>
    <w:rsid w:val="00F11835"/>
    <w:rsid w:val="00F118B6"/>
    <w:rsid w:val="00F1198B"/>
    <w:rsid w:val="00F125C0"/>
    <w:rsid w:val="00F126F8"/>
    <w:rsid w:val="00F12AFD"/>
    <w:rsid w:val="00F12BE1"/>
    <w:rsid w:val="00F1319D"/>
    <w:rsid w:val="00F1382A"/>
    <w:rsid w:val="00F13AAF"/>
    <w:rsid w:val="00F13CDF"/>
    <w:rsid w:val="00F13D92"/>
    <w:rsid w:val="00F13F8D"/>
    <w:rsid w:val="00F14063"/>
    <w:rsid w:val="00F143F4"/>
    <w:rsid w:val="00F14C4F"/>
    <w:rsid w:val="00F14CDB"/>
    <w:rsid w:val="00F1517D"/>
    <w:rsid w:val="00F1558A"/>
    <w:rsid w:val="00F15713"/>
    <w:rsid w:val="00F15B60"/>
    <w:rsid w:val="00F15C1C"/>
    <w:rsid w:val="00F162E0"/>
    <w:rsid w:val="00F16335"/>
    <w:rsid w:val="00F16444"/>
    <w:rsid w:val="00F166AA"/>
    <w:rsid w:val="00F16710"/>
    <w:rsid w:val="00F167E3"/>
    <w:rsid w:val="00F16FBA"/>
    <w:rsid w:val="00F171DF"/>
    <w:rsid w:val="00F17855"/>
    <w:rsid w:val="00F200A0"/>
    <w:rsid w:val="00F20B51"/>
    <w:rsid w:val="00F211E2"/>
    <w:rsid w:val="00F217B0"/>
    <w:rsid w:val="00F218FE"/>
    <w:rsid w:val="00F22203"/>
    <w:rsid w:val="00F22D7D"/>
    <w:rsid w:val="00F22F4E"/>
    <w:rsid w:val="00F22F59"/>
    <w:rsid w:val="00F23015"/>
    <w:rsid w:val="00F2320D"/>
    <w:rsid w:val="00F23254"/>
    <w:rsid w:val="00F237DA"/>
    <w:rsid w:val="00F23FD9"/>
    <w:rsid w:val="00F249C3"/>
    <w:rsid w:val="00F24C59"/>
    <w:rsid w:val="00F25A77"/>
    <w:rsid w:val="00F25DB2"/>
    <w:rsid w:val="00F26659"/>
    <w:rsid w:val="00F269FE"/>
    <w:rsid w:val="00F26B46"/>
    <w:rsid w:val="00F2775F"/>
    <w:rsid w:val="00F27E7B"/>
    <w:rsid w:val="00F27E88"/>
    <w:rsid w:val="00F27EFE"/>
    <w:rsid w:val="00F27F5E"/>
    <w:rsid w:val="00F27F60"/>
    <w:rsid w:val="00F302A2"/>
    <w:rsid w:val="00F30B1B"/>
    <w:rsid w:val="00F30B54"/>
    <w:rsid w:val="00F3193D"/>
    <w:rsid w:val="00F31D1A"/>
    <w:rsid w:val="00F32044"/>
    <w:rsid w:val="00F3282B"/>
    <w:rsid w:val="00F32D26"/>
    <w:rsid w:val="00F32F9B"/>
    <w:rsid w:val="00F33476"/>
    <w:rsid w:val="00F3348A"/>
    <w:rsid w:val="00F33868"/>
    <w:rsid w:val="00F33A52"/>
    <w:rsid w:val="00F33ACD"/>
    <w:rsid w:val="00F33B0A"/>
    <w:rsid w:val="00F33DB5"/>
    <w:rsid w:val="00F33FCA"/>
    <w:rsid w:val="00F341BA"/>
    <w:rsid w:val="00F343F0"/>
    <w:rsid w:val="00F34B52"/>
    <w:rsid w:val="00F34F8A"/>
    <w:rsid w:val="00F3500B"/>
    <w:rsid w:val="00F354B1"/>
    <w:rsid w:val="00F35C9E"/>
    <w:rsid w:val="00F35EA1"/>
    <w:rsid w:val="00F36067"/>
    <w:rsid w:val="00F368E0"/>
    <w:rsid w:val="00F36D36"/>
    <w:rsid w:val="00F36ECE"/>
    <w:rsid w:val="00F374CA"/>
    <w:rsid w:val="00F37C83"/>
    <w:rsid w:val="00F37CC9"/>
    <w:rsid w:val="00F37FFC"/>
    <w:rsid w:val="00F40066"/>
    <w:rsid w:val="00F40884"/>
    <w:rsid w:val="00F40BC8"/>
    <w:rsid w:val="00F40FE4"/>
    <w:rsid w:val="00F4138D"/>
    <w:rsid w:val="00F41887"/>
    <w:rsid w:val="00F4217A"/>
    <w:rsid w:val="00F423E8"/>
    <w:rsid w:val="00F42437"/>
    <w:rsid w:val="00F42B6B"/>
    <w:rsid w:val="00F42F9B"/>
    <w:rsid w:val="00F431CA"/>
    <w:rsid w:val="00F43FFB"/>
    <w:rsid w:val="00F444B3"/>
    <w:rsid w:val="00F44559"/>
    <w:rsid w:val="00F447F4"/>
    <w:rsid w:val="00F4671C"/>
    <w:rsid w:val="00F46845"/>
    <w:rsid w:val="00F46B1A"/>
    <w:rsid w:val="00F46E8F"/>
    <w:rsid w:val="00F4719E"/>
    <w:rsid w:val="00F47378"/>
    <w:rsid w:val="00F477FB"/>
    <w:rsid w:val="00F47888"/>
    <w:rsid w:val="00F47992"/>
    <w:rsid w:val="00F4799F"/>
    <w:rsid w:val="00F5077D"/>
    <w:rsid w:val="00F509DE"/>
    <w:rsid w:val="00F50A06"/>
    <w:rsid w:val="00F51025"/>
    <w:rsid w:val="00F516E6"/>
    <w:rsid w:val="00F51734"/>
    <w:rsid w:val="00F51957"/>
    <w:rsid w:val="00F51AFF"/>
    <w:rsid w:val="00F52781"/>
    <w:rsid w:val="00F529BA"/>
    <w:rsid w:val="00F52A3F"/>
    <w:rsid w:val="00F52A6B"/>
    <w:rsid w:val="00F52BBC"/>
    <w:rsid w:val="00F52D63"/>
    <w:rsid w:val="00F53039"/>
    <w:rsid w:val="00F530A4"/>
    <w:rsid w:val="00F5312F"/>
    <w:rsid w:val="00F53141"/>
    <w:rsid w:val="00F5322F"/>
    <w:rsid w:val="00F533B5"/>
    <w:rsid w:val="00F536AE"/>
    <w:rsid w:val="00F536F0"/>
    <w:rsid w:val="00F538A7"/>
    <w:rsid w:val="00F53AE4"/>
    <w:rsid w:val="00F53D7B"/>
    <w:rsid w:val="00F543C5"/>
    <w:rsid w:val="00F546F8"/>
    <w:rsid w:val="00F54867"/>
    <w:rsid w:val="00F54DB7"/>
    <w:rsid w:val="00F54DE3"/>
    <w:rsid w:val="00F55316"/>
    <w:rsid w:val="00F55A72"/>
    <w:rsid w:val="00F562DF"/>
    <w:rsid w:val="00F56692"/>
    <w:rsid w:val="00F56708"/>
    <w:rsid w:val="00F5690B"/>
    <w:rsid w:val="00F56D6F"/>
    <w:rsid w:val="00F56F88"/>
    <w:rsid w:val="00F5716D"/>
    <w:rsid w:val="00F57369"/>
    <w:rsid w:val="00F575AA"/>
    <w:rsid w:val="00F57814"/>
    <w:rsid w:val="00F57B81"/>
    <w:rsid w:val="00F60766"/>
    <w:rsid w:val="00F6149C"/>
    <w:rsid w:val="00F61753"/>
    <w:rsid w:val="00F61826"/>
    <w:rsid w:val="00F61A06"/>
    <w:rsid w:val="00F63182"/>
    <w:rsid w:val="00F63836"/>
    <w:rsid w:val="00F63994"/>
    <w:rsid w:val="00F639A8"/>
    <w:rsid w:val="00F63C29"/>
    <w:rsid w:val="00F63CAB"/>
    <w:rsid w:val="00F63CD9"/>
    <w:rsid w:val="00F63D8D"/>
    <w:rsid w:val="00F63FE4"/>
    <w:rsid w:val="00F64404"/>
    <w:rsid w:val="00F64976"/>
    <w:rsid w:val="00F64998"/>
    <w:rsid w:val="00F64E19"/>
    <w:rsid w:val="00F64F1F"/>
    <w:rsid w:val="00F651EA"/>
    <w:rsid w:val="00F6522C"/>
    <w:rsid w:val="00F6552F"/>
    <w:rsid w:val="00F66553"/>
    <w:rsid w:val="00F667BB"/>
    <w:rsid w:val="00F66900"/>
    <w:rsid w:val="00F66FEC"/>
    <w:rsid w:val="00F67476"/>
    <w:rsid w:val="00F67FE0"/>
    <w:rsid w:val="00F707C7"/>
    <w:rsid w:val="00F70B21"/>
    <w:rsid w:val="00F71236"/>
    <w:rsid w:val="00F7139A"/>
    <w:rsid w:val="00F714D7"/>
    <w:rsid w:val="00F71B19"/>
    <w:rsid w:val="00F7225D"/>
    <w:rsid w:val="00F72337"/>
    <w:rsid w:val="00F726FE"/>
    <w:rsid w:val="00F72809"/>
    <w:rsid w:val="00F72928"/>
    <w:rsid w:val="00F733A9"/>
    <w:rsid w:val="00F7368D"/>
    <w:rsid w:val="00F7383A"/>
    <w:rsid w:val="00F73AE0"/>
    <w:rsid w:val="00F73AFA"/>
    <w:rsid w:val="00F73EA6"/>
    <w:rsid w:val="00F744F2"/>
    <w:rsid w:val="00F7461A"/>
    <w:rsid w:val="00F748BB"/>
    <w:rsid w:val="00F74DD0"/>
    <w:rsid w:val="00F75382"/>
    <w:rsid w:val="00F75C56"/>
    <w:rsid w:val="00F76058"/>
    <w:rsid w:val="00F76C02"/>
    <w:rsid w:val="00F76D47"/>
    <w:rsid w:val="00F77402"/>
    <w:rsid w:val="00F77609"/>
    <w:rsid w:val="00F77694"/>
    <w:rsid w:val="00F8004B"/>
    <w:rsid w:val="00F805FF"/>
    <w:rsid w:val="00F80673"/>
    <w:rsid w:val="00F807DF"/>
    <w:rsid w:val="00F80C4B"/>
    <w:rsid w:val="00F81483"/>
    <w:rsid w:val="00F816D5"/>
    <w:rsid w:val="00F8188D"/>
    <w:rsid w:val="00F82180"/>
    <w:rsid w:val="00F82729"/>
    <w:rsid w:val="00F82A5B"/>
    <w:rsid w:val="00F833E9"/>
    <w:rsid w:val="00F83544"/>
    <w:rsid w:val="00F838FF"/>
    <w:rsid w:val="00F83B1C"/>
    <w:rsid w:val="00F842F2"/>
    <w:rsid w:val="00F8439F"/>
    <w:rsid w:val="00F84714"/>
    <w:rsid w:val="00F848A3"/>
    <w:rsid w:val="00F8492A"/>
    <w:rsid w:val="00F84C1D"/>
    <w:rsid w:val="00F84DB1"/>
    <w:rsid w:val="00F859D5"/>
    <w:rsid w:val="00F859FE"/>
    <w:rsid w:val="00F85F72"/>
    <w:rsid w:val="00F860B4"/>
    <w:rsid w:val="00F86296"/>
    <w:rsid w:val="00F862EA"/>
    <w:rsid w:val="00F86361"/>
    <w:rsid w:val="00F863A5"/>
    <w:rsid w:val="00F8691E"/>
    <w:rsid w:val="00F86AAD"/>
    <w:rsid w:val="00F86E78"/>
    <w:rsid w:val="00F86EF1"/>
    <w:rsid w:val="00F87017"/>
    <w:rsid w:val="00F87286"/>
    <w:rsid w:val="00F87D0D"/>
    <w:rsid w:val="00F87DE5"/>
    <w:rsid w:val="00F87E0F"/>
    <w:rsid w:val="00F90856"/>
    <w:rsid w:val="00F908EA"/>
    <w:rsid w:val="00F9108D"/>
    <w:rsid w:val="00F912C6"/>
    <w:rsid w:val="00F91317"/>
    <w:rsid w:val="00F9153B"/>
    <w:rsid w:val="00F91B0E"/>
    <w:rsid w:val="00F92690"/>
    <w:rsid w:val="00F9272B"/>
    <w:rsid w:val="00F92B07"/>
    <w:rsid w:val="00F93240"/>
    <w:rsid w:val="00F93B68"/>
    <w:rsid w:val="00F9446C"/>
    <w:rsid w:val="00F946B1"/>
    <w:rsid w:val="00F94B5F"/>
    <w:rsid w:val="00F94C88"/>
    <w:rsid w:val="00F9504C"/>
    <w:rsid w:val="00F95338"/>
    <w:rsid w:val="00F95951"/>
    <w:rsid w:val="00F9729A"/>
    <w:rsid w:val="00F97378"/>
    <w:rsid w:val="00F97537"/>
    <w:rsid w:val="00F97E0C"/>
    <w:rsid w:val="00F97E2A"/>
    <w:rsid w:val="00FA011E"/>
    <w:rsid w:val="00FA0193"/>
    <w:rsid w:val="00FA03DE"/>
    <w:rsid w:val="00FA0AC9"/>
    <w:rsid w:val="00FA0E1A"/>
    <w:rsid w:val="00FA101B"/>
    <w:rsid w:val="00FA124C"/>
    <w:rsid w:val="00FA12D8"/>
    <w:rsid w:val="00FA172E"/>
    <w:rsid w:val="00FA1D4A"/>
    <w:rsid w:val="00FA1EA1"/>
    <w:rsid w:val="00FA2672"/>
    <w:rsid w:val="00FA2769"/>
    <w:rsid w:val="00FA27E9"/>
    <w:rsid w:val="00FA2AA1"/>
    <w:rsid w:val="00FA2F6E"/>
    <w:rsid w:val="00FA2FC6"/>
    <w:rsid w:val="00FA30B0"/>
    <w:rsid w:val="00FA30C4"/>
    <w:rsid w:val="00FA3276"/>
    <w:rsid w:val="00FA35D0"/>
    <w:rsid w:val="00FA3B78"/>
    <w:rsid w:val="00FA3F48"/>
    <w:rsid w:val="00FA4286"/>
    <w:rsid w:val="00FA4449"/>
    <w:rsid w:val="00FA4541"/>
    <w:rsid w:val="00FA4BD9"/>
    <w:rsid w:val="00FA4C51"/>
    <w:rsid w:val="00FA4CDC"/>
    <w:rsid w:val="00FA5AF4"/>
    <w:rsid w:val="00FA6CC3"/>
    <w:rsid w:val="00FA6D66"/>
    <w:rsid w:val="00FA76F3"/>
    <w:rsid w:val="00FB0073"/>
    <w:rsid w:val="00FB0211"/>
    <w:rsid w:val="00FB08B4"/>
    <w:rsid w:val="00FB1329"/>
    <w:rsid w:val="00FB1447"/>
    <w:rsid w:val="00FB1EC8"/>
    <w:rsid w:val="00FB1F26"/>
    <w:rsid w:val="00FB216D"/>
    <w:rsid w:val="00FB22EF"/>
    <w:rsid w:val="00FB2709"/>
    <w:rsid w:val="00FB3210"/>
    <w:rsid w:val="00FB32E9"/>
    <w:rsid w:val="00FB3696"/>
    <w:rsid w:val="00FB3F30"/>
    <w:rsid w:val="00FB43F0"/>
    <w:rsid w:val="00FB4542"/>
    <w:rsid w:val="00FB4B4B"/>
    <w:rsid w:val="00FB4EE7"/>
    <w:rsid w:val="00FB5081"/>
    <w:rsid w:val="00FB5259"/>
    <w:rsid w:val="00FB5C9F"/>
    <w:rsid w:val="00FB60AE"/>
    <w:rsid w:val="00FB648C"/>
    <w:rsid w:val="00FB6BA5"/>
    <w:rsid w:val="00FB6DBE"/>
    <w:rsid w:val="00FB6E74"/>
    <w:rsid w:val="00FB71A9"/>
    <w:rsid w:val="00FB7300"/>
    <w:rsid w:val="00FB7791"/>
    <w:rsid w:val="00FC0588"/>
    <w:rsid w:val="00FC0672"/>
    <w:rsid w:val="00FC0719"/>
    <w:rsid w:val="00FC1195"/>
    <w:rsid w:val="00FC11BA"/>
    <w:rsid w:val="00FC152A"/>
    <w:rsid w:val="00FC1D4F"/>
    <w:rsid w:val="00FC2250"/>
    <w:rsid w:val="00FC236E"/>
    <w:rsid w:val="00FC3258"/>
    <w:rsid w:val="00FC378F"/>
    <w:rsid w:val="00FC3E56"/>
    <w:rsid w:val="00FC43B5"/>
    <w:rsid w:val="00FC4DC4"/>
    <w:rsid w:val="00FC5358"/>
    <w:rsid w:val="00FC540A"/>
    <w:rsid w:val="00FC5AB4"/>
    <w:rsid w:val="00FC5CEE"/>
    <w:rsid w:val="00FC619D"/>
    <w:rsid w:val="00FC6509"/>
    <w:rsid w:val="00FC6661"/>
    <w:rsid w:val="00FC6B31"/>
    <w:rsid w:val="00FC6C38"/>
    <w:rsid w:val="00FC6CB9"/>
    <w:rsid w:val="00FC77D6"/>
    <w:rsid w:val="00FC7933"/>
    <w:rsid w:val="00FC7AE9"/>
    <w:rsid w:val="00FD0A6B"/>
    <w:rsid w:val="00FD0C84"/>
    <w:rsid w:val="00FD0E52"/>
    <w:rsid w:val="00FD14A1"/>
    <w:rsid w:val="00FD15C2"/>
    <w:rsid w:val="00FD18D2"/>
    <w:rsid w:val="00FD1B7D"/>
    <w:rsid w:val="00FD1BB4"/>
    <w:rsid w:val="00FD1FC5"/>
    <w:rsid w:val="00FD20A5"/>
    <w:rsid w:val="00FD3073"/>
    <w:rsid w:val="00FD324D"/>
    <w:rsid w:val="00FD35A6"/>
    <w:rsid w:val="00FD400A"/>
    <w:rsid w:val="00FD4126"/>
    <w:rsid w:val="00FD413F"/>
    <w:rsid w:val="00FD44A3"/>
    <w:rsid w:val="00FD45F2"/>
    <w:rsid w:val="00FD4656"/>
    <w:rsid w:val="00FD4B1E"/>
    <w:rsid w:val="00FD5B7A"/>
    <w:rsid w:val="00FD5EC6"/>
    <w:rsid w:val="00FD6384"/>
    <w:rsid w:val="00FD6392"/>
    <w:rsid w:val="00FD652B"/>
    <w:rsid w:val="00FD6643"/>
    <w:rsid w:val="00FD68D7"/>
    <w:rsid w:val="00FD6FAE"/>
    <w:rsid w:val="00FD6FD0"/>
    <w:rsid w:val="00FD7081"/>
    <w:rsid w:val="00FD70F0"/>
    <w:rsid w:val="00FD723D"/>
    <w:rsid w:val="00FE0373"/>
    <w:rsid w:val="00FE0F35"/>
    <w:rsid w:val="00FE0FCB"/>
    <w:rsid w:val="00FE1034"/>
    <w:rsid w:val="00FE11D4"/>
    <w:rsid w:val="00FE12B3"/>
    <w:rsid w:val="00FE1F22"/>
    <w:rsid w:val="00FE1FBB"/>
    <w:rsid w:val="00FE23BD"/>
    <w:rsid w:val="00FE2B9A"/>
    <w:rsid w:val="00FE40FC"/>
    <w:rsid w:val="00FE419D"/>
    <w:rsid w:val="00FE45A7"/>
    <w:rsid w:val="00FE4627"/>
    <w:rsid w:val="00FE4768"/>
    <w:rsid w:val="00FE4BCF"/>
    <w:rsid w:val="00FE51F6"/>
    <w:rsid w:val="00FE54BC"/>
    <w:rsid w:val="00FE54D2"/>
    <w:rsid w:val="00FE587F"/>
    <w:rsid w:val="00FE5966"/>
    <w:rsid w:val="00FE5B68"/>
    <w:rsid w:val="00FE5CFC"/>
    <w:rsid w:val="00FE6346"/>
    <w:rsid w:val="00FE651F"/>
    <w:rsid w:val="00FE6846"/>
    <w:rsid w:val="00FE7058"/>
    <w:rsid w:val="00FE7184"/>
    <w:rsid w:val="00FE739A"/>
    <w:rsid w:val="00FE78C9"/>
    <w:rsid w:val="00FE7907"/>
    <w:rsid w:val="00FF0522"/>
    <w:rsid w:val="00FF0B50"/>
    <w:rsid w:val="00FF0BF5"/>
    <w:rsid w:val="00FF0E6F"/>
    <w:rsid w:val="00FF1823"/>
    <w:rsid w:val="00FF1CD1"/>
    <w:rsid w:val="00FF1EC7"/>
    <w:rsid w:val="00FF1ED6"/>
    <w:rsid w:val="00FF2050"/>
    <w:rsid w:val="00FF2168"/>
    <w:rsid w:val="00FF2F74"/>
    <w:rsid w:val="00FF32A7"/>
    <w:rsid w:val="00FF39A4"/>
    <w:rsid w:val="00FF3BB5"/>
    <w:rsid w:val="00FF445A"/>
    <w:rsid w:val="00FF45EF"/>
    <w:rsid w:val="00FF47DD"/>
    <w:rsid w:val="00FF47E7"/>
    <w:rsid w:val="00FF4C41"/>
    <w:rsid w:val="00FF4D1C"/>
    <w:rsid w:val="00FF4F88"/>
    <w:rsid w:val="00FF505F"/>
    <w:rsid w:val="00FF54E1"/>
    <w:rsid w:val="00FF5D0B"/>
    <w:rsid w:val="00FF5DCD"/>
    <w:rsid w:val="00FF647D"/>
    <w:rsid w:val="00FF660A"/>
    <w:rsid w:val="00FF6859"/>
    <w:rsid w:val="00FF7527"/>
    <w:rsid w:val="00FF7621"/>
    <w:rsid w:val="00FF76EE"/>
    <w:rsid w:val="00FF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8913">
      <o:colormenu v:ext="edit" strokecolor="none [3213]"/>
    </o:shapedefaults>
    <o:shapelayout v:ext="edit">
      <o:idmap v:ext="edit" data="1"/>
    </o:shapelayout>
  </w:shapeDefaults>
  <w:decimalSymbol w:val="."/>
  <w:listSeparator w:val=","/>
  <w14:docId w14:val="6FD35628"/>
  <w15:docId w15:val="{F228F5B0-ECAA-4EBB-BF3B-6F639133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05698"/>
    <w:pPr>
      <w:keepNext/>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rsid w:val="00D317D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4C3D"/>
    <w:pPr>
      <w:keepNext/>
      <w:spacing w:before="240" w:after="60"/>
      <w:outlineLvl w:val="2"/>
    </w:pPr>
    <w:rPr>
      <w:rFonts w:ascii="Arial" w:hAnsi="Arial" w:cs="Arial"/>
      <w:b/>
      <w:bCs/>
      <w:sz w:val="26"/>
      <w:szCs w:val="26"/>
    </w:rPr>
  </w:style>
  <w:style w:type="paragraph" w:styleId="Heading4">
    <w:name w:val="heading 4"/>
    <w:basedOn w:val="Normal"/>
    <w:next w:val="Normal"/>
    <w:qFormat/>
    <w:rsid w:val="00D317D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5698"/>
    <w:pPr>
      <w:tabs>
        <w:tab w:val="center" w:pos="4153"/>
        <w:tab w:val="right" w:pos="8306"/>
      </w:tabs>
      <w:spacing w:after="200" w:line="276" w:lineRule="auto"/>
    </w:pPr>
    <w:rPr>
      <w:rFonts w:ascii="Calibri" w:eastAsia="Calibri" w:hAnsi="Calibri" w:cs="Calibri"/>
      <w:sz w:val="22"/>
      <w:szCs w:val="22"/>
    </w:rPr>
  </w:style>
  <w:style w:type="character" w:customStyle="1" w:styleId="HeaderChar">
    <w:name w:val="Header Char"/>
    <w:link w:val="Header"/>
    <w:locked/>
    <w:rsid w:val="00805698"/>
    <w:rPr>
      <w:rFonts w:ascii="Calibri" w:eastAsia="Calibri" w:hAnsi="Calibri" w:cs="Calibri"/>
      <w:sz w:val="22"/>
      <w:szCs w:val="22"/>
      <w:lang w:val="en-GB" w:eastAsia="en-GB" w:bidi="ar-SA"/>
    </w:rPr>
  </w:style>
  <w:style w:type="character" w:styleId="Hyperlink">
    <w:name w:val="Hyperlink"/>
    <w:uiPriority w:val="99"/>
    <w:rsid w:val="00805698"/>
    <w:rPr>
      <w:rFonts w:cs="Times New Roman"/>
      <w:color w:val="0000FF"/>
      <w:u w:val="single"/>
    </w:rPr>
  </w:style>
  <w:style w:type="paragraph" w:styleId="TOC1">
    <w:name w:val="toc 1"/>
    <w:basedOn w:val="Normal"/>
    <w:next w:val="Normal"/>
    <w:autoRedefine/>
    <w:uiPriority w:val="39"/>
    <w:rsid w:val="003109FA"/>
    <w:pPr>
      <w:spacing w:after="200" w:line="276" w:lineRule="auto"/>
    </w:pPr>
    <w:rPr>
      <w:rFonts w:ascii="Arial" w:eastAsia="Calibri" w:hAnsi="Arial" w:cs="Calibri"/>
      <w:sz w:val="22"/>
      <w:szCs w:val="22"/>
    </w:rPr>
  </w:style>
  <w:style w:type="table" w:styleId="TableGrid">
    <w:name w:val="Table Grid"/>
    <w:basedOn w:val="TableNormal"/>
    <w:rsid w:val="00805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0569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740AE"/>
    <w:pPr>
      <w:tabs>
        <w:tab w:val="center" w:pos="4153"/>
        <w:tab w:val="right" w:pos="8306"/>
      </w:tabs>
    </w:pPr>
  </w:style>
  <w:style w:type="paragraph" w:styleId="DocumentMap">
    <w:name w:val="Document Map"/>
    <w:basedOn w:val="Normal"/>
    <w:semiHidden/>
    <w:rsid w:val="00D317D7"/>
    <w:pPr>
      <w:shd w:val="clear" w:color="auto" w:fill="000080"/>
    </w:pPr>
    <w:rPr>
      <w:rFonts w:ascii="Tahoma" w:hAnsi="Tahoma" w:cs="Tahoma"/>
      <w:sz w:val="20"/>
      <w:szCs w:val="20"/>
    </w:rPr>
  </w:style>
  <w:style w:type="paragraph" w:styleId="BodyText">
    <w:name w:val="Body Text"/>
    <w:basedOn w:val="Normal"/>
    <w:rsid w:val="00D317D7"/>
    <w:pPr>
      <w:spacing w:after="120" w:line="276" w:lineRule="auto"/>
    </w:pPr>
    <w:rPr>
      <w:rFonts w:ascii="Calibri" w:hAnsi="Calibri"/>
      <w:sz w:val="22"/>
      <w:szCs w:val="22"/>
    </w:rPr>
  </w:style>
  <w:style w:type="character" w:styleId="PageNumber">
    <w:name w:val="page number"/>
    <w:basedOn w:val="DefaultParagraphFont"/>
    <w:rsid w:val="00D317D7"/>
  </w:style>
  <w:style w:type="paragraph" w:styleId="NormalWeb">
    <w:name w:val="Normal (Web)"/>
    <w:basedOn w:val="Normal"/>
    <w:rsid w:val="00D35D1C"/>
    <w:pPr>
      <w:spacing w:before="100" w:beforeAutospacing="1" w:after="100" w:afterAutospacing="1"/>
    </w:pPr>
    <w:rPr>
      <w:lang w:val="en-US"/>
    </w:rPr>
  </w:style>
  <w:style w:type="paragraph" w:styleId="TOC2">
    <w:name w:val="toc 2"/>
    <w:basedOn w:val="Normal"/>
    <w:next w:val="Normal"/>
    <w:autoRedefine/>
    <w:uiPriority w:val="39"/>
    <w:rsid w:val="003109FA"/>
    <w:pPr>
      <w:tabs>
        <w:tab w:val="right" w:leader="dot" w:pos="9707"/>
      </w:tabs>
      <w:spacing w:after="120"/>
      <w:ind w:left="245"/>
    </w:pPr>
    <w:rPr>
      <w:rFonts w:ascii="Arial" w:hAnsi="Arial"/>
      <w:sz w:val="22"/>
    </w:rPr>
  </w:style>
  <w:style w:type="paragraph" w:styleId="TOC3">
    <w:name w:val="toc 3"/>
    <w:basedOn w:val="Normal"/>
    <w:next w:val="Normal"/>
    <w:autoRedefine/>
    <w:semiHidden/>
    <w:rsid w:val="00660AB3"/>
    <w:pPr>
      <w:ind w:left="480"/>
    </w:pPr>
    <w:rPr>
      <w:rFonts w:ascii="Arial" w:hAnsi="Arial"/>
    </w:rPr>
  </w:style>
  <w:style w:type="character" w:styleId="FollowedHyperlink">
    <w:name w:val="FollowedHyperlink"/>
    <w:rsid w:val="00AC7B5D"/>
    <w:rPr>
      <w:color w:val="800080"/>
      <w:u w:val="single"/>
    </w:rPr>
  </w:style>
  <w:style w:type="paragraph" w:styleId="BalloonText">
    <w:name w:val="Balloon Text"/>
    <w:basedOn w:val="Normal"/>
    <w:semiHidden/>
    <w:rsid w:val="00AC7B5D"/>
    <w:rPr>
      <w:rFonts w:ascii="Tahoma" w:hAnsi="Tahoma" w:cs="Tahoma"/>
      <w:sz w:val="16"/>
      <w:szCs w:val="16"/>
    </w:rPr>
  </w:style>
  <w:style w:type="character" w:customStyle="1" w:styleId="Heading3Char">
    <w:name w:val="Heading 3 Char"/>
    <w:link w:val="Heading3"/>
    <w:rsid w:val="00734C3D"/>
    <w:rPr>
      <w:rFonts w:ascii="Arial" w:hAnsi="Arial" w:cs="Arial"/>
      <w:b/>
      <w:bCs/>
      <w:sz w:val="26"/>
      <w:szCs w:val="26"/>
      <w:lang w:val="en-GB" w:eastAsia="en-GB" w:bidi="ar-SA"/>
    </w:rPr>
  </w:style>
  <w:style w:type="character" w:styleId="CommentReference">
    <w:name w:val="annotation reference"/>
    <w:rsid w:val="00410224"/>
    <w:rPr>
      <w:sz w:val="16"/>
      <w:szCs w:val="16"/>
    </w:rPr>
  </w:style>
  <w:style w:type="paragraph" w:styleId="CommentText">
    <w:name w:val="annotation text"/>
    <w:basedOn w:val="Normal"/>
    <w:link w:val="CommentTextChar"/>
    <w:rsid w:val="00410224"/>
    <w:rPr>
      <w:sz w:val="20"/>
      <w:szCs w:val="20"/>
    </w:rPr>
  </w:style>
  <w:style w:type="character" w:customStyle="1" w:styleId="CommentTextChar">
    <w:name w:val="Comment Text Char"/>
    <w:basedOn w:val="DefaultParagraphFont"/>
    <w:link w:val="CommentText"/>
    <w:rsid w:val="00410224"/>
  </w:style>
  <w:style w:type="paragraph" w:styleId="CommentSubject">
    <w:name w:val="annotation subject"/>
    <w:basedOn w:val="CommentText"/>
    <w:next w:val="CommentText"/>
    <w:link w:val="CommentSubjectChar"/>
    <w:rsid w:val="00410224"/>
    <w:rPr>
      <w:b/>
      <w:bCs/>
    </w:rPr>
  </w:style>
  <w:style w:type="character" w:customStyle="1" w:styleId="CommentSubjectChar">
    <w:name w:val="Comment Subject Char"/>
    <w:link w:val="CommentSubject"/>
    <w:rsid w:val="00410224"/>
    <w:rPr>
      <w:b/>
      <w:bCs/>
    </w:rPr>
  </w:style>
  <w:style w:type="character" w:customStyle="1" w:styleId="FooterChar">
    <w:name w:val="Footer Char"/>
    <w:link w:val="Footer"/>
    <w:uiPriority w:val="99"/>
    <w:rsid w:val="0075601D"/>
    <w:rPr>
      <w:sz w:val="24"/>
      <w:szCs w:val="24"/>
    </w:rPr>
  </w:style>
  <w:style w:type="paragraph" w:customStyle="1" w:styleId="Reportcovertitle">
    <w:name w:val="Report cover title"/>
    <w:basedOn w:val="Normal"/>
    <w:qFormat/>
    <w:rsid w:val="006A5A94"/>
    <w:pPr>
      <w:spacing w:before="1200"/>
    </w:pPr>
    <w:rPr>
      <w:rFonts w:ascii="Arial" w:eastAsiaTheme="minorEastAsia" w:hAnsi="Arial" w:cstheme="minorBidi"/>
      <w:b/>
      <w:color w:val="A00054"/>
      <w:sz w:val="64"/>
      <w:szCs w:val="72"/>
      <w:lang w:eastAsia="en-US"/>
    </w:rPr>
  </w:style>
  <w:style w:type="paragraph" w:styleId="ListParagraph">
    <w:name w:val="List Paragraph"/>
    <w:basedOn w:val="Normal"/>
    <w:uiPriority w:val="34"/>
    <w:qFormat/>
    <w:rsid w:val="003E5DDF"/>
    <w:pPr>
      <w:ind w:left="720"/>
      <w:contextualSpacing/>
    </w:pPr>
  </w:style>
  <w:style w:type="paragraph" w:styleId="Revision">
    <w:name w:val="Revision"/>
    <w:hidden/>
    <w:uiPriority w:val="99"/>
    <w:semiHidden/>
    <w:rsid w:val="00594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pbsoutheast.org/" TargetMode="External"/><Relationship Id="rId18" Type="http://schemas.openxmlformats.org/officeDocument/2006/relationships/hyperlink" Target="https://www.rpharms.com/resources/frameworks/foundation-pharmacy-framework-fpf" TargetMode="External"/><Relationship Id="rId26" Type="http://schemas.openxmlformats.org/officeDocument/2006/relationships/hyperlink" Target="https://www.lasepharmacy.hee.nhs.uk/foundation-programme/programme-details/building-the-foundation-pharmacist-portfolio/" TargetMode="External"/><Relationship Id="rId39" Type="http://schemas.openxmlformats.org/officeDocument/2006/relationships/hyperlink" Target="https://www.lasepharmacy.hee.nhs.uk/training-1/educational-supervisors/deps-frameworks/" TargetMode="External"/><Relationship Id="rId21" Type="http://schemas.openxmlformats.org/officeDocument/2006/relationships/hyperlink" Target="https://www.lasepharmacy.hee.nhs.uk/foundation-programme/programme-details/foundation-stage-1/" TargetMode="External"/><Relationship Id="rId34" Type="http://schemas.openxmlformats.org/officeDocument/2006/relationships/hyperlink" Target="http://educatorhub.e-lfh.org.uk/Component/Details/458484" TargetMode="External"/><Relationship Id="rId42" Type="http://schemas.openxmlformats.org/officeDocument/2006/relationships/hyperlink" Target="https://www.lasepharmacy.hee.nhs.uk/quality-management/" TargetMode="External"/><Relationship Id="rId47" Type="http://schemas.openxmlformats.org/officeDocument/2006/relationships/hyperlink" Target="https://www.lasepharmacy.hee.nhs.uk/foundation-programme/programme-details/building-the-foundation-pharmacist-portfolio/" TargetMode="External"/><Relationship Id="rId50" Type="http://schemas.openxmlformats.org/officeDocument/2006/relationships/hyperlink" Target="https://www.rpharms.com/resources/frameworks/foundation-pharmacy-framework-fpf" TargetMode="External"/><Relationship Id="rId55" Type="http://schemas.openxmlformats.org/officeDocument/2006/relationships/hyperlink" Target="https://www.lasepharmacy.hee.nhs.uk/dyn/_assets/_folder4/tras/TRASguide2017UPDATED.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jpbsoutheast.org/fileadmin/pres/dirphil/DIRPhil.html" TargetMode="External"/><Relationship Id="rId20" Type="http://schemas.openxmlformats.org/officeDocument/2006/relationships/hyperlink" Target="https://www.rpharms.com/resources/frameworks/foundation-pharmacy-framework-fpf" TargetMode="External"/><Relationship Id="rId29" Type="http://schemas.openxmlformats.org/officeDocument/2006/relationships/hyperlink" Target="http://jpbsoutheast.org/assessment-tools/jpb-assessment-tools-dvd/index.html" TargetMode="External"/><Relationship Id="rId41" Type="http://schemas.openxmlformats.org/officeDocument/2006/relationships/image" Target="media/image5.png"/><Relationship Id="rId54" Type="http://schemas.openxmlformats.org/officeDocument/2006/relationships/hyperlink" Target="http://jpbsoutheast.org/fileadmin/pres/resp/DIRRespons.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sepharmacy.hee.nhs.uk/foundation-programme/" TargetMode="External"/><Relationship Id="rId24" Type="http://schemas.openxmlformats.org/officeDocument/2006/relationships/hyperlink" Target="https://www.lasepharmacy.hee.nhs.uk/foundation-programme/programme-details/building-the-foundation-pharmacist-portfolio/" TargetMode="External"/><Relationship Id="rId32" Type="http://schemas.openxmlformats.org/officeDocument/2006/relationships/hyperlink" Target="https://www.lasepharmacy.hee.nhs.uk/foundation-programme/programme-details/building-the-foundation-pharmacist-portfolio/" TargetMode="External"/><Relationship Id="rId37" Type="http://schemas.openxmlformats.org/officeDocument/2006/relationships/hyperlink" Target="http://jpbsoutheast.org/fileadmin/pres/resp/DIRRespons.html" TargetMode="External"/><Relationship Id="rId40" Type="http://schemas.openxmlformats.org/officeDocument/2006/relationships/hyperlink" Target="http://jpbsoutheast.org/publications/index.html" TargetMode="External"/><Relationship Id="rId45" Type="http://schemas.openxmlformats.org/officeDocument/2006/relationships/hyperlink" Target="http://jpbsoutheast.org/publications/index.html" TargetMode="External"/><Relationship Id="rId53" Type="http://schemas.openxmlformats.org/officeDocument/2006/relationships/hyperlink" Target="http://jpbsoutheast.org/fileadmin/pres/summ/DIRSummative.html"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asepharmacy.hee.nhs.uk/foundation-programme/programme-details/building-the-foundation-pharmacist-portfolio/" TargetMode="External"/><Relationship Id="rId23" Type="http://schemas.openxmlformats.org/officeDocument/2006/relationships/hyperlink" Target="http://jpbsoutheast.org/fileadmin/pres/wpba/DIRWPBA.html" TargetMode="External"/><Relationship Id="rId28" Type="http://schemas.openxmlformats.org/officeDocument/2006/relationships/hyperlink" Target="https://www.lasepharmacy.hee.nhs.uk/foundation-programme/programme-details/building-the-foundation-pharmacist-portfolio/" TargetMode="External"/><Relationship Id="rId36" Type="http://schemas.openxmlformats.org/officeDocument/2006/relationships/hyperlink" Target="http://jpbsoutheast.org/fileadmin/pres/summ/DIRSummative.html" TargetMode="External"/><Relationship Id="rId49" Type="http://schemas.openxmlformats.org/officeDocument/2006/relationships/hyperlink" Target="https://www.lasepharmacy.hee.nhs.uk/foundation-programme/programme-details/acronyms/"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lasepharmacy.hee.nhs.uk/foundation-programme/programme-details/building-the-foundation-pharmacist-portfolio/" TargetMode="External"/><Relationship Id="rId31" Type="http://schemas.openxmlformats.org/officeDocument/2006/relationships/hyperlink" Target="http://educatorhub.e-lfh.org.uk/Component/Details/458481" TargetMode="External"/><Relationship Id="rId44" Type="http://schemas.openxmlformats.org/officeDocument/2006/relationships/hyperlink" Target="https://www.lasepharmacy.hee.nhs.uk/training-1/educational-supervisors/trainee-requiring-additional-support/" TargetMode="External"/><Relationship Id="rId52" Type="http://schemas.openxmlformats.org/officeDocument/2006/relationships/hyperlink" Target="http://jpbsoutheast.org/fileadmin/pres/wpba/DIRWPBA.html"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hyperlink" Target="https://www.lasepharmacy.hee.nhs.uk/foundation-programme/application-process-1/educational-supervisor-support-form.shtml" TargetMode="External"/><Relationship Id="rId22" Type="http://schemas.openxmlformats.org/officeDocument/2006/relationships/image" Target="media/image4.png"/><Relationship Id="rId27" Type="http://schemas.openxmlformats.org/officeDocument/2006/relationships/hyperlink" Target="http://jpbsoutheast.org/assessment-tools/jpb-assessment-tools-dvd/index.html" TargetMode="External"/><Relationship Id="rId30" Type="http://schemas.openxmlformats.org/officeDocument/2006/relationships/hyperlink" Target="https://www.lasepharmacy.hee.nhs.uk/foundation-programme/programme-details/building-the-foundation-pharmacist-portfolio/" TargetMode="External"/><Relationship Id="rId35" Type="http://schemas.openxmlformats.org/officeDocument/2006/relationships/hyperlink" Target="http://educatorhub.e-lfh.org.uk/Component/Details/445631" TargetMode="External"/><Relationship Id="rId43" Type="http://schemas.openxmlformats.org/officeDocument/2006/relationships/hyperlink" Target="https://www.lasepharmacy.hee.nhs.uk/foundation-programme/programme-management/self-update-form/" TargetMode="External"/><Relationship Id="rId48" Type="http://schemas.openxmlformats.org/officeDocument/2006/relationships/hyperlink" Target="http://jpbsoutheast.org/fileadmin/pres/dirphil/DIRPhil.html" TargetMode="External"/><Relationship Id="rId56" Type="http://schemas.openxmlformats.org/officeDocument/2006/relationships/hyperlink" Target="http://jpbsoutheast.org/publications/index.html" TargetMode="External"/><Relationship Id="rId8" Type="http://schemas.openxmlformats.org/officeDocument/2006/relationships/image" Target="media/image2.jpg"/><Relationship Id="rId51" Type="http://schemas.openxmlformats.org/officeDocument/2006/relationships/hyperlink" Target="https://www.lasepharmacy.hee.nhs.uk/foundation-programme/programme-details/foundation-stage-1/" TargetMode="External"/><Relationship Id="rId3" Type="http://schemas.openxmlformats.org/officeDocument/2006/relationships/settings" Target="settings.xml"/><Relationship Id="rId12" Type="http://schemas.openxmlformats.org/officeDocument/2006/relationships/hyperlink" Target="https://www.lasepharmacy.hee.nhs.uk/foundation-programme/" TargetMode="External"/><Relationship Id="rId17" Type="http://schemas.openxmlformats.org/officeDocument/2006/relationships/hyperlink" Target="https://www.lasepharmacy.hee.nhs.uk/foundation-programme/programme-details/acronyms/" TargetMode="External"/><Relationship Id="rId25" Type="http://schemas.openxmlformats.org/officeDocument/2006/relationships/hyperlink" Target="http://jpbsoutheast.org/assessment-tools/jpb-assessment-tools-dvd/index.html" TargetMode="External"/><Relationship Id="rId33" Type="http://schemas.openxmlformats.org/officeDocument/2006/relationships/hyperlink" Target="https://www.lasepharmacy.hee.nhs.uk/foundation-programme/programme-details/building-the-foundation-pharmacist-portfolio/" TargetMode="External"/><Relationship Id="rId38" Type="http://schemas.openxmlformats.org/officeDocument/2006/relationships/hyperlink" Target="https://www.lasepharmacy.hee.nhs.uk/foundation-programme/application-process-1/educational-supervisor-support-form.shtml" TargetMode="External"/><Relationship Id="rId46" Type="http://schemas.openxmlformats.org/officeDocument/2006/relationships/hyperlink" Target="https://www.lasepharmacy.hee.nhs.uk/foundation-programme/application-process-1/educational-supervisor-support-form.shtml"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7209</Words>
  <Characters>45732</Characters>
  <Application>Microsoft Office Word</Application>
  <DocSecurity>4</DocSecurity>
  <Lines>381</Lines>
  <Paragraphs>105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52836</CharactersWithSpaces>
  <SharedDoc>false</SharedDoc>
  <HLinks>
    <vt:vector size="318" baseType="variant">
      <vt:variant>
        <vt:i4>5177422</vt:i4>
      </vt:variant>
      <vt:variant>
        <vt:i4>215</vt:i4>
      </vt:variant>
      <vt:variant>
        <vt:i4>0</vt:i4>
      </vt:variant>
      <vt:variant>
        <vt:i4>5</vt:i4>
      </vt:variant>
      <vt:variant>
        <vt:lpwstr>http://www.jpbsoutheast.org/publications/</vt:lpwstr>
      </vt:variant>
      <vt:variant>
        <vt:lpwstr/>
      </vt:variant>
      <vt:variant>
        <vt:i4>4915226</vt:i4>
      </vt:variant>
      <vt:variant>
        <vt:i4>212</vt:i4>
      </vt:variant>
      <vt:variant>
        <vt:i4>0</vt:i4>
      </vt:variant>
      <vt:variant>
        <vt:i4>5</vt:i4>
      </vt:variant>
      <vt:variant>
        <vt:lpwstr>http://www.ksspharmacy.nhs.uk/foundation-programme/programme-details/foundation-stage-1/</vt:lpwstr>
      </vt:variant>
      <vt:variant>
        <vt:lpwstr/>
      </vt:variant>
      <vt:variant>
        <vt:i4>2949235</vt:i4>
      </vt:variant>
      <vt:variant>
        <vt:i4>209</vt:i4>
      </vt:variant>
      <vt:variant>
        <vt:i4>0</vt:i4>
      </vt:variant>
      <vt:variant>
        <vt:i4>5</vt:i4>
      </vt:variant>
      <vt:variant>
        <vt:lpwstr>http://www.ksspharmacy.nhs.uk/dyn/_assets/_folder4/foundation-pharmacists-pages/frameworks/Foundation-Pharmacy-Framework-Final.pdf</vt:lpwstr>
      </vt:variant>
      <vt:variant>
        <vt:lpwstr/>
      </vt:variant>
      <vt:variant>
        <vt:i4>2359357</vt:i4>
      </vt:variant>
      <vt:variant>
        <vt:i4>206</vt:i4>
      </vt:variant>
      <vt:variant>
        <vt:i4>0</vt:i4>
      </vt:variant>
      <vt:variant>
        <vt:i4>5</vt:i4>
      </vt:variant>
      <vt:variant>
        <vt:lpwstr>http://www.ksspharmacy.nhs.uk/foundation-programme/programme-details/acronyms/</vt:lpwstr>
      </vt:variant>
      <vt:variant>
        <vt:lpwstr/>
      </vt:variant>
      <vt:variant>
        <vt:i4>4718603</vt:i4>
      </vt:variant>
      <vt:variant>
        <vt:i4>201</vt:i4>
      </vt:variant>
      <vt:variant>
        <vt:i4>0</vt:i4>
      </vt:variant>
      <vt:variant>
        <vt:i4>5</vt:i4>
      </vt:variant>
      <vt:variant>
        <vt:lpwstr>http://www.ksspharmacy.nhs.uk/dyn/_assets/_folder4/foundation-pharmacists-pages/KSSFPPCourseHandbook2015Final.pdf</vt:lpwstr>
      </vt:variant>
      <vt:variant>
        <vt:lpwstr/>
      </vt:variant>
      <vt:variant>
        <vt:i4>786452</vt:i4>
      </vt:variant>
      <vt:variant>
        <vt:i4>198</vt:i4>
      </vt:variant>
      <vt:variant>
        <vt:i4>0</vt:i4>
      </vt:variant>
      <vt:variant>
        <vt:i4>5</vt:i4>
      </vt:variant>
      <vt:variant>
        <vt:lpwstr>http://www.ksspharmacy.nhs.uk/foundation-programme/programme-update-and-news/</vt:lpwstr>
      </vt:variant>
      <vt:variant>
        <vt:lpwstr/>
      </vt:variant>
      <vt:variant>
        <vt:i4>2228321</vt:i4>
      </vt:variant>
      <vt:variant>
        <vt:i4>195</vt:i4>
      </vt:variant>
      <vt:variant>
        <vt:i4>0</vt:i4>
      </vt:variant>
      <vt:variant>
        <vt:i4>5</vt:i4>
      </vt:variant>
      <vt:variant>
        <vt:lpwstr>http://www.ksspharmacy.nhs.uk/education-supervision/trainees-in-difficulty/</vt:lpwstr>
      </vt:variant>
      <vt:variant>
        <vt:lpwstr/>
      </vt:variant>
      <vt:variant>
        <vt:i4>2490417</vt:i4>
      </vt:variant>
      <vt:variant>
        <vt:i4>192</vt:i4>
      </vt:variant>
      <vt:variant>
        <vt:i4>0</vt:i4>
      </vt:variant>
      <vt:variant>
        <vt:i4>5</vt:i4>
      </vt:variant>
      <vt:variant>
        <vt:lpwstr>http://www.ksspharmacy.nhs.uk/education-supervision/pre-reg-fp-tutor-network-and-training/</vt:lpwstr>
      </vt:variant>
      <vt:variant>
        <vt:lpwstr/>
      </vt:variant>
      <vt:variant>
        <vt:i4>3407935</vt:i4>
      </vt:variant>
      <vt:variant>
        <vt:i4>189</vt:i4>
      </vt:variant>
      <vt:variant>
        <vt:i4>0</vt:i4>
      </vt:variant>
      <vt:variant>
        <vt:i4>5</vt:i4>
      </vt:variant>
      <vt:variant>
        <vt:lpwstr>http://www.ksspharmacy.nhs.uk/quality/</vt:lpwstr>
      </vt:variant>
      <vt:variant>
        <vt:lpwstr/>
      </vt:variant>
      <vt:variant>
        <vt:i4>5177422</vt:i4>
      </vt:variant>
      <vt:variant>
        <vt:i4>186</vt:i4>
      </vt:variant>
      <vt:variant>
        <vt:i4>0</vt:i4>
      </vt:variant>
      <vt:variant>
        <vt:i4>5</vt:i4>
      </vt:variant>
      <vt:variant>
        <vt:lpwstr>http://www.jpbsoutheast.org/publications/</vt:lpwstr>
      </vt:variant>
      <vt:variant>
        <vt:lpwstr/>
      </vt:variant>
      <vt:variant>
        <vt:i4>786452</vt:i4>
      </vt:variant>
      <vt:variant>
        <vt:i4>183</vt:i4>
      </vt:variant>
      <vt:variant>
        <vt:i4>0</vt:i4>
      </vt:variant>
      <vt:variant>
        <vt:i4>5</vt:i4>
      </vt:variant>
      <vt:variant>
        <vt:lpwstr>http://www.ksspharmacy.nhs.uk/foundation-programme/programme-update-and-news/</vt:lpwstr>
      </vt:variant>
      <vt:variant>
        <vt:lpwstr/>
      </vt:variant>
      <vt:variant>
        <vt:i4>2490417</vt:i4>
      </vt:variant>
      <vt:variant>
        <vt:i4>180</vt:i4>
      </vt:variant>
      <vt:variant>
        <vt:i4>0</vt:i4>
      </vt:variant>
      <vt:variant>
        <vt:i4>5</vt:i4>
      </vt:variant>
      <vt:variant>
        <vt:lpwstr>http://www.ksspharmacy.nhs.uk/education-supervision/pre-reg-fp-tutor-network-and-training/</vt:lpwstr>
      </vt:variant>
      <vt:variant>
        <vt:lpwstr/>
      </vt:variant>
      <vt:variant>
        <vt:i4>8257649</vt:i4>
      </vt:variant>
      <vt:variant>
        <vt:i4>177</vt:i4>
      </vt:variant>
      <vt:variant>
        <vt:i4>0</vt:i4>
      </vt:variant>
      <vt:variant>
        <vt:i4>5</vt:i4>
      </vt:variant>
      <vt:variant>
        <vt:lpwstr>http://www.ksspharmacy.nhs.uk/education-supervision/developing-education-practice-supervisors/deps-project/</vt:lpwstr>
      </vt:variant>
      <vt:variant>
        <vt:lpwstr/>
      </vt:variant>
      <vt:variant>
        <vt:i4>1179734</vt:i4>
      </vt:variant>
      <vt:variant>
        <vt:i4>174</vt:i4>
      </vt:variant>
      <vt:variant>
        <vt:i4>0</vt:i4>
      </vt:variant>
      <vt:variant>
        <vt:i4>5</vt:i4>
      </vt:variant>
      <vt:variant>
        <vt:lpwstr>http://www.ksspharmacy.nhs.uk/education-supervision/</vt:lpwstr>
      </vt:variant>
      <vt:variant>
        <vt:lpwstr/>
      </vt:variant>
      <vt:variant>
        <vt:i4>6488163</vt:i4>
      </vt:variant>
      <vt:variant>
        <vt:i4>171</vt:i4>
      </vt:variant>
      <vt:variant>
        <vt:i4>0</vt:i4>
      </vt:variant>
      <vt:variant>
        <vt:i4>5</vt:i4>
      </vt:variant>
      <vt:variant>
        <vt:lpwstr>http://www.ksspharmacy.nhs.uk/foundation-programme/application-process/</vt:lpwstr>
      </vt:variant>
      <vt:variant>
        <vt:lpwstr/>
      </vt:variant>
      <vt:variant>
        <vt:i4>2949155</vt:i4>
      </vt:variant>
      <vt:variant>
        <vt:i4>168</vt:i4>
      </vt:variant>
      <vt:variant>
        <vt:i4>0</vt:i4>
      </vt:variant>
      <vt:variant>
        <vt:i4>5</vt:i4>
      </vt:variant>
      <vt:variant>
        <vt:lpwstr>http://www.jpbsoutheast.org/fileadmin/pres/resp/DIRRespons.html</vt:lpwstr>
      </vt:variant>
      <vt:variant>
        <vt:lpwstr/>
      </vt:variant>
      <vt:variant>
        <vt:i4>6029391</vt:i4>
      </vt:variant>
      <vt:variant>
        <vt:i4>165</vt:i4>
      </vt:variant>
      <vt:variant>
        <vt:i4>0</vt:i4>
      </vt:variant>
      <vt:variant>
        <vt:i4>5</vt:i4>
      </vt:variant>
      <vt:variant>
        <vt:lpwstr>http://www.jpbsoutheast.org/fileadmin/pres/summ/DIRSummative.html</vt:lpwstr>
      </vt:variant>
      <vt:variant>
        <vt:lpwstr/>
      </vt:variant>
      <vt:variant>
        <vt:i4>6684797</vt:i4>
      </vt:variant>
      <vt:variant>
        <vt:i4>162</vt:i4>
      </vt:variant>
      <vt:variant>
        <vt:i4>0</vt:i4>
      </vt:variant>
      <vt:variant>
        <vt:i4>5</vt:i4>
      </vt:variant>
      <vt:variant>
        <vt:lpwstr>http://www.ksspharmacy.nhs.uk/foundation-programme/programme-details/building-the-foundation-pharmacist-portfolio/</vt:lpwstr>
      </vt:variant>
      <vt:variant>
        <vt:lpwstr/>
      </vt:variant>
      <vt:variant>
        <vt:i4>3342454</vt:i4>
      </vt:variant>
      <vt:variant>
        <vt:i4>159</vt:i4>
      </vt:variant>
      <vt:variant>
        <vt:i4>0</vt:i4>
      </vt:variant>
      <vt:variant>
        <vt:i4>5</vt:i4>
      </vt:variant>
      <vt:variant>
        <vt:lpwstr>http://www.etft.co.uk/</vt:lpwstr>
      </vt:variant>
      <vt:variant>
        <vt:lpwstr/>
      </vt:variant>
      <vt:variant>
        <vt:i4>6684797</vt:i4>
      </vt:variant>
      <vt:variant>
        <vt:i4>156</vt:i4>
      </vt:variant>
      <vt:variant>
        <vt:i4>0</vt:i4>
      </vt:variant>
      <vt:variant>
        <vt:i4>5</vt:i4>
      </vt:variant>
      <vt:variant>
        <vt:lpwstr>http://www.ksspharmacy.nhs.uk/foundation-programme/programme-details/building-the-foundation-pharmacist-portfolio/</vt:lpwstr>
      </vt:variant>
      <vt:variant>
        <vt:lpwstr/>
      </vt:variant>
      <vt:variant>
        <vt:i4>6684797</vt:i4>
      </vt:variant>
      <vt:variant>
        <vt:i4>153</vt:i4>
      </vt:variant>
      <vt:variant>
        <vt:i4>0</vt:i4>
      </vt:variant>
      <vt:variant>
        <vt:i4>5</vt:i4>
      </vt:variant>
      <vt:variant>
        <vt:lpwstr>http://www.ksspharmacy.nhs.uk/foundation-programme/programme-details/building-the-foundation-pharmacist-portfolio/</vt:lpwstr>
      </vt:variant>
      <vt:variant>
        <vt:lpwstr/>
      </vt:variant>
      <vt:variant>
        <vt:i4>6684797</vt:i4>
      </vt:variant>
      <vt:variant>
        <vt:i4>150</vt:i4>
      </vt:variant>
      <vt:variant>
        <vt:i4>0</vt:i4>
      </vt:variant>
      <vt:variant>
        <vt:i4>5</vt:i4>
      </vt:variant>
      <vt:variant>
        <vt:lpwstr>http://www.ksspharmacy.nhs.uk/foundation-programme/programme-details/building-the-foundation-pharmacist-portfolio/</vt:lpwstr>
      </vt:variant>
      <vt:variant>
        <vt:lpwstr/>
      </vt:variant>
      <vt:variant>
        <vt:i4>6684797</vt:i4>
      </vt:variant>
      <vt:variant>
        <vt:i4>147</vt:i4>
      </vt:variant>
      <vt:variant>
        <vt:i4>0</vt:i4>
      </vt:variant>
      <vt:variant>
        <vt:i4>5</vt:i4>
      </vt:variant>
      <vt:variant>
        <vt:lpwstr>http://www.ksspharmacy.nhs.uk/foundation-programme/programme-details/building-the-foundation-pharmacist-portfolio/</vt:lpwstr>
      </vt:variant>
      <vt:variant>
        <vt:lpwstr/>
      </vt:variant>
      <vt:variant>
        <vt:i4>6684797</vt:i4>
      </vt:variant>
      <vt:variant>
        <vt:i4>144</vt:i4>
      </vt:variant>
      <vt:variant>
        <vt:i4>0</vt:i4>
      </vt:variant>
      <vt:variant>
        <vt:i4>5</vt:i4>
      </vt:variant>
      <vt:variant>
        <vt:lpwstr>http://www.ksspharmacy.nhs.uk/foundation-programme/programme-details/building-the-foundation-pharmacist-portfolio/</vt:lpwstr>
      </vt:variant>
      <vt:variant>
        <vt:lpwstr/>
      </vt:variant>
      <vt:variant>
        <vt:i4>6684797</vt:i4>
      </vt:variant>
      <vt:variant>
        <vt:i4>141</vt:i4>
      </vt:variant>
      <vt:variant>
        <vt:i4>0</vt:i4>
      </vt:variant>
      <vt:variant>
        <vt:i4>5</vt:i4>
      </vt:variant>
      <vt:variant>
        <vt:lpwstr>http://www.ksspharmacy.nhs.uk/foundation-programme/programme-details/building-the-foundation-pharmacist-portfolio/</vt:lpwstr>
      </vt:variant>
      <vt:variant>
        <vt:lpwstr/>
      </vt:variant>
      <vt:variant>
        <vt:i4>6684797</vt:i4>
      </vt:variant>
      <vt:variant>
        <vt:i4>138</vt:i4>
      </vt:variant>
      <vt:variant>
        <vt:i4>0</vt:i4>
      </vt:variant>
      <vt:variant>
        <vt:i4>5</vt:i4>
      </vt:variant>
      <vt:variant>
        <vt:lpwstr>http://www.ksspharmacy.nhs.uk/foundation-programme/programme-details/building-the-foundation-pharmacist-portfolio/</vt:lpwstr>
      </vt:variant>
      <vt:variant>
        <vt:lpwstr/>
      </vt:variant>
      <vt:variant>
        <vt:i4>6684797</vt:i4>
      </vt:variant>
      <vt:variant>
        <vt:i4>135</vt:i4>
      </vt:variant>
      <vt:variant>
        <vt:i4>0</vt:i4>
      </vt:variant>
      <vt:variant>
        <vt:i4>5</vt:i4>
      </vt:variant>
      <vt:variant>
        <vt:lpwstr>http://www.ksspharmacy.nhs.uk/foundation-programme/programme-details/building-the-foundation-pharmacist-portfolio/</vt:lpwstr>
      </vt:variant>
      <vt:variant>
        <vt:lpwstr/>
      </vt:variant>
      <vt:variant>
        <vt:i4>3342454</vt:i4>
      </vt:variant>
      <vt:variant>
        <vt:i4>132</vt:i4>
      </vt:variant>
      <vt:variant>
        <vt:i4>0</vt:i4>
      </vt:variant>
      <vt:variant>
        <vt:i4>5</vt:i4>
      </vt:variant>
      <vt:variant>
        <vt:lpwstr>http://www.etft.co.uk/</vt:lpwstr>
      </vt:variant>
      <vt:variant>
        <vt:lpwstr/>
      </vt:variant>
      <vt:variant>
        <vt:i4>131090</vt:i4>
      </vt:variant>
      <vt:variant>
        <vt:i4>129</vt:i4>
      </vt:variant>
      <vt:variant>
        <vt:i4>0</vt:i4>
      </vt:variant>
      <vt:variant>
        <vt:i4>5</vt:i4>
      </vt:variant>
      <vt:variant>
        <vt:lpwstr>http://www.jpbsoutheast.org/fileadmin/pres/wpba/DIRWPBA.html</vt:lpwstr>
      </vt:variant>
      <vt:variant>
        <vt:lpwstr/>
      </vt:variant>
      <vt:variant>
        <vt:i4>6684797</vt:i4>
      </vt:variant>
      <vt:variant>
        <vt:i4>126</vt:i4>
      </vt:variant>
      <vt:variant>
        <vt:i4>0</vt:i4>
      </vt:variant>
      <vt:variant>
        <vt:i4>5</vt:i4>
      </vt:variant>
      <vt:variant>
        <vt:lpwstr>http://www.ksspharmacy.nhs.uk/foundation-programme/programme-details/building-the-foundation-pharmacist-portfolio/</vt:lpwstr>
      </vt:variant>
      <vt:variant>
        <vt:lpwstr/>
      </vt:variant>
      <vt:variant>
        <vt:i4>2359357</vt:i4>
      </vt:variant>
      <vt:variant>
        <vt:i4>123</vt:i4>
      </vt:variant>
      <vt:variant>
        <vt:i4>0</vt:i4>
      </vt:variant>
      <vt:variant>
        <vt:i4>5</vt:i4>
      </vt:variant>
      <vt:variant>
        <vt:lpwstr>http://www.ksspharmacy.nhs.uk/foundation-programme/programme-details/acronyms/</vt:lpwstr>
      </vt:variant>
      <vt:variant>
        <vt:lpwstr/>
      </vt:variant>
      <vt:variant>
        <vt:i4>7798900</vt:i4>
      </vt:variant>
      <vt:variant>
        <vt:i4>120</vt:i4>
      </vt:variant>
      <vt:variant>
        <vt:i4>0</vt:i4>
      </vt:variant>
      <vt:variant>
        <vt:i4>5</vt:i4>
      </vt:variant>
      <vt:variant>
        <vt:lpwstr>http://www.jpbsoutheast.org/fileadmin/pres/dirphil/DIRPhil.html</vt:lpwstr>
      </vt:variant>
      <vt:variant>
        <vt:lpwstr/>
      </vt:variant>
      <vt:variant>
        <vt:i4>6094931</vt:i4>
      </vt:variant>
      <vt:variant>
        <vt:i4>117</vt:i4>
      </vt:variant>
      <vt:variant>
        <vt:i4>0</vt:i4>
      </vt:variant>
      <vt:variant>
        <vt:i4>5</vt:i4>
      </vt:variant>
      <vt:variant>
        <vt:lpwstr>http://www.jpbsoutheast.org/</vt:lpwstr>
      </vt:variant>
      <vt:variant>
        <vt:lpwstr/>
      </vt:variant>
      <vt:variant>
        <vt:i4>1048637</vt:i4>
      </vt:variant>
      <vt:variant>
        <vt:i4>110</vt:i4>
      </vt:variant>
      <vt:variant>
        <vt:i4>0</vt:i4>
      </vt:variant>
      <vt:variant>
        <vt:i4>5</vt:i4>
      </vt:variant>
      <vt:variant>
        <vt:lpwstr/>
      </vt:variant>
      <vt:variant>
        <vt:lpwstr>_Toc409377739</vt:lpwstr>
      </vt:variant>
      <vt:variant>
        <vt:i4>1048637</vt:i4>
      </vt:variant>
      <vt:variant>
        <vt:i4>104</vt:i4>
      </vt:variant>
      <vt:variant>
        <vt:i4>0</vt:i4>
      </vt:variant>
      <vt:variant>
        <vt:i4>5</vt:i4>
      </vt:variant>
      <vt:variant>
        <vt:lpwstr/>
      </vt:variant>
      <vt:variant>
        <vt:lpwstr>_Toc409377738</vt:lpwstr>
      </vt:variant>
      <vt:variant>
        <vt:i4>1048637</vt:i4>
      </vt:variant>
      <vt:variant>
        <vt:i4>98</vt:i4>
      </vt:variant>
      <vt:variant>
        <vt:i4>0</vt:i4>
      </vt:variant>
      <vt:variant>
        <vt:i4>5</vt:i4>
      </vt:variant>
      <vt:variant>
        <vt:lpwstr/>
      </vt:variant>
      <vt:variant>
        <vt:lpwstr>_Toc409377737</vt:lpwstr>
      </vt:variant>
      <vt:variant>
        <vt:i4>1048637</vt:i4>
      </vt:variant>
      <vt:variant>
        <vt:i4>92</vt:i4>
      </vt:variant>
      <vt:variant>
        <vt:i4>0</vt:i4>
      </vt:variant>
      <vt:variant>
        <vt:i4>5</vt:i4>
      </vt:variant>
      <vt:variant>
        <vt:lpwstr/>
      </vt:variant>
      <vt:variant>
        <vt:lpwstr>_Toc409377736</vt:lpwstr>
      </vt:variant>
      <vt:variant>
        <vt:i4>1048637</vt:i4>
      </vt:variant>
      <vt:variant>
        <vt:i4>86</vt:i4>
      </vt:variant>
      <vt:variant>
        <vt:i4>0</vt:i4>
      </vt:variant>
      <vt:variant>
        <vt:i4>5</vt:i4>
      </vt:variant>
      <vt:variant>
        <vt:lpwstr/>
      </vt:variant>
      <vt:variant>
        <vt:lpwstr>_Toc409377735</vt:lpwstr>
      </vt:variant>
      <vt:variant>
        <vt:i4>1048637</vt:i4>
      </vt:variant>
      <vt:variant>
        <vt:i4>80</vt:i4>
      </vt:variant>
      <vt:variant>
        <vt:i4>0</vt:i4>
      </vt:variant>
      <vt:variant>
        <vt:i4>5</vt:i4>
      </vt:variant>
      <vt:variant>
        <vt:lpwstr/>
      </vt:variant>
      <vt:variant>
        <vt:lpwstr>_Toc409377734</vt:lpwstr>
      </vt:variant>
      <vt:variant>
        <vt:i4>1048637</vt:i4>
      </vt:variant>
      <vt:variant>
        <vt:i4>74</vt:i4>
      </vt:variant>
      <vt:variant>
        <vt:i4>0</vt:i4>
      </vt:variant>
      <vt:variant>
        <vt:i4>5</vt:i4>
      </vt:variant>
      <vt:variant>
        <vt:lpwstr/>
      </vt:variant>
      <vt:variant>
        <vt:lpwstr>_Toc409377733</vt:lpwstr>
      </vt:variant>
      <vt:variant>
        <vt:i4>1048637</vt:i4>
      </vt:variant>
      <vt:variant>
        <vt:i4>68</vt:i4>
      </vt:variant>
      <vt:variant>
        <vt:i4>0</vt:i4>
      </vt:variant>
      <vt:variant>
        <vt:i4>5</vt:i4>
      </vt:variant>
      <vt:variant>
        <vt:lpwstr/>
      </vt:variant>
      <vt:variant>
        <vt:lpwstr>_Toc409377732</vt:lpwstr>
      </vt:variant>
      <vt:variant>
        <vt:i4>1048637</vt:i4>
      </vt:variant>
      <vt:variant>
        <vt:i4>62</vt:i4>
      </vt:variant>
      <vt:variant>
        <vt:i4>0</vt:i4>
      </vt:variant>
      <vt:variant>
        <vt:i4>5</vt:i4>
      </vt:variant>
      <vt:variant>
        <vt:lpwstr/>
      </vt:variant>
      <vt:variant>
        <vt:lpwstr>_Toc409377731</vt:lpwstr>
      </vt:variant>
      <vt:variant>
        <vt:i4>1048637</vt:i4>
      </vt:variant>
      <vt:variant>
        <vt:i4>56</vt:i4>
      </vt:variant>
      <vt:variant>
        <vt:i4>0</vt:i4>
      </vt:variant>
      <vt:variant>
        <vt:i4>5</vt:i4>
      </vt:variant>
      <vt:variant>
        <vt:lpwstr/>
      </vt:variant>
      <vt:variant>
        <vt:lpwstr>_Toc409377730</vt:lpwstr>
      </vt:variant>
      <vt:variant>
        <vt:i4>1114173</vt:i4>
      </vt:variant>
      <vt:variant>
        <vt:i4>50</vt:i4>
      </vt:variant>
      <vt:variant>
        <vt:i4>0</vt:i4>
      </vt:variant>
      <vt:variant>
        <vt:i4>5</vt:i4>
      </vt:variant>
      <vt:variant>
        <vt:lpwstr/>
      </vt:variant>
      <vt:variant>
        <vt:lpwstr>_Toc409377729</vt:lpwstr>
      </vt:variant>
      <vt:variant>
        <vt:i4>1114173</vt:i4>
      </vt:variant>
      <vt:variant>
        <vt:i4>44</vt:i4>
      </vt:variant>
      <vt:variant>
        <vt:i4>0</vt:i4>
      </vt:variant>
      <vt:variant>
        <vt:i4>5</vt:i4>
      </vt:variant>
      <vt:variant>
        <vt:lpwstr/>
      </vt:variant>
      <vt:variant>
        <vt:lpwstr>_Toc409377728</vt:lpwstr>
      </vt:variant>
      <vt:variant>
        <vt:i4>1114173</vt:i4>
      </vt:variant>
      <vt:variant>
        <vt:i4>38</vt:i4>
      </vt:variant>
      <vt:variant>
        <vt:i4>0</vt:i4>
      </vt:variant>
      <vt:variant>
        <vt:i4>5</vt:i4>
      </vt:variant>
      <vt:variant>
        <vt:lpwstr/>
      </vt:variant>
      <vt:variant>
        <vt:lpwstr>_Toc409377727</vt:lpwstr>
      </vt:variant>
      <vt:variant>
        <vt:i4>1114173</vt:i4>
      </vt:variant>
      <vt:variant>
        <vt:i4>32</vt:i4>
      </vt:variant>
      <vt:variant>
        <vt:i4>0</vt:i4>
      </vt:variant>
      <vt:variant>
        <vt:i4>5</vt:i4>
      </vt:variant>
      <vt:variant>
        <vt:lpwstr/>
      </vt:variant>
      <vt:variant>
        <vt:lpwstr>_Toc409377726</vt:lpwstr>
      </vt:variant>
      <vt:variant>
        <vt:i4>1114173</vt:i4>
      </vt:variant>
      <vt:variant>
        <vt:i4>26</vt:i4>
      </vt:variant>
      <vt:variant>
        <vt:i4>0</vt:i4>
      </vt:variant>
      <vt:variant>
        <vt:i4>5</vt:i4>
      </vt:variant>
      <vt:variant>
        <vt:lpwstr/>
      </vt:variant>
      <vt:variant>
        <vt:lpwstr>_Toc409377725</vt:lpwstr>
      </vt:variant>
      <vt:variant>
        <vt:i4>1114173</vt:i4>
      </vt:variant>
      <vt:variant>
        <vt:i4>20</vt:i4>
      </vt:variant>
      <vt:variant>
        <vt:i4>0</vt:i4>
      </vt:variant>
      <vt:variant>
        <vt:i4>5</vt:i4>
      </vt:variant>
      <vt:variant>
        <vt:lpwstr/>
      </vt:variant>
      <vt:variant>
        <vt:lpwstr>_Toc409377724</vt:lpwstr>
      </vt:variant>
      <vt:variant>
        <vt:i4>1114173</vt:i4>
      </vt:variant>
      <vt:variant>
        <vt:i4>14</vt:i4>
      </vt:variant>
      <vt:variant>
        <vt:i4>0</vt:i4>
      </vt:variant>
      <vt:variant>
        <vt:i4>5</vt:i4>
      </vt:variant>
      <vt:variant>
        <vt:lpwstr/>
      </vt:variant>
      <vt:variant>
        <vt:lpwstr>_Toc409377723</vt:lpwstr>
      </vt:variant>
      <vt:variant>
        <vt:i4>1114173</vt:i4>
      </vt:variant>
      <vt:variant>
        <vt:i4>8</vt:i4>
      </vt:variant>
      <vt:variant>
        <vt:i4>0</vt:i4>
      </vt:variant>
      <vt:variant>
        <vt:i4>5</vt:i4>
      </vt:variant>
      <vt:variant>
        <vt:lpwstr/>
      </vt:variant>
      <vt:variant>
        <vt:lpwstr>_Toc409377722</vt:lpwstr>
      </vt:variant>
      <vt:variant>
        <vt:i4>1114173</vt:i4>
      </vt:variant>
      <vt:variant>
        <vt:i4>2</vt:i4>
      </vt:variant>
      <vt:variant>
        <vt:i4>0</vt:i4>
      </vt:variant>
      <vt:variant>
        <vt:i4>5</vt:i4>
      </vt:variant>
      <vt:variant>
        <vt:lpwstr/>
      </vt:variant>
      <vt:variant>
        <vt:lpwstr>_Toc409377721</vt:lpwstr>
      </vt:variant>
      <vt:variant>
        <vt:i4>7602279</vt:i4>
      </vt:variant>
      <vt:variant>
        <vt:i4>0</vt:i4>
      </vt:variant>
      <vt:variant>
        <vt:i4>0</vt:i4>
      </vt:variant>
      <vt:variant>
        <vt:i4>5</vt:i4>
      </vt:variant>
      <vt:variant>
        <vt:lpwstr>http://www.ksspharmacy.nhs.uk/foundation-programme/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Reygate</dc:creator>
  <cp:lastModifiedBy>REYGATE, Katie</cp:lastModifiedBy>
  <cp:revision>2</cp:revision>
  <cp:lastPrinted>2015-09-14T14:19:00Z</cp:lastPrinted>
  <dcterms:created xsi:type="dcterms:W3CDTF">2018-06-01T13:43:00Z</dcterms:created>
  <dcterms:modified xsi:type="dcterms:W3CDTF">2018-06-01T13:43:00Z</dcterms:modified>
</cp:coreProperties>
</file>