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5FA31149" w:rsidR="00267655" w:rsidRDefault="00B44BEF">
      <w:pPr>
        <w:pStyle w:val="Title"/>
      </w:pPr>
      <w:r>
        <w:t xml:space="preserve">Royal Surrey NHS Foundation Trust Pharmacy Undergraduate </w:t>
      </w:r>
      <w:r w:rsidR="00B9570D">
        <w:t xml:space="preserve">Summer </w:t>
      </w:r>
      <w:r>
        <w:t>Placement 2021</w:t>
      </w:r>
      <w:r w:rsidR="005C4E1B">
        <w:t xml:space="preserve">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outside</w:t>
      </w:r>
      <w:proofErr w:type="gramEnd"/>
      <w:r>
        <w:rPr>
          <w:rFonts w:ascii="Tahoma" w:hAnsi="Tahoma"/>
          <w:sz w:val="22"/>
        </w:rPr>
        <w:t xml:space="preserve">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Address to </w:t>
      </w:r>
      <w:proofErr w:type="gramStart"/>
      <w:r>
        <w:rPr>
          <w:rFonts w:ascii="Tahoma" w:hAnsi="Tahoma"/>
          <w:sz w:val="22"/>
        </w:rPr>
        <w:t>be used</w:t>
      </w:r>
      <w:proofErr w:type="gramEnd"/>
      <w:r>
        <w:rPr>
          <w:rFonts w:ascii="Tahoma" w:hAnsi="Tahoma"/>
          <w:sz w:val="22"/>
        </w:rPr>
        <w:t xml:space="preserve">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3B7653">
              <w:rPr>
                <w:rFonts w:ascii="Tahoma" w:hAnsi="Tahoma" w:cs="Tahoma"/>
                <w:sz w:val="22"/>
                <w:szCs w:val="22"/>
              </w:rPr>
              <w:t>Have you any unspent criminal convictions or bind-overs, or any cautions, warnings or reprimands?</w:t>
            </w:r>
            <w:proofErr w:type="gramEnd"/>
            <w:r w:rsidRPr="003B76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B36FF3C" w14:textId="5FC7C345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1AA4D16A" w14:textId="12BE5C19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40028D19" w14:textId="7B8BEE85" w:rsidR="00B44BEF" w:rsidRPr="00A139B5" w:rsidRDefault="00B44BEF" w:rsidP="00B44BEF">
            <w:pPr>
              <w:rPr>
                <w:rFonts w:ascii="Tahoma" w:hAnsi="Tahoma" w:cs="Tahoma"/>
                <w:sz w:val="22"/>
                <w:szCs w:val="22"/>
              </w:rPr>
            </w:pPr>
            <w:r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3CEBDDC3" w14:textId="38307465" w:rsidR="00B44BEF" w:rsidRPr="00A139B5" w:rsidRDefault="00377043" w:rsidP="00B44B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YES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/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BEF" w:rsidRPr="00A139B5">
              <w:rPr>
                <w:rFonts w:ascii="Tahoma" w:hAnsi="Tahoma" w:cs="Tahoma"/>
                <w:sz w:val="22"/>
                <w:szCs w:val="22"/>
              </w:rPr>
              <w:t>NO</w:t>
            </w:r>
            <w:r w:rsidR="00083791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4B7A885B" w14:textId="77777777" w:rsidR="00AF2FA2" w:rsidRDefault="00AF2FA2">
      <w:pPr>
        <w:rPr>
          <w:sz w:val="16"/>
        </w:rPr>
      </w:pPr>
    </w:p>
    <w:p w14:paraId="162EC212" w14:textId="77777777" w:rsidR="00AF2FA2" w:rsidRDefault="00AF2FA2">
      <w:pPr>
        <w:rPr>
          <w:sz w:val="16"/>
        </w:rPr>
      </w:pPr>
    </w:p>
    <w:p w14:paraId="146E4966" w14:textId="36CDF4A2" w:rsidR="00507863" w:rsidRPr="00AF2FA2" w:rsidRDefault="00AF2FA2">
      <w:pPr>
        <w:rPr>
          <w:sz w:val="16"/>
        </w:rPr>
      </w:pPr>
      <w:r w:rsidRPr="00AF2FA2">
        <w:rPr>
          <w:sz w:val="16"/>
        </w:rPr>
        <w:t>* delete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 xml:space="preserve">wish to </w:t>
            </w:r>
            <w:proofErr w:type="gramStart"/>
            <w:r w:rsidR="00507863">
              <w:rPr>
                <w:rFonts w:ascii="Tahoma" w:hAnsi="Tahoma" w:cs="Tahoma"/>
                <w:sz w:val="22"/>
                <w:szCs w:val="22"/>
              </w:rPr>
              <w:t>be interviewed</w:t>
            </w:r>
            <w:proofErr w:type="gramEnd"/>
            <w:r w:rsidR="00507863">
              <w:rPr>
                <w:rFonts w:ascii="Tahoma" w:hAnsi="Tahoma" w:cs="Tahoma"/>
                <w:sz w:val="22"/>
                <w:szCs w:val="22"/>
              </w:rPr>
              <w:t xml:space="preserve">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16D9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1C1FB4E5" w14:textId="582D0DD3" w:rsidR="002A79FA" w:rsidRDefault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291590AC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3B5BE7B5" w14:textId="53C669F6" w:rsidR="00B44BEF" w:rsidRDefault="00B44BEF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Referee’s relationship to you: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531520CB" w:rsidR="0050239B" w:rsidRDefault="00D24D04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non-</w:t>
            </w:r>
            <w:r w:rsidR="0050239B">
              <w:rPr>
                <w:rFonts w:ascii="Tahoma" w:hAnsi="Tahoma"/>
                <w:sz w:val="22"/>
              </w:rPr>
              <w:t>academic referee:</w:t>
            </w:r>
          </w:p>
          <w:p w14:paraId="7CF1343D" w14:textId="773F9304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2F44158A" w14:textId="77777777" w:rsidR="00B44BEF" w:rsidRDefault="00B44BEF" w:rsidP="00B44BEF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Referee’s relationship to you: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759"/>
        <w:gridCol w:w="1871"/>
        <w:gridCol w:w="4946"/>
      </w:tblGrid>
      <w:tr w:rsidR="00A6262D" w14:paraId="4A9AA3C3" w14:textId="64E4EE9E" w:rsidTr="0080643D">
        <w:trPr>
          <w:trHeight w:val="218"/>
        </w:trPr>
        <w:tc>
          <w:tcPr>
            <w:tcW w:w="9892" w:type="dxa"/>
            <w:gridSpan w:val="4"/>
          </w:tcPr>
          <w:p w14:paraId="253A36BF" w14:textId="77777777" w:rsidR="00A6262D" w:rsidRDefault="00A6262D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Previous work experience: </w:t>
            </w:r>
          </w:p>
          <w:p w14:paraId="3DA3087A" w14:textId="6C0563CF" w:rsidR="00A6262D" w:rsidRDefault="00A6262D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provide brief details of your most recent and relevant work or volunteer experience here.</w:t>
            </w:r>
          </w:p>
        </w:tc>
      </w:tr>
      <w:tr w:rsidR="00B44BEF" w14:paraId="28C227E4" w14:textId="32890B6F" w:rsidTr="00A6262D">
        <w:trPr>
          <w:cantSplit/>
          <w:trHeight w:val="635"/>
        </w:trPr>
        <w:tc>
          <w:tcPr>
            <w:tcW w:w="1316" w:type="dxa"/>
          </w:tcPr>
          <w:p w14:paraId="298939B9" w14:textId="77777777" w:rsidR="00B44BEF" w:rsidRDefault="00B44BEF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B44BEF" w:rsidRDefault="00B44BEF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6C40C1C7" w14:textId="77777777" w:rsidR="00B44BEF" w:rsidRDefault="00B44BEF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B44BEF" w:rsidRDefault="00B44BEF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1EFB463C" w14:textId="551081F9" w:rsidR="00B44BEF" w:rsidRDefault="00A6262D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Employing Organisation</w:t>
            </w:r>
          </w:p>
        </w:tc>
        <w:tc>
          <w:tcPr>
            <w:tcW w:w="4946" w:type="dxa"/>
          </w:tcPr>
          <w:p w14:paraId="4E88765E" w14:textId="4E11C956" w:rsidR="00B44BEF" w:rsidRDefault="00A6262D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 (1000 character limit)</w:t>
            </w:r>
          </w:p>
        </w:tc>
      </w:tr>
      <w:tr w:rsidR="00B44BEF" w14:paraId="1765C049" w14:textId="6431D434" w:rsidTr="00A6262D">
        <w:trPr>
          <w:cantSplit/>
          <w:trHeight w:val="218"/>
        </w:trPr>
        <w:tc>
          <w:tcPr>
            <w:tcW w:w="1316" w:type="dxa"/>
          </w:tcPr>
          <w:p w14:paraId="2715FC67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  <w:p w14:paraId="3B81233B" w14:textId="7557098A" w:rsidR="00A6262D" w:rsidRDefault="00A6262D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64315A42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54608F49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6A6C9D9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</w:tr>
      <w:tr w:rsidR="00B44BEF" w14:paraId="2594BA33" w14:textId="279A6672" w:rsidTr="00A6262D">
        <w:trPr>
          <w:cantSplit/>
          <w:trHeight w:val="218"/>
        </w:trPr>
        <w:tc>
          <w:tcPr>
            <w:tcW w:w="1316" w:type="dxa"/>
          </w:tcPr>
          <w:p w14:paraId="1529262C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  <w:p w14:paraId="358E5F0D" w14:textId="1180CC45" w:rsidR="00A6262D" w:rsidRDefault="00A6262D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31E147D8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2A8E064E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958EA5E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</w:tr>
      <w:tr w:rsidR="00B44BEF" w14:paraId="2BEF7D67" w14:textId="132418E1" w:rsidTr="00A6262D">
        <w:trPr>
          <w:cantSplit/>
          <w:trHeight w:val="218"/>
        </w:trPr>
        <w:tc>
          <w:tcPr>
            <w:tcW w:w="1316" w:type="dxa"/>
          </w:tcPr>
          <w:p w14:paraId="25ED5D8F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  <w:p w14:paraId="55B80487" w14:textId="66AA14D0" w:rsidR="00A6262D" w:rsidRDefault="00A6262D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0F928C42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041B71F5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6ADB2576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</w:tr>
      <w:tr w:rsidR="00B44BEF" w14:paraId="1869CD45" w14:textId="743902C5" w:rsidTr="00A6262D">
        <w:trPr>
          <w:cantSplit/>
          <w:trHeight w:val="218"/>
        </w:trPr>
        <w:tc>
          <w:tcPr>
            <w:tcW w:w="1316" w:type="dxa"/>
          </w:tcPr>
          <w:p w14:paraId="732A7E55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  <w:p w14:paraId="1DAA9124" w14:textId="1E2B034E" w:rsidR="00A6262D" w:rsidRDefault="00A6262D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338ED8D0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0A206906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4A2C36C7" w14:textId="77777777" w:rsidR="00B44BEF" w:rsidRDefault="00B44BEF" w:rsidP="00637D86">
            <w:pPr>
              <w:rPr>
                <w:rFonts w:ascii="Tahoma" w:hAnsi="Tahoma"/>
                <w:sz w:val="22"/>
              </w:rPr>
            </w:pPr>
          </w:p>
        </w:tc>
      </w:tr>
      <w:tr w:rsidR="00B44BEF" w14:paraId="0FE29AD0" w14:textId="1D3E49D6" w:rsidTr="00A6262D">
        <w:trPr>
          <w:cantSplit/>
          <w:trHeight w:val="218"/>
        </w:trPr>
        <w:tc>
          <w:tcPr>
            <w:tcW w:w="1316" w:type="dxa"/>
          </w:tcPr>
          <w:p w14:paraId="0EF7FB20" w14:textId="77777777" w:rsidR="00B44BEF" w:rsidRDefault="00B44BEF">
            <w:pPr>
              <w:rPr>
                <w:rFonts w:ascii="Tahoma" w:hAnsi="Tahoma"/>
                <w:sz w:val="22"/>
              </w:rPr>
            </w:pPr>
          </w:p>
          <w:p w14:paraId="2DF48B7C" w14:textId="403D6928" w:rsidR="00A6262D" w:rsidRDefault="00A6262D">
            <w:pPr>
              <w:rPr>
                <w:rFonts w:ascii="Tahoma" w:hAnsi="Tahoma"/>
                <w:sz w:val="22"/>
              </w:rPr>
            </w:pPr>
          </w:p>
        </w:tc>
        <w:tc>
          <w:tcPr>
            <w:tcW w:w="1759" w:type="dxa"/>
          </w:tcPr>
          <w:p w14:paraId="1997EF76" w14:textId="77777777" w:rsidR="00B44BEF" w:rsidRDefault="00B44BEF">
            <w:pPr>
              <w:rPr>
                <w:rFonts w:ascii="Tahoma" w:hAnsi="Tahoma"/>
                <w:sz w:val="22"/>
              </w:rPr>
            </w:pPr>
          </w:p>
        </w:tc>
        <w:tc>
          <w:tcPr>
            <w:tcW w:w="1871" w:type="dxa"/>
          </w:tcPr>
          <w:p w14:paraId="74CA4C6B" w14:textId="77777777" w:rsidR="00B44BEF" w:rsidRDefault="00B44BEF">
            <w:pPr>
              <w:rPr>
                <w:rFonts w:ascii="Tahoma" w:hAnsi="Tahoma"/>
                <w:sz w:val="22"/>
              </w:rPr>
            </w:pPr>
          </w:p>
        </w:tc>
        <w:tc>
          <w:tcPr>
            <w:tcW w:w="4946" w:type="dxa"/>
          </w:tcPr>
          <w:p w14:paraId="79A34C8A" w14:textId="77777777" w:rsidR="00B44BEF" w:rsidRDefault="00B44BEF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4D901A42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  <w:r w:rsidR="00A6262D">
              <w:rPr>
                <w:rFonts w:ascii="Tahoma" w:hAnsi="Tahoma"/>
                <w:sz w:val="22"/>
              </w:rPr>
              <w:t xml:space="preserve"> (2000 character limit)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6C97F82A" w:rsidR="0009431B" w:rsidRDefault="0009431B">
            <w:pPr>
              <w:rPr>
                <w:rFonts w:ascii="Tahoma" w:hAnsi="Tahoma"/>
                <w:sz w:val="22"/>
              </w:rPr>
            </w:pPr>
          </w:p>
          <w:p w14:paraId="1D185D18" w14:textId="77777777" w:rsidR="00D24D04" w:rsidRPr="0009431B" w:rsidRDefault="00D24D04">
            <w:pPr>
              <w:rPr>
                <w:rFonts w:ascii="Tahoma" w:hAnsi="Tahoma"/>
                <w:sz w:val="22"/>
              </w:rPr>
            </w:pPr>
          </w:p>
          <w:p w14:paraId="57184980" w14:textId="21CD061D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  <w:r w:rsidR="00A6262D">
              <w:rPr>
                <w:rFonts w:ascii="Tahoma" w:hAnsi="Tahoma"/>
                <w:sz w:val="22"/>
              </w:rPr>
              <w:t xml:space="preserve"> </w:t>
            </w:r>
            <w:r w:rsidR="00A6262D">
              <w:rPr>
                <w:rFonts w:ascii="Tahoma" w:hAnsi="Tahoma"/>
                <w:sz w:val="22"/>
              </w:rPr>
              <w:t>(2000 character limit)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  <w:bookmarkStart w:id="0" w:name="_GoBack"/>
            <w:bookmarkEnd w:id="0"/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0D32F83B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 xml:space="preserve">interest in working in hospital pharmacy and </w:t>
            </w:r>
            <w:r w:rsidR="00A6262D">
              <w:rPr>
                <w:rFonts w:ascii="Tahoma" w:hAnsi="Tahoma"/>
                <w:sz w:val="22"/>
              </w:rPr>
              <w:t xml:space="preserve">in Royal Surrey NHS Foundation Trust </w:t>
            </w:r>
            <w:r w:rsidR="00A6262D">
              <w:rPr>
                <w:rFonts w:ascii="Tahoma" w:hAnsi="Tahoma"/>
                <w:sz w:val="22"/>
              </w:rPr>
              <w:t>(2000 character limit)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14E042F8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</w:t>
            </w:r>
            <w:r w:rsidR="00A6262D">
              <w:rPr>
                <w:rFonts w:ascii="Tahoma" w:hAnsi="Tahoma"/>
                <w:sz w:val="22"/>
              </w:rPr>
              <w:t xml:space="preserve"> (1</w:t>
            </w:r>
            <w:r w:rsidR="00A6262D">
              <w:rPr>
                <w:rFonts w:ascii="Tahoma" w:hAnsi="Tahoma"/>
                <w:sz w:val="22"/>
              </w:rPr>
              <w:t>000 character limit)</w:t>
            </w:r>
            <w:r>
              <w:rPr>
                <w:rFonts w:ascii="Tahoma" w:hAnsi="Tahoma"/>
                <w:sz w:val="22"/>
              </w:rPr>
              <w:t>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083791">
      <w:pPr>
        <w:ind w:left="142"/>
        <w:rPr>
          <w:rFonts w:ascii="Tahoma" w:hAnsi="Tahoma"/>
          <w:sz w:val="22"/>
        </w:rPr>
      </w:pPr>
    </w:p>
    <w:p w14:paraId="5C2CA741" w14:textId="47D54B92" w:rsidR="00D56B31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Do you have </w:t>
      </w:r>
      <w:r w:rsidR="00A6262D">
        <w:rPr>
          <w:rFonts w:ascii="Tahoma" w:hAnsi="Tahoma"/>
          <w:sz w:val="22"/>
        </w:rPr>
        <w:t>a full driving licence?</w:t>
      </w:r>
    </w:p>
    <w:p w14:paraId="3819405B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3BC6B16F" w14:textId="77777777" w:rsidR="00267655" w:rsidRDefault="00267655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 w:rsidP="00083791">
      <w:pPr>
        <w:ind w:left="142"/>
        <w:rPr>
          <w:rFonts w:ascii="Tahoma" w:hAnsi="Tahoma"/>
          <w:sz w:val="22"/>
        </w:rPr>
      </w:pPr>
    </w:p>
    <w:p w14:paraId="03D96231" w14:textId="77777777" w:rsidR="0009431B" w:rsidRPr="0009431B" w:rsidRDefault="0009431B" w:rsidP="00083791">
      <w:pPr>
        <w:ind w:left="142"/>
        <w:rPr>
          <w:rFonts w:ascii="Tahoma" w:hAnsi="Tahoma"/>
          <w:sz w:val="22"/>
        </w:rPr>
      </w:pPr>
    </w:p>
    <w:p w14:paraId="4598AD12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2C47C140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3CC6B386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2DE1E94F" w14:textId="77777777" w:rsidR="00083791" w:rsidRDefault="00083791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</w:p>
    <w:p w14:paraId="022A4D0B" w14:textId="77777777" w:rsidR="0009431B" w:rsidRDefault="0009431B" w:rsidP="0008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 w:rsidP="00083791">
      <w:pPr>
        <w:ind w:left="142"/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FAB0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4970C14E" w14:textId="0F4CCE0B" w:rsidR="000149C7" w:rsidRPr="00083791" w:rsidRDefault="00267655" w:rsidP="00267655">
      <w:pPr>
        <w:pStyle w:val="BodyText"/>
        <w:jc w:val="center"/>
      </w:pPr>
      <w:r w:rsidRPr="00083791">
        <w:rPr>
          <w:b w:val="0"/>
        </w:rPr>
        <w:t xml:space="preserve">Please return this form to </w:t>
      </w:r>
      <w:r w:rsidR="000149C7" w:rsidRPr="00083791">
        <w:rPr>
          <w:b w:val="0"/>
        </w:rPr>
        <w:t>the Pharmacy Department at Royal Surrey NHS Foundation Trust at</w:t>
      </w:r>
      <w:r w:rsidR="000149C7" w:rsidRPr="00083791">
        <w:t xml:space="preserve"> </w:t>
      </w:r>
      <w:hyperlink r:id="rId9" w:history="1">
        <w:r w:rsidR="000149C7" w:rsidRPr="00083791">
          <w:rPr>
            <w:rStyle w:val="Hyperlink"/>
            <w:u w:val="none"/>
          </w:rPr>
          <w:t>rsch.pharmacyeducation@nhs.net</w:t>
        </w:r>
      </w:hyperlink>
      <w:r w:rsidR="00EA29A4" w:rsidRPr="00083791">
        <w:t xml:space="preserve">. </w:t>
      </w:r>
    </w:p>
    <w:p w14:paraId="10893146" w14:textId="77777777" w:rsidR="00083791" w:rsidRPr="00083791" w:rsidRDefault="00083791" w:rsidP="00267655">
      <w:pPr>
        <w:pStyle w:val="BodyText"/>
        <w:jc w:val="center"/>
      </w:pPr>
    </w:p>
    <w:p w14:paraId="7FF03AE2" w14:textId="65A1E7F7" w:rsidR="00267655" w:rsidRPr="00083791" w:rsidRDefault="00EA29A4" w:rsidP="00267655">
      <w:pPr>
        <w:pStyle w:val="BodyText"/>
        <w:jc w:val="center"/>
      </w:pPr>
      <w:r w:rsidRPr="00083791">
        <w:rPr>
          <w:b w:val="0"/>
        </w:rPr>
        <w:t>When submitting please ensure the subject of your email is clearly ti</w:t>
      </w:r>
      <w:r w:rsidR="00083791" w:rsidRPr="00083791">
        <w:rPr>
          <w:b w:val="0"/>
        </w:rPr>
        <w:t>tled i.e.</w:t>
      </w:r>
      <w:r w:rsidR="00083791" w:rsidRPr="00083791">
        <w:t xml:space="preserve"> “Summer Student Placement</w:t>
      </w:r>
      <w:r w:rsidRPr="00083791">
        <w:t xml:space="preserve"> – YOUR NAME”</w:t>
      </w: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5BB825B6" w:rsidR="00361A80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0149C7">
        <w:rPr>
          <w:u w:val="single"/>
        </w:rPr>
        <w:t>11</w:t>
      </w:r>
      <w:r w:rsidR="000149C7" w:rsidRPr="000149C7">
        <w:rPr>
          <w:u w:val="single"/>
          <w:vertAlign w:val="superscript"/>
        </w:rPr>
        <w:t>th</w:t>
      </w:r>
      <w:r w:rsidR="000149C7">
        <w:rPr>
          <w:u w:val="single"/>
        </w:rPr>
        <w:t xml:space="preserve"> December 2020</w:t>
      </w:r>
    </w:p>
    <w:p w14:paraId="5378BB52" w14:textId="46EA7D7C" w:rsidR="00267655" w:rsidRPr="00083791" w:rsidRDefault="00A6262D" w:rsidP="000149C7">
      <w:pPr>
        <w:pStyle w:val="BodyText"/>
        <w:jc w:val="center"/>
        <w:rPr>
          <w:b w:val="0"/>
          <w:sz w:val="16"/>
        </w:rPr>
      </w:pPr>
      <w:r w:rsidRPr="00083791">
        <w:rPr>
          <w:rFonts w:cs="Tahoma"/>
          <w:b w:val="0"/>
        </w:rPr>
        <w:t xml:space="preserve">Applications received after this date </w:t>
      </w:r>
      <w:proofErr w:type="gramStart"/>
      <w:r w:rsidRPr="00083791">
        <w:rPr>
          <w:rFonts w:cs="Tahoma"/>
          <w:b w:val="0"/>
        </w:rPr>
        <w:t>will not be considered</w:t>
      </w:r>
      <w:proofErr w:type="gramEnd"/>
      <w:r w:rsidRPr="00083791">
        <w:rPr>
          <w:rFonts w:cs="Tahoma"/>
          <w:b w:val="0"/>
        </w:rPr>
        <w:t>.</w:t>
      </w:r>
    </w:p>
    <w:sectPr w:rsidR="00267655" w:rsidRPr="00083791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4" name="Picture 4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49C7"/>
    <w:rsid w:val="0001792B"/>
    <w:rsid w:val="000471AA"/>
    <w:rsid w:val="000610AE"/>
    <w:rsid w:val="00083791"/>
    <w:rsid w:val="0009431B"/>
    <w:rsid w:val="000C638C"/>
    <w:rsid w:val="000C72AD"/>
    <w:rsid w:val="000F1401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A6262D"/>
    <w:rsid w:val="00AF2FA2"/>
    <w:rsid w:val="00B44BEF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24D04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014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sch.pharmacy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e9eef1c-620d-4dfd-a54f-3f3982c9a195"/>
    <ds:schemaRef ds:uri="http://purl.org/dc/elements/1.1/"/>
    <ds:schemaRef ds:uri="http://schemas.microsoft.com/office/infopath/2007/PartnerControls"/>
    <ds:schemaRef ds:uri="3f3755fe-8821-42ad-ab17-a5e15dc36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Sharmini Balashanker</cp:lastModifiedBy>
  <cp:revision>5</cp:revision>
  <cp:lastPrinted>2010-11-09T15:09:00Z</cp:lastPrinted>
  <dcterms:created xsi:type="dcterms:W3CDTF">2020-10-29T13:25:00Z</dcterms:created>
  <dcterms:modified xsi:type="dcterms:W3CDTF">2020-10-29T13:33:00Z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