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6BD9A50A" w:rsidR="00267655" w:rsidRDefault="002E37B9">
      <w:pPr>
        <w:pStyle w:val="Title"/>
      </w:pPr>
      <w:r>
        <w:t xml:space="preserve">Croydon Health Services </w:t>
      </w:r>
      <w:r w:rsidR="00B9570D">
        <w:t xml:space="preserve">Summer Student </w:t>
      </w:r>
      <w:r w:rsidR="005C4E1B">
        <w:t xml:space="preserve">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67AB96B2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2E37B9">
              <w:rPr>
                <w:rFonts w:ascii="Tahoma" w:hAnsi="Tahoma" w:cs="Tahoma"/>
                <w:sz w:val="22"/>
                <w:szCs w:val="22"/>
              </w:rPr>
              <w:t xml:space="preserve"> and provide details of reasonable adjustments required.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56072151" w14:textId="77777777" w:rsidR="002E37B9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Please list any additional information that you feel is relevant to support your application. </w:t>
            </w:r>
          </w:p>
          <w:p w14:paraId="272B4484" w14:textId="5228A6F6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</w:t>
            </w:r>
            <w:r w:rsidR="002E37B9">
              <w:rPr>
                <w:rFonts w:ascii="Tahoma" w:hAnsi="Tahoma"/>
                <w:sz w:val="22"/>
              </w:rPr>
              <w:t xml:space="preserve">  </w:t>
            </w:r>
            <w:r w:rsidR="0009431B">
              <w:rPr>
                <w:rFonts w:ascii="Tahoma" w:hAnsi="Tahoma"/>
                <w:sz w:val="22"/>
              </w:rPr>
              <w:t xml:space="preserve">a) experience/knowledge then </w:t>
            </w:r>
            <w:r w:rsidR="002E37B9">
              <w:rPr>
                <w:rFonts w:ascii="Tahoma" w:hAnsi="Tahoma"/>
                <w:sz w:val="22"/>
              </w:rPr>
              <w:t xml:space="preserve">b) </w:t>
            </w:r>
            <w:r w:rsidR="0009431B">
              <w:rPr>
                <w:rFonts w:ascii="Tahoma" w:hAnsi="Tahoma"/>
                <w:sz w:val="22"/>
              </w:rPr>
              <w:t>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64F72EB0" w:rsidR="00D56B31" w:rsidRDefault="00D56B31" w:rsidP="00D56B31">
      <w:pPr>
        <w:rPr>
          <w:rFonts w:ascii="Tahoma" w:hAnsi="Tahoma"/>
          <w:sz w:val="22"/>
        </w:rPr>
      </w:pPr>
    </w:p>
    <w:p w14:paraId="060B755A" w14:textId="77777777" w:rsidR="00D257B4" w:rsidRDefault="00D257B4" w:rsidP="00D257B4">
      <w:pPr>
        <w:rPr>
          <w:rFonts w:ascii="Tahoma" w:hAnsi="Tahoma"/>
          <w:sz w:val="22"/>
        </w:rPr>
      </w:pPr>
    </w:p>
    <w:p w14:paraId="00A1B765" w14:textId="251BE19E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Give </w:t>
      </w:r>
      <w:r w:rsidRPr="00AF39BE">
        <w:rPr>
          <w:rFonts w:ascii="Tahoma" w:hAnsi="Tahoma"/>
          <w:b/>
          <w:sz w:val="22"/>
        </w:rPr>
        <w:t>one example</w:t>
      </w:r>
      <w:r>
        <w:rPr>
          <w:rFonts w:ascii="Tahoma" w:hAnsi="Tahoma"/>
          <w:sz w:val="22"/>
        </w:rPr>
        <w:t xml:space="preserve"> where you have demonstrated some of the skills that would be essential for a </w:t>
      </w:r>
      <w:r w:rsidR="002E37B9">
        <w:rPr>
          <w:rFonts w:ascii="Tahoma" w:hAnsi="Tahoma"/>
          <w:sz w:val="22"/>
        </w:rPr>
        <w:t>trainee pharmacist</w:t>
      </w:r>
    </w:p>
    <w:p w14:paraId="57054BEC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013E795A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54C21DC1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5FC4776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A4E50B6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197B1D9A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32B5B5D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515CBE06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6DF2D1B4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1763EB51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6F473EE4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1B44A113" w14:textId="77777777" w:rsidR="00D257B4" w:rsidRDefault="00D257B4" w:rsidP="00D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2E40D47" w14:textId="77777777" w:rsidR="00D257B4" w:rsidRDefault="00D257B4" w:rsidP="00D257B4">
      <w:pPr>
        <w:rPr>
          <w:rFonts w:ascii="Tahoma" w:hAnsi="Tahoma"/>
          <w:sz w:val="22"/>
        </w:rPr>
      </w:pPr>
    </w:p>
    <w:p w14:paraId="79C70F3E" w14:textId="77777777" w:rsidR="00D257B4" w:rsidRDefault="00D257B4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41376746" w14:textId="30E683D3" w:rsidR="00D257B4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hyperlink r:id="rId9" w:history="1">
        <w:r w:rsidR="00D257B4" w:rsidRPr="004F2CB3">
          <w:rPr>
            <w:rStyle w:val="Hyperlink"/>
          </w:rPr>
          <w:t>abbas.alidina@nhs.net</w:t>
        </w:r>
      </w:hyperlink>
      <w:r w:rsidR="00D257B4">
        <w:rPr>
          <w:u w:val="single"/>
        </w:rPr>
        <w:t xml:space="preserve"> </w:t>
      </w:r>
      <w:r w:rsidR="00EA29A4" w:rsidRPr="0009431B">
        <w:rPr>
          <w:u w:val="single"/>
        </w:rPr>
        <w:t xml:space="preserve">by </w:t>
      </w:r>
      <w:r w:rsidR="002E37B9">
        <w:rPr>
          <w:u w:val="single"/>
        </w:rPr>
        <w:t>3</w:t>
      </w:r>
      <w:r w:rsidR="002E37B9" w:rsidRPr="002E37B9">
        <w:rPr>
          <w:u w:val="single"/>
          <w:vertAlign w:val="superscript"/>
        </w:rPr>
        <w:t>rd</w:t>
      </w:r>
      <w:r w:rsidR="002E37B9">
        <w:rPr>
          <w:u w:val="single"/>
        </w:rPr>
        <w:t xml:space="preserve"> March 2023</w:t>
      </w:r>
      <w:r w:rsidR="00EA29A4" w:rsidRPr="0009431B">
        <w:rPr>
          <w:u w:val="single"/>
        </w:rPr>
        <w:t xml:space="preserve">. </w:t>
      </w:r>
    </w:p>
    <w:p w14:paraId="5F28F5AD" w14:textId="77777777" w:rsidR="00D257B4" w:rsidRDefault="00D257B4" w:rsidP="00267655">
      <w:pPr>
        <w:pStyle w:val="BodyText"/>
        <w:jc w:val="center"/>
        <w:rPr>
          <w:u w:val="single"/>
        </w:rPr>
      </w:pPr>
    </w:p>
    <w:p w14:paraId="7FF03AE2" w14:textId="59859555" w:rsidR="00267655" w:rsidRPr="0009431B" w:rsidRDefault="00EA29A4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When submitting please ensure the subject of your email is clearly titled i.e. “Summer Student </w:t>
      </w:r>
      <w:r w:rsidR="002E37B9">
        <w:rPr>
          <w:u w:val="single"/>
        </w:rPr>
        <w:t xml:space="preserve">Application </w:t>
      </w:r>
      <w:r w:rsidRPr="0009431B">
        <w:rPr>
          <w:u w:val="single"/>
        </w:rPr>
        <w:t>– YOUR NAME”</w:t>
      </w: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  <w:bookmarkStart w:id="0" w:name="_GoBack"/>
      <w:bookmarkEnd w:id="0"/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07B078E3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</w:t>
    </w:r>
    <w:r w:rsidR="00D257B4">
      <w:rPr>
        <w:rFonts w:ascii="Tahoma" w:hAnsi="Tahoma"/>
        <w:sz w:val="16"/>
      </w:rPr>
      <w:t xml:space="preserve"> – Croydon Health Services NHS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4A4FAAF5" w:rsidR="00D56B31" w:rsidRDefault="00D257B4" w:rsidP="00522AEB">
    <w:pPr>
      <w:pStyle w:val="Header"/>
      <w:jc w:val="right"/>
    </w:pPr>
    <w:r>
      <w:rPr>
        <w:rFonts w:ascii="Segoe UI" w:hAnsi="Segoe UI" w:cs="Segoe UI"/>
        <w:noProof/>
        <w:color w:val="676767"/>
        <w:sz w:val="16"/>
        <w:szCs w:val="16"/>
        <w:lang w:eastAsia="en-GB"/>
      </w:rPr>
      <w:drawing>
        <wp:inline distT="0" distB="0" distL="0" distR="0" wp14:anchorId="6D5E5790" wp14:editId="575211FE">
          <wp:extent cx="2209800" cy="533400"/>
          <wp:effectExtent l="0" t="0" r="0" b="0"/>
          <wp:docPr id="4" name="Picture 4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97C27"/>
    <w:rsid w:val="002A734D"/>
    <w:rsid w:val="002A79FA"/>
    <w:rsid w:val="002C76C1"/>
    <w:rsid w:val="002E37B9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257B4"/>
    <w:rsid w:val="00D445B0"/>
    <w:rsid w:val="00D56B31"/>
    <w:rsid w:val="00D6480E"/>
    <w:rsid w:val="00DB159D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D25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bbas.alidina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AAC5F-08A2-41D6-934F-AE6972301648}"/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27c38e-023d-4563-88fb-12b046c19c35"/>
    <ds:schemaRef ds:uri="http://purl.org/dc/terms/"/>
    <ds:schemaRef ds:uri="http://schemas.openxmlformats.org/package/2006/metadata/core-properties"/>
    <ds:schemaRef ds:uri="fa8cee94-015a-412f-b526-48d39802a0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Alidina Abbas</cp:lastModifiedBy>
  <cp:revision>2</cp:revision>
  <cp:lastPrinted>2010-11-09T15:09:00Z</cp:lastPrinted>
  <dcterms:created xsi:type="dcterms:W3CDTF">2022-11-07T14:35:00Z</dcterms:created>
  <dcterms:modified xsi:type="dcterms:W3CDTF">2022-11-07T14:35:00Z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